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02064" w14:textId="0434E947" w:rsidR="005F1F54" w:rsidRPr="005A01D7" w:rsidRDefault="00EF77F6" w:rsidP="00374B70">
      <w:pPr>
        <w:tabs>
          <w:tab w:val="center" w:pos="4512"/>
        </w:tabs>
        <w:jc w:val="center"/>
        <w:outlineLvl w:val="0"/>
        <w:rPr>
          <w:b/>
          <w:sz w:val="48"/>
        </w:rPr>
      </w:pPr>
      <w:bookmarkStart w:id="0" w:name="_GoBack"/>
      <w:bookmarkEnd w:id="0"/>
      <w:r w:rsidRPr="005A01D7">
        <w:rPr>
          <w:b/>
          <w:noProof/>
          <w:sz w:val="48"/>
        </w:rPr>
        <w:drawing>
          <wp:anchor distT="0" distB="0" distL="114300" distR="114300" simplePos="0" relativeHeight="251688960" behindDoc="1" locked="0" layoutInCell="1" allowOverlap="1" wp14:anchorId="6F7D1940" wp14:editId="20FFEC87">
            <wp:simplePos x="0" y="0"/>
            <wp:positionH relativeFrom="margin">
              <wp:posOffset>-4095115</wp:posOffset>
            </wp:positionH>
            <wp:positionV relativeFrom="paragraph">
              <wp:posOffset>-1295400</wp:posOffset>
            </wp:positionV>
            <wp:extent cx="14253584" cy="10356119"/>
            <wp:effectExtent l="0" t="0" r="0" b="762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kvmho\AppData\Local\Microsoft\Windows\INetCache\Content.Outlook\WQ0T0UK4\forsidebilde årsrapport 2 01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253584" cy="10356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F96" w:rsidRPr="00163F96">
        <w:rPr>
          <w:b/>
          <w:noProof/>
          <w:sz w:val="48"/>
        </w:rPr>
        <w:drawing>
          <wp:inline distT="0" distB="0" distL="0" distR="0" wp14:anchorId="1532769F" wp14:editId="1622D520">
            <wp:extent cx="2247815" cy="1339215"/>
            <wp:effectExtent l="0" t="0" r="635" b="0"/>
            <wp:docPr id="17" name="Bilde 17" descr="F:\ARKIV\5. Kommunikasjon\5.8. Visuell profil\5.8.1. Logoer\2015_LOGO_FOKUS\LOGO_FOKUS\JPG\FOKUS_no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KIV\5. Kommunikasjon\5.8. Visuell profil\5.8.1. Logoer\2015_LOGO_FOKUS\LOGO_FOKUS\JPG\FOKUS_nors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652" cy="1356396"/>
                    </a:xfrm>
                    <a:prstGeom prst="rect">
                      <a:avLst/>
                    </a:prstGeom>
                    <a:noFill/>
                    <a:ln>
                      <a:noFill/>
                    </a:ln>
                  </pic:spPr>
                </pic:pic>
              </a:graphicData>
            </a:graphic>
          </wp:inline>
        </w:drawing>
      </w:r>
    </w:p>
    <w:p w14:paraId="79D772B8" w14:textId="77777777" w:rsidR="00374B70" w:rsidRPr="005A01D7" w:rsidRDefault="00374B70" w:rsidP="005F1F54">
      <w:pPr>
        <w:tabs>
          <w:tab w:val="center" w:pos="4512"/>
        </w:tabs>
        <w:jc w:val="center"/>
        <w:outlineLvl w:val="0"/>
        <w:rPr>
          <w:b/>
          <w:sz w:val="48"/>
        </w:rPr>
      </w:pPr>
    </w:p>
    <w:p w14:paraId="5958E73E" w14:textId="77777777" w:rsidR="00741C6B" w:rsidRPr="005A01D7" w:rsidRDefault="00741C6B" w:rsidP="00FD6EFE">
      <w:pPr>
        <w:tabs>
          <w:tab w:val="center" w:pos="4512"/>
        </w:tabs>
        <w:jc w:val="center"/>
        <w:outlineLvl w:val="0"/>
        <w:rPr>
          <w:b/>
          <w:color w:val="FFFFFF" w:themeColor="background1"/>
          <w:sz w:val="144"/>
          <w:szCs w:val="48"/>
        </w:rPr>
      </w:pPr>
    </w:p>
    <w:p w14:paraId="42AC0CAA" w14:textId="77777777" w:rsidR="00741C6B" w:rsidRPr="005A01D7" w:rsidRDefault="00741C6B" w:rsidP="00FD6EFE">
      <w:pPr>
        <w:tabs>
          <w:tab w:val="center" w:pos="4512"/>
        </w:tabs>
        <w:jc w:val="center"/>
        <w:outlineLvl w:val="0"/>
        <w:rPr>
          <w:b/>
          <w:color w:val="000000" w:themeColor="text1"/>
          <w:sz w:val="144"/>
          <w:szCs w:val="48"/>
        </w:rPr>
      </w:pPr>
    </w:p>
    <w:p w14:paraId="5D6EB91C" w14:textId="1521B22A" w:rsidR="00231848" w:rsidRPr="007937E1" w:rsidRDefault="007941D5" w:rsidP="00FD6EFE">
      <w:pPr>
        <w:tabs>
          <w:tab w:val="center" w:pos="4512"/>
        </w:tabs>
        <w:jc w:val="center"/>
        <w:outlineLvl w:val="0"/>
        <w:rPr>
          <w:b/>
          <w:color w:val="2C8BA4"/>
          <w:sz w:val="144"/>
          <w:szCs w:val="48"/>
        </w:rPr>
      </w:pPr>
      <w:r w:rsidRPr="005A01D7">
        <w:rPr>
          <w:b/>
          <w:color w:val="FFFFFF" w:themeColor="background1"/>
          <w:sz w:val="144"/>
          <w:szCs w:val="48"/>
        </w:rPr>
        <w:br/>
      </w:r>
    </w:p>
    <w:p w14:paraId="7BC061D3" w14:textId="77777777" w:rsidR="00FD6EFE" w:rsidRPr="007937E1" w:rsidRDefault="00FD6EFE" w:rsidP="00FD6EFE">
      <w:pPr>
        <w:tabs>
          <w:tab w:val="center" w:pos="4512"/>
        </w:tabs>
        <w:jc w:val="center"/>
        <w:outlineLvl w:val="0"/>
        <w:rPr>
          <w:b/>
          <w:color w:val="2C8BA4"/>
          <w:sz w:val="56"/>
          <w:szCs w:val="56"/>
        </w:rPr>
      </w:pPr>
      <w:r w:rsidRPr="007937E1">
        <w:rPr>
          <w:b/>
          <w:color w:val="2C8BA4"/>
          <w:sz w:val="144"/>
          <w:szCs w:val="48"/>
        </w:rPr>
        <w:t>ÅRSRAPPORT</w:t>
      </w:r>
    </w:p>
    <w:p w14:paraId="1E75E91F" w14:textId="77777777" w:rsidR="00FD6EFE" w:rsidRPr="007937E1" w:rsidRDefault="00E13BD5" w:rsidP="00FD6EFE">
      <w:pPr>
        <w:tabs>
          <w:tab w:val="center" w:pos="4512"/>
        </w:tabs>
        <w:jc w:val="center"/>
        <w:outlineLvl w:val="0"/>
        <w:rPr>
          <w:b/>
          <w:color w:val="2C8BA4"/>
          <w:sz w:val="144"/>
          <w:szCs w:val="48"/>
        </w:rPr>
      </w:pPr>
      <w:r w:rsidRPr="007937E1">
        <w:rPr>
          <w:b/>
          <w:color w:val="2C8BA4"/>
          <w:sz w:val="144"/>
          <w:szCs w:val="48"/>
        </w:rPr>
        <w:t>2015</w:t>
      </w:r>
    </w:p>
    <w:p w14:paraId="2C7CFB57" w14:textId="77777777" w:rsidR="002E49C8" w:rsidRPr="005A01D7" w:rsidRDefault="002E49C8" w:rsidP="00FD6EFE">
      <w:pPr>
        <w:tabs>
          <w:tab w:val="center" w:pos="4512"/>
        </w:tabs>
        <w:jc w:val="center"/>
        <w:outlineLvl w:val="0"/>
        <w:rPr>
          <w:b/>
          <w:color w:val="C00000"/>
          <w:sz w:val="200"/>
          <w:szCs w:val="144"/>
        </w:rPr>
      </w:pPr>
    </w:p>
    <w:p w14:paraId="51C31178" w14:textId="77777777" w:rsidR="00FD6EFE" w:rsidRPr="005A01D7" w:rsidRDefault="00FD6EFE">
      <w:pPr>
        <w:tabs>
          <w:tab w:val="center" w:pos="4512"/>
        </w:tabs>
        <w:jc w:val="both"/>
        <w:outlineLvl w:val="0"/>
        <w:rPr>
          <w:b/>
          <w:color w:val="FF0000"/>
          <w:sz w:val="36"/>
          <w:szCs w:val="36"/>
        </w:rPr>
      </w:pPr>
    </w:p>
    <w:p w14:paraId="438212C4" w14:textId="77777777" w:rsidR="00FD6EFE" w:rsidRPr="005A01D7" w:rsidRDefault="00FD6EFE">
      <w:pPr>
        <w:tabs>
          <w:tab w:val="center" w:pos="4512"/>
        </w:tabs>
        <w:jc w:val="both"/>
        <w:outlineLvl w:val="0"/>
        <w:rPr>
          <w:b/>
          <w:color w:val="993366"/>
          <w:sz w:val="36"/>
          <w:szCs w:val="36"/>
        </w:rPr>
      </w:pPr>
    </w:p>
    <w:p w14:paraId="7016D1CD" w14:textId="77777777" w:rsidR="00FD6EFE" w:rsidRPr="005A01D7" w:rsidRDefault="00FD6EFE">
      <w:pPr>
        <w:tabs>
          <w:tab w:val="center" w:pos="4512"/>
        </w:tabs>
        <w:jc w:val="both"/>
        <w:outlineLvl w:val="0"/>
        <w:rPr>
          <w:b/>
          <w:color w:val="993366"/>
          <w:sz w:val="36"/>
          <w:szCs w:val="36"/>
        </w:rPr>
      </w:pPr>
    </w:p>
    <w:p w14:paraId="367B9531" w14:textId="77777777" w:rsidR="00FD6EFE" w:rsidRPr="005A01D7" w:rsidRDefault="001F6439" w:rsidP="001F6439">
      <w:pPr>
        <w:tabs>
          <w:tab w:val="center" w:pos="4512"/>
        </w:tabs>
        <w:ind w:firstLine="1440"/>
        <w:outlineLvl w:val="0"/>
        <w:rPr>
          <w:b/>
          <w:color w:val="993366"/>
          <w:sz w:val="36"/>
          <w:szCs w:val="36"/>
        </w:rPr>
      </w:pPr>
      <w:r w:rsidRPr="005A01D7">
        <w:rPr>
          <w:b/>
          <w:noProof/>
          <w:snapToGrid/>
          <w:color w:val="993366"/>
          <w:sz w:val="36"/>
          <w:szCs w:val="36"/>
        </w:rPr>
        <w:t xml:space="preserve">       </w:t>
      </w:r>
    </w:p>
    <w:p w14:paraId="3E174C0C" w14:textId="77777777" w:rsidR="00FD6EFE" w:rsidRPr="005A01D7" w:rsidRDefault="00FD6EFE">
      <w:pPr>
        <w:tabs>
          <w:tab w:val="center" w:pos="4512"/>
        </w:tabs>
        <w:jc w:val="both"/>
        <w:outlineLvl w:val="0"/>
        <w:rPr>
          <w:b/>
          <w:color w:val="993366"/>
          <w:sz w:val="36"/>
          <w:szCs w:val="36"/>
        </w:rPr>
      </w:pPr>
    </w:p>
    <w:p w14:paraId="1ECD3AA2" w14:textId="77777777" w:rsidR="00426C65" w:rsidRPr="005A01D7" w:rsidRDefault="00426C65" w:rsidP="00FD6EFE">
      <w:pPr>
        <w:jc w:val="both"/>
        <w:rPr>
          <w:b/>
          <w:color w:val="993366"/>
          <w:sz w:val="36"/>
          <w:szCs w:val="36"/>
        </w:rPr>
      </w:pPr>
    </w:p>
    <w:p w14:paraId="424F1D43" w14:textId="77777777" w:rsidR="00426C65" w:rsidRPr="005A01D7" w:rsidRDefault="00426C65" w:rsidP="00FD6EFE">
      <w:pPr>
        <w:jc w:val="both"/>
        <w:rPr>
          <w:b/>
          <w:color w:val="993366"/>
          <w:sz w:val="36"/>
          <w:szCs w:val="36"/>
        </w:rPr>
      </w:pPr>
    </w:p>
    <w:p w14:paraId="702266F5" w14:textId="77777777" w:rsidR="00231848" w:rsidRPr="005A01D7" w:rsidRDefault="00231848" w:rsidP="00FD6EFE">
      <w:pPr>
        <w:jc w:val="both"/>
        <w:rPr>
          <w:b/>
          <w:color w:val="C0504D"/>
          <w:sz w:val="36"/>
          <w:szCs w:val="36"/>
        </w:rPr>
      </w:pPr>
    </w:p>
    <w:p w14:paraId="72D4BA1D" w14:textId="77777777" w:rsidR="00231848" w:rsidRPr="005A01D7" w:rsidRDefault="00231848" w:rsidP="00FD6EFE">
      <w:pPr>
        <w:jc w:val="both"/>
        <w:rPr>
          <w:b/>
          <w:color w:val="C0504D"/>
          <w:sz w:val="36"/>
          <w:szCs w:val="36"/>
        </w:rPr>
      </w:pPr>
    </w:p>
    <w:p w14:paraId="65F4E724" w14:textId="77777777" w:rsidR="00231848" w:rsidRPr="005A01D7" w:rsidRDefault="00231848" w:rsidP="00FD6EFE">
      <w:pPr>
        <w:jc w:val="both"/>
        <w:rPr>
          <w:b/>
          <w:color w:val="C0504D"/>
          <w:sz w:val="36"/>
          <w:szCs w:val="36"/>
        </w:rPr>
      </w:pPr>
    </w:p>
    <w:p w14:paraId="7F542C9C" w14:textId="77777777" w:rsidR="00231848" w:rsidRPr="005A01D7" w:rsidRDefault="00231848" w:rsidP="00FD6EFE">
      <w:pPr>
        <w:jc w:val="both"/>
        <w:rPr>
          <w:b/>
          <w:color w:val="C0504D"/>
          <w:sz w:val="36"/>
          <w:szCs w:val="36"/>
        </w:rPr>
      </w:pPr>
    </w:p>
    <w:p w14:paraId="5B406963" w14:textId="77777777" w:rsidR="00231848" w:rsidRPr="005A01D7" w:rsidRDefault="00231848" w:rsidP="00FD6EFE">
      <w:pPr>
        <w:jc w:val="both"/>
        <w:rPr>
          <w:b/>
          <w:color w:val="C0504D"/>
          <w:sz w:val="36"/>
          <w:szCs w:val="36"/>
        </w:rPr>
      </w:pPr>
    </w:p>
    <w:p w14:paraId="5117D999" w14:textId="77777777" w:rsidR="00231848" w:rsidRPr="005A01D7" w:rsidRDefault="00231848" w:rsidP="00FD6EFE">
      <w:pPr>
        <w:jc w:val="both"/>
        <w:rPr>
          <w:b/>
          <w:color w:val="C0504D"/>
          <w:sz w:val="36"/>
          <w:szCs w:val="36"/>
        </w:rPr>
      </w:pPr>
    </w:p>
    <w:p w14:paraId="1B03AC3C" w14:textId="77777777" w:rsidR="00231848" w:rsidRPr="005A01D7" w:rsidRDefault="00231848" w:rsidP="00FD6EFE">
      <w:pPr>
        <w:jc w:val="both"/>
        <w:rPr>
          <w:b/>
          <w:color w:val="C0504D"/>
          <w:sz w:val="36"/>
          <w:szCs w:val="36"/>
        </w:rPr>
      </w:pPr>
    </w:p>
    <w:p w14:paraId="76F3319E" w14:textId="77777777" w:rsidR="00231848" w:rsidRPr="005A01D7" w:rsidRDefault="00231848" w:rsidP="00FD6EFE">
      <w:pPr>
        <w:jc w:val="both"/>
        <w:rPr>
          <w:b/>
          <w:color w:val="C0504D"/>
          <w:sz w:val="36"/>
          <w:szCs w:val="36"/>
        </w:rPr>
      </w:pPr>
    </w:p>
    <w:p w14:paraId="6AC36099" w14:textId="77777777" w:rsidR="00231848" w:rsidRPr="005A01D7" w:rsidRDefault="00231848" w:rsidP="00FD6EFE">
      <w:pPr>
        <w:jc w:val="both"/>
        <w:rPr>
          <w:b/>
          <w:color w:val="C0504D"/>
          <w:sz w:val="36"/>
          <w:szCs w:val="36"/>
        </w:rPr>
      </w:pPr>
    </w:p>
    <w:p w14:paraId="645DC47E" w14:textId="77777777" w:rsidR="00231848" w:rsidRPr="005A01D7" w:rsidRDefault="00231848" w:rsidP="00FD6EFE">
      <w:pPr>
        <w:jc w:val="both"/>
        <w:rPr>
          <w:b/>
          <w:color w:val="C0504D"/>
          <w:sz w:val="36"/>
          <w:szCs w:val="36"/>
        </w:rPr>
      </w:pPr>
    </w:p>
    <w:p w14:paraId="7C47F9B9" w14:textId="77777777" w:rsidR="00231848" w:rsidRPr="005A01D7" w:rsidRDefault="00231848" w:rsidP="00FD6EFE">
      <w:pPr>
        <w:jc w:val="both"/>
        <w:rPr>
          <w:b/>
          <w:color w:val="C0504D"/>
          <w:sz w:val="36"/>
          <w:szCs w:val="36"/>
        </w:rPr>
      </w:pPr>
    </w:p>
    <w:p w14:paraId="70443A3F" w14:textId="77777777" w:rsidR="00231848" w:rsidRPr="005A01D7" w:rsidRDefault="00231848" w:rsidP="00FD6EFE">
      <w:pPr>
        <w:jc w:val="both"/>
        <w:rPr>
          <w:b/>
          <w:color w:val="C0504D"/>
          <w:sz w:val="36"/>
          <w:szCs w:val="36"/>
        </w:rPr>
      </w:pPr>
    </w:p>
    <w:p w14:paraId="047B6F76" w14:textId="77777777" w:rsidR="007941D5" w:rsidRPr="005A01D7" w:rsidRDefault="007941D5" w:rsidP="00FD6EFE">
      <w:pPr>
        <w:jc w:val="both"/>
        <w:rPr>
          <w:b/>
          <w:color w:val="C0504D"/>
          <w:sz w:val="36"/>
          <w:szCs w:val="36"/>
        </w:rPr>
      </w:pPr>
    </w:p>
    <w:p w14:paraId="0E6FBCFD" w14:textId="77777777" w:rsidR="007941D5" w:rsidRPr="005A01D7" w:rsidRDefault="007941D5" w:rsidP="00FD6EFE">
      <w:pPr>
        <w:jc w:val="both"/>
        <w:rPr>
          <w:b/>
          <w:color w:val="C0504D"/>
          <w:sz w:val="36"/>
          <w:szCs w:val="36"/>
        </w:rPr>
      </w:pPr>
    </w:p>
    <w:p w14:paraId="6FB1F572" w14:textId="77777777" w:rsidR="007941D5" w:rsidRPr="005A01D7" w:rsidRDefault="007941D5" w:rsidP="00FD6EFE">
      <w:pPr>
        <w:jc w:val="both"/>
        <w:rPr>
          <w:b/>
          <w:color w:val="C0504D"/>
          <w:sz w:val="36"/>
          <w:szCs w:val="36"/>
        </w:rPr>
      </w:pPr>
    </w:p>
    <w:p w14:paraId="192217D1" w14:textId="77777777" w:rsidR="007941D5" w:rsidRPr="005A01D7" w:rsidRDefault="007941D5" w:rsidP="00FD6EFE">
      <w:pPr>
        <w:jc w:val="both"/>
        <w:rPr>
          <w:b/>
          <w:color w:val="C0504D"/>
          <w:sz w:val="36"/>
          <w:szCs w:val="36"/>
        </w:rPr>
      </w:pPr>
    </w:p>
    <w:p w14:paraId="4BF87B13" w14:textId="77777777" w:rsidR="007941D5" w:rsidRPr="005A01D7" w:rsidRDefault="007941D5" w:rsidP="00FD6EFE">
      <w:pPr>
        <w:jc w:val="both"/>
        <w:rPr>
          <w:b/>
          <w:color w:val="C0504D"/>
          <w:sz w:val="36"/>
          <w:szCs w:val="36"/>
        </w:rPr>
      </w:pPr>
    </w:p>
    <w:p w14:paraId="1696730D" w14:textId="77777777" w:rsidR="00231848" w:rsidRPr="005A01D7" w:rsidRDefault="00231848" w:rsidP="00FD6EFE">
      <w:pPr>
        <w:jc w:val="both"/>
        <w:rPr>
          <w:b/>
          <w:color w:val="C0504D"/>
          <w:sz w:val="36"/>
          <w:szCs w:val="36"/>
        </w:rPr>
      </w:pPr>
    </w:p>
    <w:p w14:paraId="24C889D3" w14:textId="77777777" w:rsidR="00231848" w:rsidRPr="005A01D7" w:rsidRDefault="00231848" w:rsidP="00FD6EFE">
      <w:pPr>
        <w:jc w:val="both"/>
        <w:rPr>
          <w:b/>
          <w:color w:val="C0504D"/>
          <w:sz w:val="36"/>
          <w:szCs w:val="36"/>
        </w:rPr>
      </w:pPr>
    </w:p>
    <w:p w14:paraId="3C5C1DCC" w14:textId="77777777" w:rsidR="00231848" w:rsidRPr="005A01D7" w:rsidRDefault="00231848" w:rsidP="00FD6EFE">
      <w:pPr>
        <w:jc w:val="both"/>
        <w:rPr>
          <w:b/>
          <w:color w:val="C0504D"/>
          <w:sz w:val="36"/>
          <w:szCs w:val="36"/>
        </w:rPr>
      </w:pPr>
    </w:p>
    <w:p w14:paraId="34EFF327" w14:textId="77777777" w:rsidR="00231848" w:rsidRPr="005A01D7" w:rsidRDefault="00231848" w:rsidP="00FD6EFE">
      <w:pPr>
        <w:jc w:val="both"/>
        <w:rPr>
          <w:b/>
          <w:color w:val="C0504D"/>
          <w:sz w:val="36"/>
          <w:szCs w:val="36"/>
        </w:rPr>
      </w:pPr>
    </w:p>
    <w:p w14:paraId="744FE30D" w14:textId="77777777" w:rsidR="00231848" w:rsidRPr="005A01D7" w:rsidRDefault="00231848" w:rsidP="00FD6EFE">
      <w:pPr>
        <w:jc w:val="both"/>
        <w:rPr>
          <w:b/>
          <w:color w:val="C0504D"/>
          <w:sz w:val="36"/>
          <w:szCs w:val="36"/>
        </w:rPr>
      </w:pPr>
    </w:p>
    <w:p w14:paraId="37C6594B" w14:textId="77777777" w:rsidR="00231848" w:rsidRPr="005A01D7" w:rsidRDefault="00231848" w:rsidP="00FD6EFE">
      <w:pPr>
        <w:jc w:val="both"/>
        <w:rPr>
          <w:b/>
          <w:color w:val="C0504D"/>
          <w:sz w:val="36"/>
          <w:szCs w:val="36"/>
        </w:rPr>
      </w:pPr>
    </w:p>
    <w:p w14:paraId="4F5C578E" w14:textId="77777777" w:rsidR="00231848" w:rsidRPr="005A01D7" w:rsidRDefault="00231848" w:rsidP="00FD6EFE">
      <w:pPr>
        <w:jc w:val="both"/>
        <w:rPr>
          <w:b/>
          <w:color w:val="C0504D"/>
          <w:sz w:val="36"/>
          <w:szCs w:val="36"/>
        </w:rPr>
      </w:pPr>
    </w:p>
    <w:p w14:paraId="2497BD1A" w14:textId="77777777" w:rsidR="00231848" w:rsidRPr="005A01D7" w:rsidRDefault="00231848" w:rsidP="00FD6EFE">
      <w:pPr>
        <w:jc w:val="both"/>
        <w:rPr>
          <w:b/>
          <w:color w:val="C0504D"/>
          <w:sz w:val="36"/>
          <w:szCs w:val="36"/>
        </w:rPr>
      </w:pPr>
    </w:p>
    <w:p w14:paraId="6C3E521A" w14:textId="77777777" w:rsidR="00B10B2D" w:rsidRPr="005A01D7" w:rsidRDefault="00B10B2D" w:rsidP="00B10B2D">
      <w:pPr>
        <w:jc w:val="both"/>
        <w:rPr>
          <w:b/>
          <w:color w:val="2C8BA4"/>
          <w:sz w:val="36"/>
          <w:szCs w:val="36"/>
        </w:rPr>
      </w:pPr>
      <w:r w:rsidRPr="005A01D7">
        <w:rPr>
          <w:b/>
          <w:color w:val="2C8BA4"/>
          <w:sz w:val="36"/>
          <w:szCs w:val="36"/>
        </w:rPr>
        <w:t>INNHOLD:</w:t>
      </w:r>
    </w:p>
    <w:p w14:paraId="2DE0B079" w14:textId="77777777" w:rsidR="00231848" w:rsidRPr="005A01D7" w:rsidRDefault="00231848" w:rsidP="00B10B2D">
      <w:pPr>
        <w:jc w:val="both"/>
        <w:rPr>
          <w:b/>
          <w:color w:val="2C8BA4"/>
          <w:sz w:val="36"/>
          <w:szCs w:val="36"/>
        </w:rPr>
      </w:pPr>
      <w:r w:rsidRPr="005A01D7">
        <w:rPr>
          <w:b/>
          <w:noProof/>
          <w:snapToGrid/>
          <w:color w:val="2C8BA4"/>
          <w:sz w:val="36"/>
          <w:szCs w:val="36"/>
        </w:rPr>
        <w:drawing>
          <wp:anchor distT="0" distB="0" distL="114300" distR="114300" simplePos="0" relativeHeight="251665408" behindDoc="1" locked="0" layoutInCell="1" allowOverlap="1" wp14:anchorId="5DEF96C7" wp14:editId="4B783E10">
            <wp:simplePos x="0" y="0"/>
            <wp:positionH relativeFrom="column">
              <wp:posOffset>90170</wp:posOffset>
            </wp:positionH>
            <wp:positionV relativeFrom="paragraph">
              <wp:posOffset>103505</wp:posOffset>
            </wp:positionV>
            <wp:extent cx="6132830" cy="5953125"/>
            <wp:effectExtent l="0" t="0" r="1270" b="9525"/>
            <wp:wrapNone/>
            <wp:docPr id="28" name="Bilde 28" descr="H:\My Documents\Mine bilder\fullfokus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ine bilder\fullfokuslogo.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830" cy="595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EE3B5" w14:textId="77777777" w:rsidR="00231848" w:rsidRPr="005A01D7" w:rsidRDefault="00231848" w:rsidP="00B10B2D">
      <w:pPr>
        <w:jc w:val="both"/>
        <w:rPr>
          <w:color w:val="2C8BA4"/>
        </w:rPr>
      </w:pPr>
    </w:p>
    <w:p w14:paraId="44D250C0" w14:textId="77777777" w:rsidR="00B10B2D" w:rsidRPr="005A01D7" w:rsidRDefault="00B10B2D" w:rsidP="00B10B2D">
      <w:pPr>
        <w:jc w:val="both"/>
        <w:rPr>
          <w:b/>
          <w:color w:val="2C8BA4"/>
          <w:sz w:val="28"/>
        </w:rPr>
      </w:pPr>
      <w:r w:rsidRPr="005A01D7">
        <w:rPr>
          <w:color w:val="2C8BA4"/>
        </w:rPr>
        <w:tab/>
      </w:r>
    </w:p>
    <w:p w14:paraId="53709FDA" w14:textId="77777777" w:rsidR="00B10B2D" w:rsidRPr="005A01D7" w:rsidRDefault="00B10B2D" w:rsidP="00B10B2D">
      <w:pPr>
        <w:ind w:firstLine="720"/>
        <w:jc w:val="both"/>
        <w:rPr>
          <w:b/>
          <w:color w:val="2C8BA4"/>
          <w:sz w:val="28"/>
        </w:rPr>
      </w:pPr>
      <w:r w:rsidRPr="005A01D7">
        <w:rPr>
          <w:b/>
          <w:color w:val="2C8BA4"/>
          <w:sz w:val="28"/>
        </w:rPr>
        <w:t xml:space="preserve">Tilsluttede organisasjoner </w:t>
      </w:r>
      <w:r w:rsidRPr="005A01D7">
        <w:rPr>
          <w:b/>
          <w:color w:val="2C8BA4"/>
          <w:sz w:val="28"/>
        </w:rPr>
        <w:tab/>
      </w:r>
      <w:r w:rsidRPr="005A01D7">
        <w:rPr>
          <w:b/>
          <w:color w:val="2C8BA4"/>
          <w:sz w:val="28"/>
        </w:rPr>
        <w:tab/>
      </w:r>
      <w:r w:rsidRPr="005A01D7">
        <w:rPr>
          <w:b/>
          <w:color w:val="2C8BA4"/>
          <w:sz w:val="28"/>
        </w:rPr>
        <w:tab/>
      </w:r>
      <w:r w:rsidRPr="005A01D7">
        <w:rPr>
          <w:b/>
          <w:color w:val="2C8BA4"/>
          <w:sz w:val="28"/>
        </w:rPr>
        <w:tab/>
      </w:r>
      <w:r w:rsidRPr="005A01D7">
        <w:rPr>
          <w:b/>
          <w:color w:val="2C8BA4"/>
          <w:sz w:val="28"/>
        </w:rPr>
        <w:tab/>
      </w:r>
      <w:r w:rsidR="00282AD3" w:rsidRPr="005A01D7">
        <w:rPr>
          <w:b/>
          <w:color w:val="2C8BA4"/>
          <w:sz w:val="28"/>
        </w:rPr>
        <w:t xml:space="preserve">s.  </w:t>
      </w:r>
      <w:r w:rsidR="002E49C8" w:rsidRPr="005A01D7">
        <w:rPr>
          <w:b/>
          <w:color w:val="2C8BA4"/>
          <w:sz w:val="28"/>
        </w:rPr>
        <w:t>3</w:t>
      </w:r>
    </w:p>
    <w:p w14:paraId="22B160B0" w14:textId="77777777" w:rsidR="00B10B2D" w:rsidRPr="005A01D7" w:rsidRDefault="00B10B2D" w:rsidP="00B10B2D">
      <w:pPr>
        <w:jc w:val="both"/>
        <w:rPr>
          <w:b/>
          <w:color w:val="2C8BA4"/>
          <w:sz w:val="28"/>
        </w:rPr>
      </w:pPr>
    </w:p>
    <w:p w14:paraId="1969D6F9" w14:textId="005F6F03" w:rsidR="00B10B2D" w:rsidRDefault="00B10B2D" w:rsidP="00B10B2D">
      <w:pPr>
        <w:ind w:firstLine="720"/>
        <w:jc w:val="both"/>
        <w:rPr>
          <w:b/>
          <w:color w:val="2C8BA4"/>
          <w:sz w:val="28"/>
        </w:rPr>
      </w:pPr>
      <w:r w:rsidRPr="005A01D7">
        <w:rPr>
          <w:b/>
          <w:color w:val="2C8BA4"/>
          <w:sz w:val="28"/>
        </w:rPr>
        <w:t xml:space="preserve">Styrets </w:t>
      </w:r>
      <w:r w:rsidR="004A3A01" w:rsidRPr="005A01D7">
        <w:rPr>
          <w:b/>
          <w:color w:val="2C8BA4"/>
          <w:sz w:val="28"/>
        </w:rPr>
        <w:t>års</w:t>
      </w:r>
      <w:r w:rsidRPr="005A01D7">
        <w:rPr>
          <w:b/>
          <w:color w:val="2C8BA4"/>
          <w:sz w:val="28"/>
        </w:rPr>
        <w:t>beretning</w:t>
      </w:r>
      <w:r w:rsidR="007937E1">
        <w:rPr>
          <w:b/>
          <w:color w:val="2C8BA4"/>
          <w:sz w:val="28"/>
        </w:rPr>
        <w:t xml:space="preserve"> 2015</w:t>
      </w:r>
      <w:r w:rsidR="002E49C8" w:rsidRPr="005A01D7">
        <w:rPr>
          <w:b/>
          <w:color w:val="2C8BA4"/>
          <w:sz w:val="28"/>
        </w:rPr>
        <w:tab/>
      </w:r>
      <w:r w:rsidRPr="005A01D7">
        <w:rPr>
          <w:b/>
          <w:color w:val="2C8BA4"/>
          <w:sz w:val="28"/>
        </w:rPr>
        <w:tab/>
      </w:r>
      <w:r w:rsidRPr="005A01D7">
        <w:rPr>
          <w:b/>
          <w:color w:val="2C8BA4"/>
          <w:sz w:val="28"/>
        </w:rPr>
        <w:tab/>
      </w:r>
      <w:r w:rsidRPr="005A01D7">
        <w:rPr>
          <w:b/>
          <w:color w:val="2C8BA4"/>
          <w:sz w:val="28"/>
        </w:rPr>
        <w:tab/>
      </w:r>
      <w:r w:rsidRPr="005A01D7">
        <w:rPr>
          <w:b/>
          <w:color w:val="2C8BA4"/>
          <w:sz w:val="28"/>
        </w:rPr>
        <w:tab/>
      </w:r>
      <w:r w:rsidRPr="005A01D7">
        <w:rPr>
          <w:b/>
          <w:color w:val="2C8BA4"/>
          <w:sz w:val="28"/>
        </w:rPr>
        <w:tab/>
      </w:r>
      <w:r w:rsidR="00C40F77" w:rsidRPr="005A01D7">
        <w:rPr>
          <w:b/>
          <w:color w:val="2C8BA4"/>
          <w:sz w:val="28"/>
        </w:rPr>
        <w:t>s.  6</w:t>
      </w:r>
    </w:p>
    <w:p w14:paraId="62B5255A" w14:textId="77777777" w:rsidR="001401E3" w:rsidRDefault="001401E3" w:rsidP="00B10B2D">
      <w:pPr>
        <w:ind w:firstLine="720"/>
        <w:jc w:val="both"/>
        <w:rPr>
          <w:b/>
          <w:color w:val="2C8BA4"/>
          <w:sz w:val="28"/>
        </w:rPr>
      </w:pPr>
    </w:p>
    <w:p w14:paraId="5A66D875" w14:textId="368AEB34" w:rsidR="001401E3" w:rsidRPr="005A01D7" w:rsidRDefault="001401E3" w:rsidP="00B10B2D">
      <w:pPr>
        <w:ind w:firstLine="720"/>
        <w:jc w:val="both"/>
        <w:rPr>
          <w:b/>
          <w:color w:val="2C8BA4"/>
          <w:sz w:val="28"/>
        </w:rPr>
      </w:pPr>
      <w:r>
        <w:rPr>
          <w:b/>
          <w:color w:val="2C8BA4"/>
          <w:sz w:val="28"/>
        </w:rPr>
        <w:t>Om FOKUS</w:t>
      </w:r>
      <w:r>
        <w:rPr>
          <w:b/>
          <w:color w:val="2C8BA4"/>
          <w:sz w:val="28"/>
        </w:rPr>
        <w:tab/>
      </w:r>
      <w:r>
        <w:rPr>
          <w:b/>
          <w:color w:val="2C8BA4"/>
          <w:sz w:val="28"/>
        </w:rPr>
        <w:tab/>
      </w:r>
      <w:r>
        <w:rPr>
          <w:b/>
          <w:color w:val="2C8BA4"/>
          <w:sz w:val="28"/>
        </w:rPr>
        <w:tab/>
      </w:r>
      <w:r>
        <w:rPr>
          <w:b/>
          <w:color w:val="2C8BA4"/>
          <w:sz w:val="28"/>
        </w:rPr>
        <w:tab/>
      </w:r>
      <w:r>
        <w:rPr>
          <w:b/>
          <w:color w:val="2C8BA4"/>
          <w:sz w:val="28"/>
        </w:rPr>
        <w:tab/>
      </w:r>
      <w:r>
        <w:rPr>
          <w:b/>
          <w:color w:val="2C8BA4"/>
          <w:sz w:val="28"/>
        </w:rPr>
        <w:tab/>
      </w:r>
      <w:r>
        <w:rPr>
          <w:b/>
          <w:color w:val="2C8BA4"/>
          <w:sz w:val="28"/>
        </w:rPr>
        <w:tab/>
      </w:r>
      <w:r>
        <w:rPr>
          <w:b/>
          <w:color w:val="2C8BA4"/>
          <w:sz w:val="28"/>
        </w:rPr>
        <w:tab/>
        <w:t>s.  8</w:t>
      </w:r>
    </w:p>
    <w:p w14:paraId="29608572" w14:textId="77777777" w:rsidR="00B10B2D" w:rsidRPr="005A01D7" w:rsidRDefault="00B10B2D" w:rsidP="00B10B2D">
      <w:pPr>
        <w:ind w:firstLine="720"/>
        <w:jc w:val="both"/>
        <w:rPr>
          <w:b/>
          <w:color w:val="2C8BA4"/>
          <w:sz w:val="28"/>
        </w:rPr>
      </w:pPr>
    </w:p>
    <w:p w14:paraId="20A75CAD" w14:textId="0CF9B583" w:rsidR="007937E1" w:rsidRDefault="007937E1" w:rsidP="00B10B2D">
      <w:pPr>
        <w:ind w:firstLine="720"/>
        <w:jc w:val="both"/>
        <w:rPr>
          <w:b/>
          <w:color w:val="2C8BA4"/>
          <w:sz w:val="28"/>
        </w:rPr>
      </w:pPr>
      <w:r>
        <w:rPr>
          <w:b/>
          <w:color w:val="2C8BA4"/>
          <w:sz w:val="28"/>
        </w:rPr>
        <w:t>FOKUS som kompetansesenter</w:t>
      </w:r>
      <w:r>
        <w:rPr>
          <w:b/>
          <w:color w:val="2C8BA4"/>
          <w:sz w:val="28"/>
        </w:rPr>
        <w:tab/>
      </w:r>
      <w:r>
        <w:rPr>
          <w:b/>
          <w:color w:val="2C8BA4"/>
          <w:sz w:val="28"/>
        </w:rPr>
        <w:tab/>
      </w:r>
      <w:r>
        <w:rPr>
          <w:b/>
          <w:color w:val="2C8BA4"/>
          <w:sz w:val="28"/>
        </w:rPr>
        <w:tab/>
      </w:r>
      <w:r>
        <w:rPr>
          <w:b/>
          <w:color w:val="2C8BA4"/>
          <w:sz w:val="28"/>
        </w:rPr>
        <w:tab/>
      </w:r>
      <w:r>
        <w:rPr>
          <w:b/>
          <w:color w:val="2C8BA4"/>
          <w:sz w:val="28"/>
        </w:rPr>
        <w:tab/>
        <w:t>s.</w:t>
      </w:r>
      <w:r w:rsidR="001401E3">
        <w:rPr>
          <w:b/>
          <w:color w:val="2C8BA4"/>
          <w:sz w:val="28"/>
        </w:rPr>
        <w:t xml:space="preserve"> 13</w:t>
      </w:r>
    </w:p>
    <w:p w14:paraId="09E9E131" w14:textId="77777777" w:rsidR="007937E1" w:rsidRDefault="007937E1" w:rsidP="00B10B2D">
      <w:pPr>
        <w:ind w:firstLine="720"/>
        <w:jc w:val="both"/>
        <w:rPr>
          <w:b/>
          <w:color w:val="2C8BA4"/>
          <w:sz w:val="28"/>
        </w:rPr>
      </w:pPr>
    </w:p>
    <w:p w14:paraId="76EC3D8D" w14:textId="35F1866C" w:rsidR="00B10B2D" w:rsidRPr="005A01D7" w:rsidRDefault="007937E1" w:rsidP="00B10B2D">
      <w:pPr>
        <w:ind w:firstLine="720"/>
        <w:jc w:val="both"/>
        <w:rPr>
          <w:b/>
          <w:color w:val="2C8BA4"/>
          <w:sz w:val="28"/>
        </w:rPr>
      </w:pPr>
      <w:r>
        <w:rPr>
          <w:b/>
          <w:color w:val="2C8BA4"/>
          <w:sz w:val="28"/>
        </w:rPr>
        <w:t>K</w:t>
      </w:r>
      <w:r w:rsidR="00840083" w:rsidRPr="005A01D7">
        <w:rPr>
          <w:b/>
          <w:color w:val="2C8BA4"/>
          <w:sz w:val="28"/>
        </w:rPr>
        <w:t>ommunikasjonsarbeid</w:t>
      </w:r>
      <w:r w:rsidR="00B10B2D" w:rsidRPr="005A01D7">
        <w:rPr>
          <w:b/>
          <w:color w:val="2C8BA4"/>
          <w:sz w:val="28"/>
        </w:rPr>
        <w:tab/>
      </w:r>
      <w:r w:rsidR="00B10B2D" w:rsidRPr="005A01D7">
        <w:rPr>
          <w:b/>
          <w:color w:val="2C8BA4"/>
          <w:sz w:val="28"/>
        </w:rPr>
        <w:tab/>
      </w:r>
      <w:r w:rsidR="00B10B2D" w:rsidRPr="005A01D7">
        <w:rPr>
          <w:b/>
          <w:color w:val="2C8BA4"/>
          <w:sz w:val="28"/>
        </w:rPr>
        <w:tab/>
      </w:r>
      <w:r w:rsidR="00B10B2D" w:rsidRPr="005A01D7">
        <w:rPr>
          <w:b/>
          <w:color w:val="2C8BA4"/>
          <w:sz w:val="28"/>
        </w:rPr>
        <w:tab/>
      </w:r>
      <w:r>
        <w:rPr>
          <w:b/>
          <w:color w:val="2C8BA4"/>
          <w:sz w:val="28"/>
        </w:rPr>
        <w:tab/>
      </w:r>
      <w:r>
        <w:rPr>
          <w:b/>
          <w:color w:val="2C8BA4"/>
          <w:sz w:val="28"/>
        </w:rPr>
        <w:tab/>
      </w:r>
      <w:r w:rsidR="00B10B2D" w:rsidRPr="005A01D7">
        <w:rPr>
          <w:b/>
          <w:color w:val="2C8BA4"/>
          <w:sz w:val="28"/>
        </w:rPr>
        <w:t>s.</w:t>
      </w:r>
      <w:r>
        <w:rPr>
          <w:b/>
          <w:color w:val="2C8BA4"/>
          <w:sz w:val="28"/>
        </w:rPr>
        <w:t xml:space="preserve"> </w:t>
      </w:r>
      <w:r w:rsidR="001401E3">
        <w:rPr>
          <w:b/>
          <w:color w:val="2C8BA4"/>
          <w:sz w:val="28"/>
        </w:rPr>
        <w:t>19</w:t>
      </w:r>
    </w:p>
    <w:p w14:paraId="600253F0" w14:textId="77777777" w:rsidR="00B10B2D" w:rsidRPr="005A01D7" w:rsidRDefault="00B10B2D" w:rsidP="00B10B2D">
      <w:pPr>
        <w:ind w:firstLine="720"/>
        <w:jc w:val="both"/>
        <w:rPr>
          <w:b/>
          <w:color w:val="2C8BA4"/>
        </w:rPr>
      </w:pPr>
      <w:r w:rsidRPr="005A01D7">
        <w:rPr>
          <w:b/>
          <w:color w:val="2C8BA4"/>
        </w:rPr>
        <w:tab/>
      </w:r>
    </w:p>
    <w:p w14:paraId="545B18FE" w14:textId="5E12BCF1" w:rsidR="00B10B2D" w:rsidRDefault="00840083" w:rsidP="00B10B2D">
      <w:pPr>
        <w:jc w:val="both"/>
        <w:rPr>
          <w:b/>
          <w:color w:val="2C8BA4"/>
          <w:sz w:val="28"/>
        </w:rPr>
      </w:pPr>
      <w:r w:rsidRPr="005A01D7">
        <w:rPr>
          <w:b/>
          <w:color w:val="2C8BA4"/>
          <w:sz w:val="28"/>
        </w:rPr>
        <w:tab/>
        <w:t>Programsamarbeid</w:t>
      </w:r>
      <w:r w:rsidRPr="005A01D7">
        <w:rPr>
          <w:b/>
          <w:color w:val="2C8BA4"/>
          <w:sz w:val="28"/>
        </w:rPr>
        <w:tab/>
      </w:r>
      <w:r w:rsidR="00B10B2D" w:rsidRPr="005A01D7">
        <w:rPr>
          <w:b/>
          <w:color w:val="2C8BA4"/>
          <w:sz w:val="28"/>
        </w:rPr>
        <w:tab/>
      </w:r>
      <w:r w:rsidR="00B10B2D" w:rsidRPr="005A01D7">
        <w:rPr>
          <w:b/>
          <w:color w:val="2C8BA4"/>
          <w:sz w:val="28"/>
        </w:rPr>
        <w:tab/>
      </w:r>
      <w:r w:rsidR="00B10B2D" w:rsidRPr="005A01D7">
        <w:rPr>
          <w:b/>
          <w:color w:val="2C8BA4"/>
          <w:sz w:val="28"/>
        </w:rPr>
        <w:tab/>
      </w:r>
      <w:r w:rsidR="00B10B2D" w:rsidRPr="005A01D7">
        <w:rPr>
          <w:b/>
          <w:color w:val="2C8BA4"/>
          <w:sz w:val="28"/>
        </w:rPr>
        <w:tab/>
      </w:r>
      <w:r w:rsidR="00B10B2D" w:rsidRPr="005A01D7">
        <w:rPr>
          <w:b/>
          <w:color w:val="2C8BA4"/>
          <w:sz w:val="28"/>
        </w:rPr>
        <w:tab/>
      </w:r>
      <w:r w:rsidR="00B10B2D" w:rsidRPr="005A01D7">
        <w:rPr>
          <w:b/>
          <w:color w:val="2C8BA4"/>
          <w:sz w:val="28"/>
        </w:rPr>
        <w:tab/>
      </w:r>
      <w:r w:rsidR="007937E1">
        <w:rPr>
          <w:b/>
          <w:color w:val="2C8BA4"/>
          <w:sz w:val="28"/>
        </w:rPr>
        <w:t>s.</w:t>
      </w:r>
      <w:r w:rsidR="001401E3">
        <w:rPr>
          <w:b/>
          <w:color w:val="2C8BA4"/>
          <w:sz w:val="28"/>
        </w:rPr>
        <w:t xml:space="preserve"> 28</w:t>
      </w:r>
    </w:p>
    <w:p w14:paraId="7D9A8DFB" w14:textId="77777777" w:rsidR="007937E1" w:rsidRDefault="007937E1" w:rsidP="00B10B2D">
      <w:pPr>
        <w:jc w:val="both"/>
        <w:rPr>
          <w:b/>
          <w:color w:val="2C8BA4"/>
          <w:sz w:val="28"/>
        </w:rPr>
      </w:pPr>
    </w:p>
    <w:p w14:paraId="6D0D30D0" w14:textId="0FE74292" w:rsidR="007937E1" w:rsidRPr="005A01D7" w:rsidRDefault="007937E1" w:rsidP="007937E1">
      <w:pPr>
        <w:ind w:firstLine="720"/>
        <w:jc w:val="both"/>
        <w:rPr>
          <w:b/>
          <w:color w:val="2C8BA4"/>
          <w:sz w:val="28"/>
        </w:rPr>
      </w:pPr>
      <w:r w:rsidRPr="005A01D7">
        <w:rPr>
          <w:b/>
          <w:color w:val="2C8BA4"/>
          <w:sz w:val="28"/>
        </w:rPr>
        <w:t>Organisasjonen FOKUS</w:t>
      </w:r>
      <w:r w:rsidRPr="005A01D7">
        <w:rPr>
          <w:b/>
          <w:color w:val="2C8BA4"/>
          <w:sz w:val="28"/>
        </w:rPr>
        <w:tab/>
      </w:r>
      <w:r>
        <w:rPr>
          <w:b/>
          <w:color w:val="2C8BA4"/>
          <w:sz w:val="28"/>
        </w:rPr>
        <w:tab/>
      </w:r>
      <w:r>
        <w:rPr>
          <w:b/>
          <w:color w:val="2C8BA4"/>
          <w:sz w:val="28"/>
        </w:rPr>
        <w:tab/>
      </w:r>
      <w:r>
        <w:rPr>
          <w:b/>
          <w:color w:val="2C8BA4"/>
          <w:sz w:val="28"/>
        </w:rPr>
        <w:tab/>
      </w:r>
      <w:r>
        <w:rPr>
          <w:b/>
          <w:color w:val="2C8BA4"/>
          <w:sz w:val="28"/>
        </w:rPr>
        <w:tab/>
      </w:r>
      <w:r>
        <w:rPr>
          <w:b/>
          <w:color w:val="2C8BA4"/>
          <w:sz w:val="28"/>
        </w:rPr>
        <w:tab/>
        <w:t xml:space="preserve">s. </w:t>
      </w:r>
      <w:r w:rsidR="001401E3">
        <w:rPr>
          <w:b/>
          <w:color w:val="2C8BA4"/>
          <w:sz w:val="28"/>
        </w:rPr>
        <w:t>30</w:t>
      </w:r>
    </w:p>
    <w:p w14:paraId="2D45E273" w14:textId="77777777" w:rsidR="007937E1" w:rsidRPr="005A01D7" w:rsidRDefault="007937E1" w:rsidP="00B10B2D">
      <w:pPr>
        <w:jc w:val="both"/>
        <w:rPr>
          <w:b/>
          <w:color w:val="2C8BA4"/>
          <w:sz w:val="28"/>
        </w:rPr>
      </w:pPr>
    </w:p>
    <w:p w14:paraId="45DABD50" w14:textId="77777777" w:rsidR="007123F4" w:rsidRPr="005A01D7" w:rsidRDefault="000517A5" w:rsidP="00B10B2D">
      <w:pPr>
        <w:jc w:val="both"/>
        <w:rPr>
          <w:b/>
          <w:color w:val="2C8BA4"/>
          <w:sz w:val="28"/>
        </w:rPr>
      </w:pPr>
      <w:r w:rsidRPr="005A01D7">
        <w:rPr>
          <w:b/>
          <w:color w:val="2C8BA4"/>
          <w:sz w:val="28"/>
        </w:rPr>
        <w:tab/>
      </w:r>
    </w:p>
    <w:p w14:paraId="739D7542" w14:textId="50B832C9" w:rsidR="007937E1" w:rsidRPr="005A01D7" w:rsidRDefault="000517A5" w:rsidP="007937E1">
      <w:pPr>
        <w:jc w:val="both"/>
        <w:rPr>
          <w:b/>
          <w:color w:val="2C8BA4"/>
          <w:sz w:val="28"/>
        </w:rPr>
      </w:pPr>
      <w:r w:rsidRPr="005A01D7">
        <w:rPr>
          <w:b/>
          <w:color w:val="2C8BA4"/>
          <w:sz w:val="28"/>
        </w:rPr>
        <w:tab/>
      </w:r>
    </w:p>
    <w:p w14:paraId="184D451E" w14:textId="60C3C8BC" w:rsidR="00840083" w:rsidRPr="005A01D7" w:rsidRDefault="00C40F77" w:rsidP="0063519E">
      <w:pPr>
        <w:pStyle w:val="Listeavsnitt"/>
        <w:numPr>
          <w:ilvl w:val="0"/>
          <w:numId w:val="13"/>
        </w:numPr>
        <w:jc w:val="both"/>
        <w:rPr>
          <w:b/>
          <w:color w:val="2C8BA4"/>
          <w:sz w:val="28"/>
        </w:rPr>
      </w:pPr>
      <w:r w:rsidRPr="005A01D7">
        <w:rPr>
          <w:b/>
          <w:color w:val="2C8BA4"/>
          <w:sz w:val="28"/>
        </w:rPr>
        <w:tab/>
      </w:r>
      <w:r w:rsidRPr="005A01D7">
        <w:rPr>
          <w:b/>
          <w:color w:val="2C8BA4"/>
          <w:sz w:val="28"/>
        </w:rPr>
        <w:tab/>
        <w:t xml:space="preserve"> </w:t>
      </w:r>
    </w:p>
    <w:p w14:paraId="676153A2" w14:textId="77777777" w:rsidR="00840083" w:rsidRPr="005A01D7" w:rsidRDefault="00840083" w:rsidP="00840083">
      <w:pPr>
        <w:ind w:left="720"/>
        <w:jc w:val="both"/>
        <w:rPr>
          <w:b/>
          <w:color w:val="2C8BA4"/>
          <w:sz w:val="28"/>
        </w:rPr>
      </w:pPr>
    </w:p>
    <w:p w14:paraId="1BD24F7C" w14:textId="77777777" w:rsidR="00B10B2D" w:rsidRPr="005A01D7" w:rsidRDefault="00B10B2D">
      <w:pPr>
        <w:jc w:val="both"/>
        <w:rPr>
          <w:b/>
          <w:color w:val="2C8BA4"/>
          <w:sz w:val="28"/>
        </w:rPr>
      </w:pPr>
    </w:p>
    <w:p w14:paraId="6E401585" w14:textId="77777777" w:rsidR="00B10B2D" w:rsidRPr="005A01D7" w:rsidRDefault="00B10B2D">
      <w:pPr>
        <w:jc w:val="both"/>
        <w:rPr>
          <w:b/>
          <w:color w:val="2C8BA4"/>
          <w:sz w:val="28"/>
        </w:rPr>
      </w:pPr>
    </w:p>
    <w:p w14:paraId="2B86887A" w14:textId="77777777" w:rsidR="007E0819" w:rsidRPr="005A01D7" w:rsidRDefault="007E0819" w:rsidP="00F847E7">
      <w:pPr>
        <w:pStyle w:val="Overskrift1"/>
        <w:jc w:val="both"/>
        <w:rPr>
          <w:color w:val="2C8BA4"/>
          <w:sz w:val="28"/>
          <w:u w:val="single"/>
        </w:rPr>
      </w:pPr>
      <w:r w:rsidRPr="005A01D7">
        <w:rPr>
          <w:color w:val="2C8BA4"/>
          <w:sz w:val="28"/>
          <w:u w:val="single"/>
        </w:rPr>
        <w:t>Vedlegg:</w:t>
      </w:r>
    </w:p>
    <w:p w14:paraId="632E7F38" w14:textId="77777777" w:rsidR="007E0819" w:rsidRPr="005A01D7" w:rsidRDefault="007E0819">
      <w:pPr>
        <w:jc w:val="both"/>
        <w:rPr>
          <w:color w:val="2C8BA4"/>
        </w:rPr>
      </w:pPr>
      <w:r w:rsidRPr="005A01D7">
        <w:rPr>
          <w:color w:val="2C8BA4"/>
        </w:rPr>
        <w:tab/>
      </w:r>
      <w:r w:rsidRPr="005A01D7">
        <w:rPr>
          <w:color w:val="2C8BA4"/>
        </w:rPr>
        <w:tab/>
      </w:r>
    </w:p>
    <w:p w14:paraId="09D36B74" w14:textId="7212B0FF" w:rsidR="007E0819" w:rsidRPr="005A01D7" w:rsidRDefault="007E0819">
      <w:pPr>
        <w:numPr>
          <w:ilvl w:val="0"/>
          <w:numId w:val="1"/>
        </w:numPr>
        <w:jc w:val="both"/>
        <w:rPr>
          <w:color w:val="2C8BA4"/>
        </w:rPr>
      </w:pPr>
      <w:r w:rsidRPr="005A01D7">
        <w:rPr>
          <w:color w:val="2C8BA4"/>
        </w:rPr>
        <w:t>Protokoll fra Repre</w:t>
      </w:r>
      <w:r w:rsidR="007E6801" w:rsidRPr="005A01D7">
        <w:rPr>
          <w:color w:val="2C8BA4"/>
        </w:rPr>
        <w:t>s</w:t>
      </w:r>
      <w:r w:rsidR="00EB1945" w:rsidRPr="005A01D7">
        <w:rPr>
          <w:color w:val="2C8BA4"/>
        </w:rPr>
        <w:t>entantskapsmøte for FOKUS, 201</w:t>
      </w:r>
      <w:r w:rsidR="00671C49">
        <w:rPr>
          <w:color w:val="2C8BA4"/>
        </w:rPr>
        <w:t>5</w:t>
      </w:r>
    </w:p>
    <w:p w14:paraId="0ECDE808" w14:textId="3FBBE211" w:rsidR="007E0819" w:rsidRPr="005A01D7" w:rsidRDefault="007E0819">
      <w:pPr>
        <w:numPr>
          <w:ilvl w:val="0"/>
          <w:numId w:val="1"/>
        </w:numPr>
        <w:jc w:val="both"/>
        <w:rPr>
          <w:color w:val="2C8BA4"/>
        </w:rPr>
      </w:pPr>
      <w:r w:rsidRPr="005A01D7">
        <w:rPr>
          <w:color w:val="2C8BA4"/>
        </w:rPr>
        <w:t>Styrets og s</w:t>
      </w:r>
      <w:r w:rsidR="00EB1945" w:rsidRPr="005A01D7">
        <w:rPr>
          <w:color w:val="2C8BA4"/>
        </w:rPr>
        <w:t>ekretariatet sammensetning, 201</w:t>
      </w:r>
      <w:r w:rsidR="00671C49">
        <w:rPr>
          <w:color w:val="2C8BA4"/>
        </w:rPr>
        <w:t>5</w:t>
      </w:r>
    </w:p>
    <w:p w14:paraId="0C4B38CD" w14:textId="77777777" w:rsidR="007E0819" w:rsidRPr="005A01D7" w:rsidRDefault="00B959B5">
      <w:pPr>
        <w:numPr>
          <w:ilvl w:val="0"/>
          <w:numId w:val="1"/>
        </w:numPr>
        <w:jc w:val="both"/>
        <w:rPr>
          <w:color w:val="0099CC"/>
        </w:rPr>
      </w:pPr>
      <w:r w:rsidRPr="005A01D7">
        <w:rPr>
          <w:color w:val="2C8BA4"/>
        </w:rPr>
        <w:t>FOKUS vedtekter</w:t>
      </w:r>
      <w:r w:rsidRPr="005A01D7">
        <w:rPr>
          <w:color w:val="0099CC"/>
        </w:rPr>
        <w:tab/>
      </w:r>
      <w:r w:rsidRPr="005A01D7">
        <w:rPr>
          <w:color w:val="0099CC"/>
        </w:rPr>
        <w:tab/>
      </w:r>
      <w:r w:rsidRPr="005A01D7">
        <w:rPr>
          <w:color w:val="0099CC"/>
        </w:rPr>
        <w:tab/>
      </w:r>
      <w:r w:rsidRPr="005A01D7">
        <w:rPr>
          <w:color w:val="0099CC"/>
        </w:rPr>
        <w:tab/>
      </w:r>
      <w:r w:rsidRPr="005A01D7">
        <w:rPr>
          <w:color w:val="0099CC"/>
        </w:rPr>
        <w:tab/>
      </w:r>
      <w:r w:rsidRPr="005A01D7">
        <w:rPr>
          <w:color w:val="0099CC"/>
        </w:rPr>
        <w:tab/>
      </w:r>
    </w:p>
    <w:p w14:paraId="3CCEC54C" w14:textId="77777777" w:rsidR="007E0819" w:rsidRPr="005A01D7" w:rsidRDefault="007E0819" w:rsidP="002E49C8">
      <w:pPr>
        <w:ind w:left="1352"/>
        <w:jc w:val="both"/>
        <w:rPr>
          <w:color w:val="0099CC"/>
        </w:rPr>
      </w:pPr>
      <w:r w:rsidRPr="005A01D7">
        <w:rPr>
          <w:color w:val="0099CC"/>
        </w:rPr>
        <w:tab/>
      </w:r>
    </w:p>
    <w:p w14:paraId="6373D09F" w14:textId="77777777" w:rsidR="004E6E3D" w:rsidRPr="005A01D7" w:rsidRDefault="004E6E3D" w:rsidP="00A56BA9">
      <w:pPr>
        <w:ind w:left="992"/>
        <w:jc w:val="both"/>
        <w:rPr>
          <w:color w:val="C0504D"/>
        </w:rPr>
      </w:pPr>
    </w:p>
    <w:p w14:paraId="6D173FB2" w14:textId="77777777" w:rsidR="003820BF" w:rsidRPr="005A01D7" w:rsidRDefault="001900D0" w:rsidP="00A56BA9">
      <w:pPr>
        <w:ind w:left="992"/>
        <w:jc w:val="both"/>
        <w:rPr>
          <w:color w:val="C0504D"/>
        </w:rPr>
      </w:pPr>
      <w:r w:rsidRPr="005A01D7">
        <w:rPr>
          <w:color w:val="C0504D"/>
        </w:rPr>
        <w:tab/>
      </w:r>
    </w:p>
    <w:p w14:paraId="2FF38AFF" w14:textId="77777777" w:rsidR="00FD6EFE" w:rsidRDefault="00FD6EFE" w:rsidP="00EA68AD">
      <w:pPr>
        <w:ind w:left="992"/>
        <w:jc w:val="both"/>
        <w:rPr>
          <w:b/>
          <w:color w:val="0099CC"/>
          <w:sz w:val="28"/>
          <w:szCs w:val="28"/>
        </w:rPr>
      </w:pPr>
    </w:p>
    <w:p w14:paraId="458127BB" w14:textId="77777777" w:rsidR="007937E1" w:rsidRDefault="007937E1" w:rsidP="00EA68AD">
      <w:pPr>
        <w:ind w:left="992"/>
        <w:jc w:val="both"/>
        <w:rPr>
          <w:b/>
          <w:color w:val="0099CC"/>
          <w:sz w:val="28"/>
          <w:szCs w:val="28"/>
        </w:rPr>
      </w:pPr>
    </w:p>
    <w:p w14:paraId="06DDFB31" w14:textId="77777777" w:rsidR="007937E1" w:rsidRPr="005A01D7" w:rsidRDefault="007937E1" w:rsidP="00EA68AD">
      <w:pPr>
        <w:ind w:left="992"/>
        <w:jc w:val="both"/>
        <w:rPr>
          <w:b/>
          <w:color w:val="0099CC"/>
          <w:sz w:val="28"/>
          <w:szCs w:val="28"/>
        </w:rPr>
      </w:pPr>
    </w:p>
    <w:p w14:paraId="0CFA3A81" w14:textId="77777777" w:rsidR="007937E1" w:rsidRDefault="007937E1" w:rsidP="00B05E7F">
      <w:pPr>
        <w:ind w:firstLine="720"/>
        <w:rPr>
          <w:b/>
          <w:color w:val="2C8BA4"/>
          <w:sz w:val="28"/>
          <w:szCs w:val="28"/>
        </w:rPr>
      </w:pPr>
    </w:p>
    <w:p w14:paraId="1EFD084F" w14:textId="3D8676A4" w:rsidR="00D23C7C" w:rsidRDefault="00D23C7C" w:rsidP="00D23C7C">
      <w:pPr>
        <w:rPr>
          <w:b/>
          <w:color w:val="2C8BA4"/>
          <w:sz w:val="28"/>
          <w:szCs w:val="28"/>
        </w:rPr>
      </w:pPr>
    </w:p>
    <w:p w14:paraId="3828EAAE" w14:textId="77777777" w:rsidR="00D23C7C" w:rsidRDefault="00D23C7C" w:rsidP="00D23C7C">
      <w:pPr>
        <w:rPr>
          <w:b/>
          <w:color w:val="2C8BA4"/>
          <w:sz w:val="28"/>
          <w:szCs w:val="28"/>
        </w:rPr>
      </w:pPr>
    </w:p>
    <w:p w14:paraId="2D2831E1" w14:textId="47A0805F" w:rsidR="00F30CB9" w:rsidRPr="005A01D7" w:rsidRDefault="00951FEE" w:rsidP="00D23C7C">
      <w:pPr>
        <w:rPr>
          <w:b/>
          <w:color w:val="2C8BA4"/>
          <w:sz w:val="28"/>
          <w:szCs w:val="28"/>
        </w:rPr>
      </w:pPr>
      <w:r>
        <w:rPr>
          <w:b/>
          <w:noProof/>
          <w:snapToGrid/>
          <w:color w:val="2C8BA4"/>
          <w:sz w:val="32"/>
          <w:szCs w:val="32"/>
        </w:rPr>
        <w:drawing>
          <wp:inline distT="0" distB="0" distL="0" distR="0" wp14:anchorId="5A8AD09D" wp14:editId="203572EB">
            <wp:extent cx="389255" cy="38925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r w:rsidR="00F30CB9" w:rsidRPr="005A01D7">
        <w:rPr>
          <w:b/>
          <w:color w:val="2C8BA4"/>
          <w:sz w:val="28"/>
          <w:szCs w:val="28"/>
        </w:rPr>
        <w:t>TILS</w:t>
      </w:r>
      <w:r w:rsidR="00C93DB2" w:rsidRPr="005A01D7">
        <w:rPr>
          <w:b/>
          <w:color w:val="2C8BA4"/>
          <w:sz w:val="28"/>
          <w:szCs w:val="28"/>
        </w:rPr>
        <w:t xml:space="preserve">LUTTEDE ORGANISASJONER </w:t>
      </w:r>
      <w:r w:rsidR="00E13BD5" w:rsidRPr="005A01D7">
        <w:rPr>
          <w:b/>
          <w:color w:val="2C8BA4"/>
          <w:sz w:val="28"/>
          <w:szCs w:val="28"/>
        </w:rPr>
        <w:t>(31.12.15</w:t>
      </w:r>
      <w:r w:rsidR="00F30CB9" w:rsidRPr="005A01D7">
        <w:rPr>
          <w:b/>
          <w:color w:val="2C8BA4"/>
          <w:sz w:val="28"/>
          <w:szCs w:val="28"/>
        </w:rPr>
        <w:t>)</w:t>
      </w:r>
    </w:p>
    <w:p w14:paraId="7A0E4506" w14:textId="77777777" w:rsidR="00F30CB9" w:rsidRPr="005A01D7" w:rsidRDefault="00F30CB9" w:rsidP="00F30CB9">
      <w:pPr>
        <w:jc w:val="both"/>
        <w:outlineLvl w:val="0"/>
        <w:rPr>
          <w:color w:val="C0504D"/>
        </w:rPr>
      </w:pPr>
    </w:p>
    <w:p w14:paraId="107AF18A" w14:textId="77777777" w:rsidR="00F30CB9" w:rsidRPr="005A01D7" w:rsidRDefault="00F30CB9" w:rsidP="00F30CB9">
      <w:pPr>
        <w:jc w:val="both"/>
        <w:outlineLvl w:val="0"/>
        <w:rPr>
          <w:color w:val="993366"/>
        </w:rPr>
      </w:pPr>
    </w:p>
    <w:p w14:paraId="5791066F" w14:textId="77777777" w:rsidR="00272BEC" w:rsidRPr="005A01D7" w:rsidRDefault="00272BEC" w:rsidP="00272BEC">
      <w:pPr>
        <w:jc w:val="both"/>
        <w:outlineLvl w:val="0"/>
        <w:rPr>
          <w:color w:val="993366"/>
        </w:rPr>
      </w:pPr>
    </w:p>
    <w:p w14:paraId="71B0BF37" w14:textId="77777777" w:rsidR="002E49C8" w:rsidRPr="005A01D7" w:rsidRDefault="002E49C8" w:rsidP="0063519E">
      <w:pPr>
        <w:pStyle w:val="Listeavsnitt"/>
        <w:numPr>
          <w:ilvl w:val="0"/>
          <w:numId w:val="14"/>
        </w:numPr>
        <w:contextualSpacing/>
        <w:jc w:val="both"/>
        <w:outlineLvl w:val="0"/>
        <w:rPr>
          <w:rFonts w:asciiTheme="minorHAnsi" w:hAnsiTheme="minorHAnsi"/>
          <w:color w:val="000000"/>
        </w:rPr>
      </w:pPr>
      <w:r w:rsidRPr="005A01D7">
        <w:rPr>
          <w:rFonts w:asciiTheme="minorHAnsi" w:hAnsiTheme="minorHAnsi"/>
          <w:color w:val="000000"/>
        </w:rPr>
        <w:t>Afghanistankomiteen i Norges Kvinneutvalg</w:t>
      </w:r>
    </w:p>
    <w:p w14:paraId="24A49A97" w14:textId="77777777" w:rsidR="002E49C8" w:rsidRPr="005A01D7" w:rsidRDefault="002E49C8" w:rsidP="0063519E">
      <w:pPr>
        <w:pStyle w:val="Listeavsnitt"/>
        <w:numPr>
          <w:ilvl w:val="0"/>
          <w:numId w:val="14"/>
        </w:numPr>
        <w:contextualSpacing/>
        <w:jc w:val="both"/>
        <w:outlineLvl w:val="0"/>
        <w:rPr>
          <w:rFonts w:asciiTheme="minorHAnsi" w:hAnsiTheme="minorHAnsi"/>
          <w:color w:val="000000"/>
        </w:rPr>
      </w:pPr>
      <w:r w:rsidRPr="005A01D7">
        <w:rPr>
          <w:rFonts w:asciiTheme="minorHAnsi" w:hAnsiTheme="minorHAnsi"/>
          <w:color w:val="000000"/>
        </w:rPr>
        <w:t>Amazone Network</w:t>
      </w:r>
    </w:p>
    <w:p w14:paraId="59CB6533"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Ammehjelpen</w:t>
      </w:r>
    </w:p>
    <w:p w14:paraId="6AF64744"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Arbeiderpartiets Kvinnenettverk</w:t>
      </w:r>
    </w:p>
    <w:p w14:paraId="0518F192"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De norske Baptisters Kvinneforbund</w:t>
      </w:r>
    </w:p>
    <w:p w14:paraId="28F816E0"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Den Norske Jordmorforening</w:t>
      </w:r>
    </w:p>
    <w:p w14:paraId="509268FD"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Den norske Tibet-komités Kvinneutvalg</w:t>
      </w:r>
    </w:p>
    <w:p w14:paraId="1BD2950B" w14:textId="5C1A922C" w:rsidR="002E49C8" w:rsidRPr="005A01D7" w:rsidRDefault="006713B0" w:rsidP="0063519E">
      <w:pPr>
        <w:pStyle w:val="Listeavsnitt"/>
        <w:numPr>
          <w:ilvl w:val="0"/>
          <w:numId w:val="14"/>
        </w:numPr>
        <w:contextualSpacing/>
        <w:jc w:val="both"/>
        <w:rPr>
          <w:rFonts w:asciiTheme="minorHAnsi" w:hAnsiTheme="minorHAnsi"/>
          <w:color w:val="000000"/>
        </w:rPr>
      </w:pPr>
      <w:r>
        <w:rPr>
          <w:rFonts w:asciiTheme="minorHAnsi" w:hAnsiTheme="minorHAnsi"/>
          <w:color w:val="000000"/>
        </w:rPr>
        <w:t>Eritreisk Kvinneforening i Norge</w:t>
      </w:r>
    </w:p>
    <w:p w14:paraId="78AC8662"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Fagforbundet</w:t>
      </w:r>
    </w:p>
    <w:p w14:paraId="0DAC5112"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Fellesrådet for Afrikas Kvinneutvalg</w:t>
      </w:r>
    </w:p>
    <w:p w14:paraId="26AECF92"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Fellesorganisasjonen for barnevernspedagoger, sosionomer og vernepleiere (FO)</w:t>
      </w:r>
    </w:p>
    <w:p w14:paraId="1B5DD814" w14:textId="77777777" w:rsidR="002E49C8" w:rsidRPr="00CF508E" w:rsidRDefault="002E49C8" w:rsidP="0063519E">
      <w:pPr>
        <w:pStyle w:val="Listeavsnitt"/>
        <w:numPr>
          <w:ilvl w:val="0"/>
          <w:numId w:val="14"/>
        </w:numPr>
        <w:contextualSpacing/>
        <w:jc w:val="both"/>
        <w:rPr>
          <w:rFonts w:asciiTheme="minorHAnsi" w:hAnsiTheme="minorHAnsi"/>
          <w:lang w:val="en-US"/>
        </w:rPr>
      </w:pPr>
      <w:r w:rsidRPr="00CF508E">
        <w:rPr>
          <w:rFonts w:asciiTheme="minorHAnsi" w:hAnsiTheme="minorHAnsi"/>
          <w:lang w:val="en-US"/>
        </w:rPr>
        <w:t>FIAN Norge (Food First Information and Action Network)</w:t>
      </w:r>
    </w:p>
    <w:p w14:paraId="7A37280A"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Foreningen for somaliske kvinner og barn</w:t>
      </w:r>
    </w:p>
    <w:p w14:paraId="3108115A"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Hjelp til selvhjelp – fra kvinne til kvinne</w:t>
      </w:r>
    </w:p>
    <w:p w14:paraId="1D8E7E24"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Høyres Kvinnenettverk</w:t>
      </w:r>
    </w:p>
    <w:p w14:paraId="7E89F9C0"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Inner Wheel Norge</w:t>
      </w:r>
    </w:p>
    <w:p w14:paraId="0E3F3051" w14:textId="77777777" w:rsidR="002E49C8" w:rsidRPr="00CF508E" w:rsidRDefault="002E49C8" w:rsidP="0063519E">
      <w:pPr>
        <w:pStyle w:val="Listeavsnitt"/>
        <w:numPr>
          <w:ilvl w:val="0"/>
          <w:numId w:val="14"/>
        </w:numPr>
        <w:contextualSpacing/>
        <w:jc w:val="both"/>
        <w:rPr>
          <w:rFonts w:asciiTheme="minorHAnsi" w:hAnsiTheme="minorHAnsi"/>
          <w:color w:val="000000"/>
          <w:lang w:val="en-US"/>
        </w:rPr>
      </w:pPr>
      <w:r w:rsidRPr="00CF508E">
        <w:rPr>
          <w:rFonts w:asciiTheme="minorHAnsi" w:hAnsiTheme="minorHAnsi"/>
          <w:color w:val="000000"/>
          <w:lang w:val="en-US"/>
        </w:rPr>
        <w:t>International Association of Women in Radio and Television (IAWRT), norsk avdeling</w:t>
      </w:r>
    </w:p>
    <w:p w14:paraId="292D46C1"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Internasjonal Kvinneliga for Fred og Frihet</w:t>
      </w:r>
    </w:p>
    <w:p w14:paraId="49001DD9"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Kvinner i Skogbruket</w:t>
      </w:r>
    </w:p>
    <w:p w14:paraId="2485EF77"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JURK, Juridisk Rådgivning for Kvinner</w:t>
      </w:r>
    </w:p>
    <w:p w14:paraId="414075B5"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KFUK-Utvalget</w:t>
      </w:r>
    </w:p>
    <w:p w14:paraId="60F0738C"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Kirkerådet, utvalg for kjønn og likestilling</w:t>
      </w:r>
    </w:p>
    <w:p w14:paraId="038DB70D"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Krisesentersekretariatet</w:t>
      </w:r>
    </w:p>
    <w:p w14:paraId="6EB4247E"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Kristelig Folkepartis Kvinner</w:t>
      </w:r>
    </w:p>
    <w:p w14:paraId="0FE8ED83"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Kvinnefronten i Norge</w:t>
      </w:r>
    </w:p>
    <w:p w14:paraId="75EC7841" w14:textId="77777777" w:rsidR="002E49C8" w:rsidRPr="005A01D7" w:rsidRDefault="002E49C8" w:rsidP="0063519E">
      <w:pPr>
        <w:pStyle w:val="Listeavsnitt"/>
        <w:numPr>
          <w:ilvl w:val="0"/>
          <w:numId w:val="14"/>
        </w:numPr>
        <w:contextualSpacing/>
        <w:jc w:val="both"/>
        <w:rPr>
          <w:rFonts w:asciiTheme="minorHAnsi" w:hAnsiTheme="minorHAnsi"/>
        </w:rPr>
      </w:pPr>
      <w:r w:rsidRPr="005A01D7">
        <w:rPr>
          <w:rFonts w:asciiTheme="minorHAnsi" w:hAnsiTheme="minorHAnsi"/>
        </w:rPr>
        <w:t>Kvinnevisjon</w:t>
      </w:r>
    </w:p>
    <w:p w14:paraId="0BCE4243"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KUN – Senter for kunnskap og likestilling</w:t>
      </w:r>
    </w:p>
    <w:p w14:paraId="02D0C681" w14:textId="77777777" w:rsidR="00E13BD5" w:rsidRPr="005A01D7" w:rsidRDefault="00E13BD5"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Kurdish Women’s RIghts</w:t>
      </w:r>
    </w:p>
    <w:p w14:paraId="1E5C0541"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Landsforeningen for lesbiske, homofile, bifile og transpersoner (LLH)</w:t>
      </w:r>
    </w:p>
    <w:p w14:paraId="4B423F8B"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Latin-Amerikagruppene i Norges kvinneutvalg</w:t>
      </w:r>
    </w:p>
    <w:p w14:paraId="478C996D"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Magdalena Norway</w:t>
      </w:r>
    </w:p>
    <w:p w14:paraId="77E6D3F2"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MiRA Ressurssenter for flyktninge- og innvandrerkvinner</w:t>
      </w:r>
    </w:p>
    <w:p w14:paraId="6D5DD396"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Nei til EUs kvinneutvalg</w:t>
      </w:r>
    </w:p>
    <w:p w14:paraId="438B1841" w14:textId="77777777" w:rsidR="002E49C8" w:rsidRPr="00533293" w:rsidRDefault="002E49C8" w:rsidP="0063519E">
      <w:pPr>
        <w:pStyle w:val="Listeavsnitt"/>
        <w:numPr>
          <w:ilvl w:val="0"/>
          <w:numId w:val="14"/>
        </w:numPr>
        <w:contextualSpacing/>
        <w:jc w:val="both"/>
        <w:rPr>
          <w:rFonts w:asciiTheme="minorHAnsi" w:hAnsiTheme="minorHAnsi"/>
          <w:color w:val="000000"/>
          <w:lang w:val="nn-NO"/>
        </w:rPr>
      </w:pPr>
      <w:r w:rsidRPr="00533293">
        <w:rPr>
          <w:rFonts w:asciiTheme="minorHAnsi" w:hAnsiTheme="minorHAnsi"/>
          <w:color w:val="000000"/>
          <w:lang w:val="nn-NO"/>
        </w:rPr>
        <w:t>Nett BK - Nettverk for bosniske kvinner</w:t>
      </w:r>
    </w:p>
    <w:p w14:paraId="4A2E4BB5"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Nettverk for Øst-Timors kvinner (NET)</w:t>
      </w:r>
    </w:p>
    <w:p w14:paraId="6D1B2D47"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lastRenderedPageBreak/>
        <w:t>Norges Bygdekvinnelag</w:t>
      </w:r>
    </w:p>
    <w:p w14:paraId="46A4E46B"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Norges Kristelige Studentforbunds kvinnegruppe</w:t>
      </w:r>
    </w:p>
    <w:p w14:paraId="3EDBBECE"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Norges Kvinne- og Familieforbund</w:t>
      </w:r>
    </w:p>
    <w:p w14:paraId="0F33A7D3"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Norges Venstrekvinnelag</w:t>
      </w:r>
    </w:p>
    <w:p w14:paraId="4BBA0BF7"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Norgesunionen av Soroptimistklubber</w:t>
      </w:r>
    </w:p>
    <w:p w14:paraId="3B69D30E"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Norsk Bonde- og Småbrukarlags Kvinneutvalg</w:t>
      </w:r>
    </w:p>
    <w:p w14:paraId="65D28F22"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Norsk Kvinnelig Teologforening</w:t>
      </w:r>
    </w:p>
    <w:p w14:paraId="59C9FD64"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Norsk Kvinnesaksforening</w:t>
      </w:r>
    </w:p>
    <w:p w14:paraId="350AD0B4"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Norsk Sykepleierforbund</w:t>
      </w:r>
    </w:p>
    <w:p w14:paraId="7AF54807"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Norsk Økumenisk Kontaktforum for Kvinner (NØKK)</w:t>
      </w:r>
    </w:p>
    <w:p w14:paraId="2ED92F0D"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Norske Kvinnelige Akademikere</w:t>
      </w:r>
    </w:p>
    <w:p w14:paraId="5CEEDEF6"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Norske Kvinnelige Juristers Forening</w:t>
      </w:r>
    </w:p>
    <w:p w14:paraId="52EC6A05"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Norske Kvinners Sanitetsforening</w:t>
      </w:r>
    </w:p>
    <w:p w14:paraId="52AC15CF" w14:textId="77777777" w:rsidR="002E49C8" w:rsidRPr="00CF508E" w:rsidRDefault="002E49C8" w:rsidP="0063519E">
      <w:pPr>
        <w:pStyle w:val="Listeavsnitt"/>
        <w:numPr>
          <w:ilvl w:val="0"/>
          <w:numId w:val="14"/>
        </w:numPr>
        <w:contextualSpacing/>
        <w:jc w:val="both"/>
        <w:rPr>
          <w:rFonts w:asciiTheme="minorHAnsi" w:hAnsiTheme="minorHAnsi"/>
          <w:color w:val="000000"/>
          <w:lang w:val="en-US"/>
        </w:rPr>
      </w:pPr>
      <w:r w:rsidRPr="00CF508E">
        <w:rPr>
          <w:rFonts w:asciiTheme="minorHAnsi" w:hAnsiTheme="minorHAnsi"/>
          <w:color w:val="000000"/>
          <w:lang w:val="en-US"/>
        </w:rPr>
        <w:t>Pan-African Women’s Association (PAWA)</w:t>
      </w:r>
    </w:p>
    <w:p w14:paraId="2ECD97CB" w14:textId="77777777" w:rsidR="00E13BD5" w:rsidRPr="005A01D7" w:rsidRDefault="00E13BD5"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Professional Women’s Network</w:t>
      </w:r>
    </w:p>
    <w:p w14:paraId="20450850"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RadiOrakel</w:t>
      </w:r>
    </w:p>
    <w:p w14:paraId="135C9612"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Raudts kvinneutvalg</w:t>
      </w:r>
    </w:p>
    <w:p w14:paraId="61F5DC12"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SAIHs Kvinne- og likestillingsutvalg</w:t>
      </w:r>
    </w:p>
    <w:p w14:paraId="30088CD6"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Senterkvinnene</w:t>
      </w:r>
    </w:p>
    <w:p w14:paraId="530FAF9A"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Sex og Politikk</w:t>
      </w:r>
    </w:p>
    <w:p w14:paraId="1BD09A30"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Somalisk Kulturhus, kvinnegruppa</w:t>
      </w:r>
    </w:p>
    <w:p w14:paraId="2CB7E4DA"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Somalisk Kvinneforening</w:t>
      </w:r>
    </w:p>
    <w:p w14:paraId="25D348A1"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Somaliske Kvinners Solidaritetsforening</w:t>
      </w:r>
    </w:p>
    <w:p w14:paraId="3595FC44"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SVs Kvinnepolitiske Utvalg</w:t>
      </w:r>
    </w:p>
    <w:p w14:paraId="55FB83E2"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Tamilsk Kvinneorganisasjon</w:t>
      </w:r>
    </w:p>
    <w:p w14:paraId="2CFF645F" w14:textId="77777777" w:rsidR="002E49C8" w:rsidRPr="00CF508E" w:rsidRDefault="002E49C8" w:rsidP="0063519E">
      <w:pPr>
        <w:pStyle w:val="Listeavsnitt"/>
        <w:numPr>
          <w:ilvl w:val="0"/>
          <w:numId w:val="14"/>
        </w:numPr>
        <w:contextualSpacing/>
        <w:jc w:val="both"/>
        <w:rPr>
          <w:rFonts w:asciiTheme="minorHAnsi" w:hAnsiTheme="minorHAnsi"/>
          <w:lang w:val="en-US"/>
        </w:rPr>
      </w:pPr>
      <w:r w:rsidRPr="00CF508E">
        <w:rPr>
          <w:rFonts w:asciiTheme="minorHAnsi" w:hAnsiTheme="minorHAnsi"/>
          <w:lang w:val="en-US"/>
        </w:rPr>
        <w:t>The Africa Center for Information and Development (ACID), Gender Committee</w:t>
      </w:r>
    </w:p>
    <w:p w14:paraId="5CBA603C"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Utdanningsforbundets likestillingsgruppe</w:t>
      </w:r>
    </w:p>
    <w:p w14:paraId="750AC1D3"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Utviklingsfondets kvinneutvalg</w:t>
      </w:r>
    </w:p>
    <w:p w14:paraId="38BAA84D" w14:textId="77777777" w:rsidR="002E49C8" w:rsidRPr="005A01D7" w:rsidRDefault="002E49C8" w:rsidP="0063519E">
      <w:pPr>
        <w:pStyle w:val="Listeavsnitt"/>
        <w:numPr>
          <w:ilvl w:val="0"/>
          <w:numId w:val="14"/>
        </w:numPr>
        <w:contextualSpacing/>
        <w:jc w:val="both"/>
        <w:rPr>
          <w:rFonts w:asciiTheme="minorHAnsi" w:hAnsiTheme="minorHAnsi"/>
          <w:color w:val="000000"/>
        </w:rPr>
      </w:pPr>
      <w:r w:rsidRPr="005A01D7">
        <w:rPr>
          <w:rFonts w:asciiTheme="minorHAnsi" w:hAnsiTheme="minorHAnsi"/>
          <w:color w:val="000000"/>
        </w:rPr>
        <w:t>Zonta International</w:t>
      </w:r>
    </w:p>
    <w:p w14:paraId="6BD75422" w14:textId="77777777" w:rsidR="002E49C8" w:rsidRPr="005A01D7" w:rsidRDefault="002E49C8" w:rsidP="002E49C8">
      <w:pPr>
        <w:pStyle w:val="Brdtekst2"/>
        <w:rPr>
          <w:rFonts w:asciiTheme="minorHAnsi" w:hAnsiTheme="minorHAnsi" w:cs="Arial"/>
          <w:b/>
          <w:szCs w:val="28"/>
        </w:rPr>
      </w:pPr>
    </w:p>
    <w:p w14:paraId="3EC3851A" w14:textId="77777777" w:rsidR="00272BEC" w:rsidRPr="005A01D7" w:rsidRDefault="00272BEC" w:rsidP="00272BEC">
      <w:pPr>
        <w:jc w:val="both"/>
        <w:rPr>
          <w:color w:val="000000"/>
        </w:rPr>
      </w:pPr>
    </w:p>
    <w:p w14:paraId="6DD60DE2" w14:textId="77777777" w:rsidR="00272BEC" w:rsidRPr="005A01D7" w:rsidRDefault="00272BEC" w:rsidP="00272BEC"/>
    <w:p w14:paraId="47DF9654" w14:textId="77777777" w:rsidR="00272BEC" w:rsidRPr="005A01D7" w:rsidRDefault="00272BEC" w:rsidP="00272BEC"/>
    <w:p w14:paraId="6796FED6" w14:textId="77777777" w:rsidR="00272BEC" w:rsidRPr="005A01D7" w:rsidRDefault="00272BEC" w:rsidP="00272BEC">
      <w:pPr>
        <w:ind w:left="1410"/>
        <w:rPr>
          <w:rFonts w:ascii="Arial" w:hAnsi="Arial" w:cs="Arial"/>
        </w:rPr>
      </w:pPr>
    </w:p>
    <w:p w14:paraId="26BB4E48" w14:textId="77777777" w:rsidR="00272BEC" w:rsidRPr="005A01D7" w:rsidRDefault="00272BEC" w:rsidP="00272BEC"/>
    <w:p w14:paraId="7AB6E144" w14:textId="77777777" w:rsidR="00F847E7" w:rsidRPr="005A01D7" w:rsidRDefault="00F847E7" w:rsidP="00F30CB9">
      <w:pPr>
        <w:jc w:val="both"/>
        <w:rPr>
          <w:color w:val="000000"/>
        </w:rPr>
      </w:pPr>
    </w:p>
    <w:p w14:paraId="54ECE7FC" w14:textId="77777777" w:rsidR="00F847E7" w:rsidRPr="005A01D7" w:rsidRDefault="00F847E7" w:rsidP="00F30CB9">
      <w:pPr>
        <w:jc w:val="both"/>
        <w:rPr>
          <w:color w:val="000000"/>
        </w:rPr>
      </w:pPr>
      <w:r w:rsidRPr="005A01D7">
        <w:rPr>
          <w:b/>
          <w:noProof/>
          <w:snapToGrid/>
          <w:sz w:val="36"/>
          <w:szCs w:val="36"/>
        </w:rPr>
        <w:drawing>
          <wp:anchor distT="0" distB="0" distL="114300" distR="114300" simplePos="0" relativeHeight="251669504" behindDoc="1" locked="0" layoutInCell="1" allowOverlap="1" wp14:anchorId="6FC1F433" wp14:editId="7EC22AC1">
            <wp:simplePos x="0" y="0"/>
            <wp:positionH relativeFrom="column">
              <wp:posOffset>1572260</wp:posOffset>
            </wp:positionH>
            <wp:positionV relativeFrom="paragraph">
              <wp:posOffset>57150</wp:posOffset>
            </wp:positionV>
            <wp:extent cx="3181350" cy="3087370"/>
            <wp:effectExtent l="0" t="0" r="0" b="0"/>
            <wp:wrapNone/>
            <wp:docPr id="7" name="Bilde 7" descr="H:\My Documents\Mine bilder\fullfokus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ine bilder\fullfokuslogo.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308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C992C" w14:textId="77777777" w:rsidR="00F30CB9" w:rsidRPr="005A01D7" w:rsidRDefault="00F30CB9" w:rsidP="00F30CB9"/>
    <w:p w14:paraId="6FDCF2AA" w14:textId="77777777" w:rsidR="00F30CB9" w:rsidRPr="005A01D7" w:rsidRDefault="00F30CB9" w:rsidP="00F30CB9"/>
    <w:p w14:paraId="0A56611E" w14:textId="77777777" w:rsidR="00F30CB9" w:rsidRPr="005A01D7" w:rsidRDefault="00F30CB9" w:rsidP="00F30CB9">
      <w:pPr>
        <w:ind w:left="1410"/>
        <w:rPr>
          <w:rFonts w:ascii="Arial" w:hAnsi="Arial" w:cs="Arial"/>
        </w:rPr>
      </w:pPr>
    </w:p>
    <w:p w14:paraId="2ED86B08" w14:textId="77777777" w:rsidR="00F30CB9" w:rsidRPr="005A01D7" w:rsidRDefault="00F30CB9" w:rsidP="00F30CB9"/>
    <w:p w14:paraId="3F8ECF0C" w14:textId="77777777" w:rsidR="00F30CB9" w:rsidRPr="005A01D7" w:rsidRDefault="00F30CB9">
      <w:pPr>
        <w:widowControl/>
        <w:rPr>
          <w:color w:val="C0504D"/>
        </w:rPr>
      </w:pPr>
      <w:r w:rsidRPr="005A01D7">
        <w:rPr>
          <w:color w:val="C0504D"/>
        </w:rPr>
        <w:br w:type="page"/>
      </w:r>
    </w:p>
    <w:p w14:paraId="64A9E197" w14:textId="77777777" w:rsidR="00F30CB9" w:rsidRPr="005A01D7" w:rsidRDefault="00F30CB9">
      <w:pPr>
        <w:jc w:val="both"/>
        <w:outlineLvl w:val="0"/>
        <w:rPr>
          <w:color w:val="C0504D"/>
        </w:rPr>
      </w:pPr>
    </w:p>
    <w:p w14:paraId="205C82E2" w14:textId="77777777" w:rsidR="00BF6120" w:rsidRPr="005A01D7" w:rsidRDefault="00BF6120" w:rsidP="00BF6120">
      <w:pPr>
        <w:pStyle w:val="Overskrift1"/>
        <w:rPr>
          <w:color w:val="2C8BA4"/>
          <w:sz w:val="36"/>
          <w:szCs w:val="36"/>
        </w:rPr>
      </w:pPr>
      <w:r>
        <w:rPr>
          <w:b w:val="0"/>
          <w:noProof/>
          <w:snapToGrid/>
          <w:color w:val="2C8BA4"/>
          <w:sz w:val="32"/>
          <w:szCs w:val="32"/>
        </w:rPr>
        <w:drawing>
          <wp:anchor distT="0" distB="0" distL="114300" distR="114300" simplePos="0" relativeHeight="251706368" behindDoc="0" locked="0" layoutInCell="1" allowOverlap="1" wp14:anchorId="1815CC1B" wp14:editId="1743DD89">
            <wp:simplePos x="0" y="0"/>
            <wp:positionH relativeFrom="column">
              <wp:posOffset>-1104</wp:posOffset>
            </wp:positionH>
            <wp:positionV relativeFrom="paragraph">
              <wp:posOffset>-1546</wp:posOffset>
            </wp:positionV>
            <wp:extent cx="389255" cy="389255"/>
            <wp:effectExtent l="0" t="0" r="0" b="0"/>
            <wp:wrapSquare wrapText="bothSides"/>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anchor>
        </w:drawing>
      </w:r>
      <w:r>
        <w:rPr>
          <w:color w:val="2C8BA4"/>
          <w:sz w:val="36"/>
          <w:szCs w:val="36"/>
        </w:rPr>
        <w:t xml:space="preserve">  </w:t>
      </w:r>
      <w:r w:rsidRPr="005A01D7">
        <w:rPr>
          <w:color w:val="2C8BA4"/>
          <w:sz w:val="36"/>
          <w:szCs w:val="36"/>
        </w:rPr>
        <w:t>Styrets årsberetning for 2015</w:t>
      </w:r>
    </w:p>
    <w:p w14:paraId="5EE6E761" w14:textId="77777777" w:rsidR="00BF6120" w:rsidRDefault="00BF6120" w:rsidP="00BF6120">
      <w:pPr>
        <w:pStyle w:val="Overskrift4"/>
        <w:ind w:firstLine="0"/>
        <w:rPr>
          <w:b w:val="0"/>
          <w:color w:val="2C8BA4"/>
          <w:sz w:val="24"/>
        </w:rPr>
      </w:pPr>
    </w:p>
    <w:p w14:paraId="5B477005" w14:textId="77777777" w:rsidR="00BF6120" w:rsidRDefault="00BF6120" w:rsidP="00BF6120">
      <w:pPr>
        <w:pStyle w:val="Overskrift4"/>
        <w:ind w:left="720"/>
        <w:rPr>
          <w:b w:val="0"/>
          <w:i/>
          <w:sz w:val="24"/>
          <w:szCs w:val="24"/>
        </w:rPr>
      </w:pPr>
      <w:r>
        <w:rPr>
          <w:b w:val="0"/>
          <w:i/>
          <w:sz w:val="24"/>
          <w:szCs w:val="24"/>
        </w:rPr>
        <w:t>Virksomhetens art og hvor den drives</w:t>
      </w:r>
    </w:p>
    <w:p w14:paraId="5EA14C5A" w14:textId="77777777" w:rsidR="00BF6120" w:rsidRDefault="00BF6120" w:rsidP="00BF6120"/>
    <w:p w14:paraId="6CFAFF0C" w14:textId="77777777" w:rsidR="00BF6120" w:rsidRDefault="00BF6120" w:rsidP="00BF6120">
      <w:r>
        <w:t xml:space="preserve">FOKUS formål er </w:t>
      </w:r>
    </w:p>
    <w:p w14:paraId="74174DD7" w14:textId="77777777" w:rsidR="00BF6120" w:rsidRDefault="00BF6120" w:rsidP="00BF6120"/>
    <w:p w14:paraId="3D123342" w14:textId="77777777" w:rsidR="00BF6120" w:rsidRDefault="00BF6120" w:rsidP="00BF6120">
      <w:pPr>
        <w:ind w:left="765" w:hanging="405"/>
      </w:pPr>
      <w:r>
        <w:t>1.</w:t>
      </w:r>
      <w:r>
        <w:tab/>
        <w:t xml:space="preserve">FOKUS skal være kvinneorganisasjonenes kompetanse- og ressurssenter i internasjonale kvinnespørsmål. </w:t>
      </w:r>
    </w:p>
    <w:p w14:paraId="7E453214" w14:textId="77777777" w:rsidR="00BF6120" w:rsidRDefault="00BF6120" w:rsidP="00BF6120">
      <w:pPr>
        <w:ind w:left="708" w:hanging="348"/>
      </w:pPr>
    </w:p>
    <w:p w14:paraId="3F9F37EE" w14:textId="77777777" w:rsidR="00BF6120" w:rsidRDefault="00BF6120" w:rsidP="00BF6120">
      <w:pPr>
        <w:ind w:left="708" w:hanging="348"/>
      </w:pPr>
      <w:r>
        <w:t xml:space="preserve">2. </w:t>
      </w:r>
      <w:r>
        <w:tab/>
        <w:t xml:space="preserve">FOKUS skal gjennom utviklings- og prosjektarbeid arbeide for å bedre kvinners sosiale, økonomiske og politiske situasjon internasjonalt med hovedvekt på landene i Sør. </w:t>
      </w:r>
    </w:p>
    <w:p w14:paraId="5A31794E" w14:textId="77777777" w:rsidR="00BF6120" w:rsidRDefault="00BF6120" w:rsidP="00BF6120">
      <w:pPr>
        <w:ind w:left="708" w:hanging="348"/>
      </w:pPr>
    </w:p>
    <w:p w14:paraId="370788FE" w14:textId="77777777" w:rsidR="00BF6120" w:rsidRDefault="00BF6120" w:rsidP="00BF6120">
      <w:pPr>
        <w:widowControl/>
        <w:numPr>
          <w:ilvl w:val="0"/>
          <w:numId w:val="16"/>
        </w:numPr>
        <w:snapToGrid w:val="0"/>
      </w:pPr>
      <w:r>
        <w:t xml:space="preserve">FOKUS skal gjennom informasjonsvirksomhet arbeide for økt kunnskap om og forståelse i det norske samfunn for kvinners situasjon og rolle i et utviklingsperspektiv. </w:t>
      </w:r>
    </w:p>
    <w:p w14:paraId="371F4214" w14:textId="77777777" w:rsidR="00BF6120" w:rsidRDefault="00BF6120" w:rsidP="00BF6120">
      <w:pPr>
        <w:ind w:left="360"/>
      </w:pPr>
    </w:p>
    <w:p w14:paraId="4536CFE2" w14:textId="77777777" w:rsidR="00BF6120" w:rsidRDefault="00BF6120" w:rsidP="00BF6120">
      <w:pPr>
        <w:widowControl/>
        <w:numPr>
          <w:ilvl w:val="0"/>
          <w:numId w:val="16"/>
        </w:numPr>
        <w:snapToGrid w:val="0"/>
      </w:pPr>
      <w:r>
        <w:t xml:space="preserve"> FOKUS har til formål å styrke kontakten og samarbeidet mellom norske kvinneorganisasjoner i deres internasjonale engasjement. </w:t>
      </w:r>
      <w:r>
        <w:br/>
      </w:r>
    </w:p>
    <w:p w14:paraId="62D1EA0A" w14:textId="77777777" w:rsidR="00BF6120" w:rsidRPr="00533293" w:rsidRDefault="00BF6120" w:rsidP="00BF6120">
      <w:pPr>
        <w:rPr>
          <w:lang w:val="nn-NO"/>
        </w:rPr>
      </w:pPr>
      <w:r w:rsidRPr="00533293">
        <w:rPr>
          <w:lang w:val="nn-NO"/>
        </w:rPr>
        <w:t>FOKUS er lokalisert i Oslo kommune.</w:t>
      </w:r>
    </w:p>
    <w:p w14:paraId="2A0C72C7" w14:textId="77777777" w:rsidR="00BF6120" w:rsidRPr="00533293" w:rsidRDefault="00BF6120" w:rsidP="00BF6120">
      <w:pPr>
        <w:pStyle w:val="Brdtekst"/>
        <w:rPr>
          <w:szCs w:val="24"/>
          <w:lang w:val="nn-NO"/>
        </w:rPr>
      </w:pPr>
    </w:p>
    <w:p w14:paraId="3A9BFA69" w14:textId="77777777" w:rsidR="00BF6120" w:rsidRPr="00533293" w:rsidRDefault="00BF6120" w:rsidP="00BF6120">
      <w:pPr>
        <w:pStyle w:val="Brdtekst"/>
        <w:rPr>
          <w:b/>
          <w:i/>
          <w:szCs w:val="24"/>
          <w:lang w:val="nn-NO"/>
        </w:rPr>
      </w:pPr>
    </w:p>
    <w:p w14:paraId="0CE257E1" w14:textId="77777777" w:rsidR="00BF6120" w:rsidRDefault="00BF6120" w:rsidP="00BF6120">
      <w:pPr>
        <w:pStyle w:val="Brdtekst"/>
        <w:rPr>
          <w:b/>
          <w:i/>
          <w:szCs w:val="24"/>
        </w:rPr>
      </w:pPr>
      <w:r>
        <w:rPr>
          <w:b/>
          <w:i/>
          <w:szCs w:val="24"/>
        </w:rPr>
        <w:t>Redegjørelse om fortsatt drift.</w:t>
      </w:r>
    </w:p>
    <w:p w14:paraId="6251FC06" w14:textId="77777777" w:rsidR="00BF6120" w:rsidRDefault="00BF6120" w:rsidP="00BF6120">
      <w:pPr>
        <w:rPr>
          <w:color w:val="000000"/>
        </w:rPr>
      </w:pPr>
      <w:r>
        <w:t xml:space="preserve">Årsregnskapet er avlagt under forutsetning av fortsatt drift, og styret bekrefter at forutsetningen er til stede. </w:t>
      </w:r>
      <w:r>
        <w:rPr>
          <w:color w:val="000000"/>
        </w:rPr>
        <w:t xml:space="preserve">Det er brukt kr 14 914 av den frie egenkapitalen som ved utgangen av 2015 er på </w:t>
      </w:r>
      <w:r w:rsidRPr="00A94E45">
        <w:rPr>
          <w:color w:val="000000"/>
        </w:rPr>
        <w:t>NOK 2 452 279.</w:t>
      </w:r>
      <w:r>
        <w:rPr>
          <w:color w:val="000000"/>
        </w:rPr>
        <w:t xml:space="preserve">  I tillegg har FOKUS utover dette TV-aksjonsmidler uten restriksjoner som er søkt brukt som egenandel. FOKUS har rammeavtale med Norad på program og informasjon. FOKUS inngikk i 2015 en fire-årig rammeavtale med Norad som sikret drift ut 2018. I tillegg har FOKUS midler fra NOVO Foundation og Kavli Fondet til program i Tanzania og Uganda. </w:t>
      </w:r>
    </w:p>
    <w:p w14:paraId="7E3E4F3D" w14:textId="77777777" w:rsidR="00BF6120" w:rsidRDefault="00BF6120" w:rsidP="00BF6120">
      <w:pPr>
        <w:pStyle w:val="Brdtekst"/>
        <w:rPr>
          <w:szCs w:val="24"/>
        </w:rPr>
      </w:pPr>
    </w:p>
    <w:p w14:paraId="3772C7EE" w14:textId="77777777" w:rsidR="00BF6120" w:rsidRDefault="00BF6120" w:rsidP="00BF6120">
      <w:pPr>
        <w:pStyle w:val="Brdtekst"/>
        <w:rPr>
          <w:b/>
          <w:i/>
          <w:szCs w:val="24"/>
        </w:rPr>
      </w:pPr>
    </w:p>
    <w:p w14:paraId="496CB72C" w14:textId="77777777" w:rsidR="00BF6120" w:rsidRDefault="00BF6120" w:rsidP="00BF6120">
      <w:pPr>
        <w:pStyle w:val="Brdtekst"/>
        <w:rPr>
          <w:b/>
          <w:i/>
          <w:szCs w:val="24"/>
        </w:rPr>
      </w:pPr>
      <w:r>
        <w:rPr>
          <w:b/>
          <w:i/>
          <w:szCs w:val="24"/>
        </w:rPr>
        <w:t>Redegjørelse om</w:t>
      </w:r>
      <w:r>
        <w:rPr>
          <w:b/>
          <w:i/>
          <w:color w:val="FF0000"/>
          <w:szCs w:val="24"/>
        </w:rPr>
        <w:t xml:space="preserve"> </w:t>
      </w:r>
      <w:r>
        <w:rPr>
          <w:b/>
          <w:i/>
          <w:szCs w:val="24"/>
        </w:rPr>
        <w:t>likestilling og arbeidsmiljø.</w:t>
      </w:r>
    </w:p>
    <w:p w14:paraId="6ABBF849" w14:textId="77777777" w:rsidR="00BF6120" w:rsidRDefault="00BF6120" w:rsidP="00BF6120">
      <w:pPr>
        <w:rPr>
          <w:bCs/>
        </w:rPr>
      </w:pPr>
      <w:r>
        <w:rPr>
          <w:bCs/>
        </w:rPr>
        <w:t>FOKUS diskriminerer ikke på bakgrunn av kjønn, sosial status, alder, seksuell orientering, funksjonsevne, ekteskapelig status, politisk, etnisk og/eller religiøs tilhørighet.</w:t>
      </w:r>
    </w:p>
    <w:p w14:paraId="4830F88A" w14:textId="77777777" w:rsidR="00BF6120" w:rsidRDefault="00BF6120" w:rsidP="00BF6120">
      <w:pPr>
        <w:rPr>
          <w:bCs/>
        </w:rPr>
      </w:pPr>
    </w:p>
    <w:p w14:paraId="19BB8ED1" w14:textId="77777777" w:rsidR="00BF6120" w:rsidRDefault="00BF6120" w:rsidP="00BF6120">
      <w:pPr>
        <w:rPr>
          <w:b/>
          <w:i/>
        </w:rPr>
      </w:pPr>
      <w:r>
        <w:t>I henhold til gjeldende lover og forskrifter fører FOKUS oversikt over sykefravær. I 2015 har sykefraværet vært 51 dager. Dette utgjør et sykefravær på 2,1 %. Styret er av den oppfatning at arbeidsmiljøet og den generelle trivsel er god. For øvrig har</w:t>
      </w:r>
      <w:r>
        <w:rPr>
          <w:color w:val="FF0000"/>
        </w:rPr>
        <w:t xml:space="preserve"> </w:t>
      </w:r>
      <w:r>
        <w:t xml:space="preserve">FOKUS ikke hatt ulykker eller skader. Hele sekretariatet har gjennomført førstehjelpskurs med innføring i hjertestarter som FOKUS har kjøpt inn. </w:t>
      </w:r>
    </w:p>
    <w:p w14:paraId="4B62A2BE" w14:textId="77777777" w:rsidR="00BF6120" w:rsidRDefault="00BF6120" w:rsidP="00BF6120">
      <w:pPr>
        <w:rPr>
          <w:b/>
          <w:i/>
        </w:rPr>
      </w:pPr>
    </w:p>
    <w:p w14:paraId="220A436B" w14:textId="77777777" w:rsidR="00BF6120" w:rsidRDefault="00BF6120" w:rsidP="00BF6120">
      <w:pPr>
        <w:rPr>
          <w:b/>
          <w:i/>
        </w:rPr>
      </w:pPr>
    </w:p>
    <w:p w14:paraId="7EC92507" w14:textId="77777777" w:rsidR="00BF6120" w:rsidRDefault="00BF6120" w:rsidP="00BF6120">
      <w:pPr>
        <w:rPr>
          <w:b/>
          <w:i/>
        </w:rPr>
      </w:pPr>
      <w:r>
        <w:rPr>
          <w:b/>
          <w:i/>
        </w:rPr>
        <w:t>Forhold som kan påvirke det ytre miljø.</w:t>
      </w:r>
    </w:p>
    <w:p w14:paraId="059E707D" w14:textId="77777777" w:rsidR="00BF6120" w:rsidRDefault="00BF6120" w:rsidP="00BF6120"/>
    <w:p w14:paraId="2A4E111A" w14:textId="77777777" w:rsidR="00BF6120" w:rsidRDefault="00BF6120" w:rsidP="00BF6120"/>
    <w:p w14:paraId="0FF2D3F0" w14:textId="77777777" w:rsidR="00BF6120" w:rsidRDefault="00BF6120" w:rsidP="00BF6120"/>
    <w:p w14:paraId="71B94838" w14:textId="77777777" w:rsidR="00BF6120" w:rsidRDefault="00BF6120" w:rsidP="00BF6120"/>
    <w:p w14:paraId="6C1488B9" w14:textId="77777777" w:rsidR="00BF6120" w:rsidRDefault="00BF6120" w:rsidP="00BF6120"/>
    <w:p w14:paraId="6ACE0F20" w14:textId="77777777" w:rsidR="00BF6120" w:rsidRDefault="00BF6120" w:rsidP="00BF6120">
      <w:r>
        <w:lastRenderedPageBreak/>
        <w:t>Styret kjenner ikke til forhold ved virksomheten, som har betydelig forurensende effekt på det ytre miljø. Det er derfor heller ikke iverksatt spesielle tiltak for å forhindre eller redusere negative miljøvirkninger.</w:t>
      </w:r>
    </w:p>
    <w:p w14:paraId="7E272A71" w14:textId="77777777" w:rsidR="00BF6120" w:rsidRDefault="00BF6120" w:rsidP="00BF6120"/>
    <w:p w14:paraId="3F943FF0" w14:textId="77777777" w:rsidR="00BF6120" w:rsidRDefault="00BF6120" w:rsidP="00BF6120">
      <w:pPr>
        <w:rPr>
          <w:b/>
          <w:i/>
        </w:rPr>
      </w:pPr>
    </w:p>
    <w:p w14:paraId="3565C303" w14:textId="77777777" w:rsidR="00BF6120" w:rsidRDefault="00BF6120" w:rsidP="00BF6120">
      <w:pPr>
        <w:rPr>
          <w:b/>
          <w:i/>
        </w:rPr>
      </w:pPr>
      <w:r>
        <w:rPr>
          <w:b/>
          <w:i/>
        </w:rPr>
        <w:t>Antikorrupsjonsarbeid</w:t>
      </w:r>
    </w:p>
    <w:p w14:paraId="1BF7285A" w14:textId="77777777" w:rsidR="00BF6120" w:rsidRDefault="00BF6120" w:rsidP="00BF6120">
      <w:r>
        <w:t xml:space="preserve">FOKUS har utarbeidet en håndbok i antikorrupsjonsarbeid. Håndboken er distribuert til alle som mottar støtte gjennom FOKUS. Den er oversatt til swahili, spansk og engelsk. I tillegg er det utarbeidet etiske retningslinjer som alle ansatte har signert. </w:t>
      </w:r>
    </w:p>
    <w:p w14:paraId="73D3CB80" w14:textId="77777777" w:rsidR="00BF6120" w:rsidRDefault="00BF6120" w:rsidP="00BF6120"/>
    <w:p w14:paraId="1F32E04B" w14:textId="77777777" w:rsidR="00BF6120" w:rsidRDefault="00BF6120" w:rsidP="00BF6120">
      <w:pPr>
        <w:pStyle w:val="Brdtekst"/>
        <w:rPr>
          <w:rFonts w:ascii="Arial Narrow" w:hAnsi="Arial Narrow"/>
          <w:b/>
          <w:i/>
          <w:szCs w:val="24"/>
        </w:rPr>
      </w:pPr>
    </w:p>
    <w:p w14:paraId="7DD35B35" w14:textId="77777777" w:rsidR="00BF6120" w:rsidRDefault="00BF6120" w:rsidP="00BF6120">
      <w:r w:rsidRPr="000E3C08">
        <w:rPr>
          <w:b/>
        </w:rPr>
        <w:t>Redegjørelse om årsregnskapet</w:t>
      </w:r>
      <w:r>
        <w:t xml:space="preserve">.   </w:t>
      </w:r>
    </w:p>
    <w:p w14:paraId="305F08C6" w14:textId="77777777" w:rsidR="00BF6120" w:rsidRDefault="00BF6120" w:rsidP="00BF6120">
      <w:r>
        <w:t>Etter styrets oppfatning gir fremlagte resultatregnskap og balanse med tilhørende noter en rettvisende oversikt over</w:t>
      </w:r>
      <w:r>
        <w:rPr>
          <w:color w:val="FF0000"/>
        </w:rPr>
        <w:t xml:space="preserve"> </w:t>
      </w:r>
      <w:r>
        <w:t>utviklingen og resultatet av virksomheten, samt stillingen ved årsskiftet. Det har ikke inntruffet ekstraordinære forhold som har påvirket årets resultat. Det har heller</w:t>
      </w:r>
      <w:r>
        <w:rPr>
          <w:color w:val="FF0000"/>
        </w:rPr>
        <w:t xml:space="preserve"> </w:t>
      </w:r>
      <w:r>
        <w:t>ikke inntrådt forhold etter regnskapsårets utgang som er av betydning for bedømmelsen av FOKUS årsregnskap.</w:t>
      </w:r>
    </w:p>
    <w:p w14:paraId="48E06BF8" w14:textId="77777777" w:rsidR="00BF6120" w:rsidRDefault="00BF6120" w:rsidP="00BF6120"/>
    <w:p w14:paraId="649AF357" w14:textId="77777777" w:rsidR="00BF6120" w:rsidRDefault="00BF6120" w:rsidP="00BF6120">
      <w:pPr>
        <w:pStyle w:val="Brdtekst"/>
        <w:rPr>
          <w:b/>
          <w:i/>
          <w:szCs w:val="24"/>
        </w:rPr>
      </w:pPr>
      <w:r>
        <w:rPr>
          <w:b/>
          <w:i/>
          <w:szCs w:val="24"/>
        </w:rPr>
        <w:t xml:space="preserve">Redegjørelse om den fremtidige utviklingen. </w:t>
      </w:r>
    </w:p>
    <w:p w14:paraId="2776402D" w14:textId="77777777" w:rsidR="00BF6120" w:rsidRDefault="00BF6120" w:rsidP="00BF6120">
      <w:r>
        <w:t xml:space="preserve">I og med at TV-aksjonsmidlene er slutt, så er regnskapet for program/prosjekt noe lavere enn tidligere år.  </w:t>
      </w:r>
    </w:p>
    <w:p w14:paraId="7E88C394" w14:textId="77777777" w:rsidR="00BF6120" w:rsidRDefault="00BF6120" w:rsidP="00BF6120">
      <w:r>
        <w:t xml:space="preserve">FOKUS har imidlertid inngått en ny rammeavtale med Norad som sikrer drift 4 år fremover. Det er en liten økning i rammeavtalen. Alle prosjekter er nå lagt inn som program i virksomheten og sekretariatet har fra 2015 også direktedrevne program i tillegg til de som går via medlemsorganisasjonene. Til FOKUS egne program må FOKUS bidra med 10 % egenandel som det nå jobbes med å skaffe midler til. </w:t>
      </w:r>
    </w:p>
    <w:p w14:paraId="5FC3FEAC" w14:textId="77777777" w:rsidR="00BF6120" w:rsidRDefault="00BF6120" w:rsidP="00BF6120"/>
    <w:p w14:paraId="7D0DFAB3" w14:textId="77777777" w:rsidR="00BF6120" w:rsidRDefault="00BF6120" w:rsidP="00BF6120">
      <w:pPr>
        <w:rPr>
          <w:b/>
          <w:i/>
        </w:rPr>
      </w:pPr>
      <w:r>
        <w:rPr>
          <w:b/>
          <w:i/>
        </w:rPr>
        <w:t>Forskning og utvikling.</w:t>
      </w:r>
    </w:p>
    <w:p w14:paraId="1C57ACA6" w14:textId="77777777" w:rsidR="00BF6120" w:rsidRDefault="00BF6120" w:rsidP="00BF6120">
      <w:r>
        <w:t xml:space="preserve">FOKUS har gjennom utrednings- og analyseseksjonen i sekretariatet gjort flere analyse- og utredningsarbeid, som f.eks. ferdigstillelse rapport på kvinners politiske deltakelse. FOKUS har med bakgrunn i vedtatt strategiplan for perioden 2012-2016 gjennomgått en prosess med overgang fra prosjekt til program, og økt synliggjøring av FOKUS som kompetansesenter for internasjonale kvinnespørsmål. </w:t>
      </w:r>
    </w:p>
    <w:p w14:paraId="6A872D73" w14:textId="77777777" w:rsidR="00BF6120" w:rsidRDefault="00BF6120" w:rsidP="00BF6120"/>
    <w:p w14:paraId="5EE78A1D" w14:textId="77777777" w:rsidR="00BF6120" w:rsidRDefault="00BF6120" w:rsidP="00BF6120">
      <w:pPr>
        <w:pStyle w:val="Brdtekst"/>
        <w:rPr>
          <w:b/>
          <w:i/>
          <w:szCs w:val="24"/>
        </w:rPr>
      </w:pPr>
    </w:p>
    <w:p w14:paraId="73AA659B" w14:textId="77777777" w:rsidR="00BF6120" w:rsidRDefault="00BF6120" w:rsidP="00BF6120">
      <w:pPr>
        <w:pStyle w:val="Brdtekst"/>
        <w:rPr>
          <w:b/>
          <w:i/>
          <w:szCs w:val="24"/>
        </w:rPr>
      </w:pPr>
      <w:r w:rsidRPr="00A94E45">
        <w:rPr>
          <w:b/>
          <w:i/>
          <w:szCs w:val="24"/>
        </w:rPr>
        <w:t>Resultatdisponering</w:t>
      </w:r>
    </w:p>
    <w:tbl>
      <w:tblPr>
        <w:tblW w:w="7103" w:type="dxa"/>
        <w:tblInd w:w="55" w:type="dxa"/>
        <w:tblCellMar>
          <w:left w:w="70" w:type="dxa"/>
          <w:right w:w="70" w:type="dxa"/>
        </w:tblCellMar>
        <w:tblLook w:val="04A0" w:firstRow="1" w:lastRow="0" w:firstColumn="1" w:lastColumn="0" w:noHBand="0" w:noVBand="1"/>
      </w:tblPr>
      <w:tblGrid>
        <w:gridCol w:w="4475"/>
        <w:gridCol w:w="190"/>
        <w:gridCol w:w="2049"/>
        <w:gridCol w:w="389"/>
      </w:tblGrid>
      <w:tr w:rsidR="00BF6120" w:rsidRPr="00A94E45" w14:paraId="4DBECF1A" w14:textId="77777777" w:rsidTr="00BF6120">
        <w:trPr>
          <w:trHeight w:val="259"/>
        </w:trPr>
        <w:tc>
          <w:tcPr>
            <w:tcW w:w="7103" w:type="dxa"/>
            <w:gridSpan w:val="4"/>
            <w:tcBorders>
              <w:top w:val="nil"/>
              <w:left w:val="nil"/>
              <w:bottom w:val="nil"/>
              <w:right w:val="nil"/>
            </w:tcBorders>
            <w:shd w:val="clear" w:color="auto" w:fill="auto"/>
            <w:noWrap/>
            <w:vAlign w:val="bottom"/>
            <w:hideMark/>
          </w:tcPr>
          <w:p w14:paraId="6B08DACD" w14:textId="77777777" w:rsidR="00BF6120" w:rsidRPr="00A94E45" w:rsidRDefault="00BF6120" w:rsidP="00BF6120">
            <w:pPr>
              <w:rPr>
                <w:rFonts w:ascii="Calibri" w:hAnsi="Calibri"/>
                <w:sz w:val="22"/>
                <w:szCs w:val="22"/>
              </w:rPr>
            </w:pPr>
            <w:r w:rsidRPr="00A94E45">
              <w:rPr>
                <w:rFonts w:ascii="Calibri" w:hAnsi="Calibri"/>
                <w:sz w:val="22"/>
                <w:szCs w:val="22"/>
              </w:rPr>
              <w:t>Aktivitetsresultatet for 2015 på -298 996,62 er dekket inn på følgende</w:t>
            </w:r>
            <w:r>
              <w:rPr>
                <w:rFonts w:ascii="Calibri" w:hAnsi="Calibri"/>
                <w:sz w:val="22"/>
                <w:szCs w:val="22"/>
              </w:rPr>
              <w:t xml:space="preserve"> </w:t>
            </w:r>
            <w:r w:rsidRPr="00A94E45">
              <w:rPr>
                <w:rFonts w:ascii="Calibri" w:hAnsi="Calibri"/>
                <w:sz w:val="22"/>
                <w:szCs w:val="22"/>
              </w:rPr>
              <w:t>måte:</w:t>
            </w:r>
          </w:p>
        </w:tc>
      </w:tr>
      <w:tr w:rsidR="00BF6120" w:rsidRPr="00A94E45" w14:paraId="3B691841" w14:textId="77777777" w:rsidTr="00BF6120">
        <w:trPr>
          <w:gridAfter w:val="1"/>
          <w:wAfter w:w="389" w:type="dxa"/>
          <w:trHeight w:val="259"/>
        </w:trPr>
        <w:tc>
          <w:tcPr>
            <w:tcW w:w="4665" w:type="dxa"/>
            <w:gridSpan w:val="2"/>
            <w:tcBorders>
              <w:top w:val="nil"/>
              <w:left w:val="nil"/>
              <w:bottom w:val="nil"/>
              <w:right w:val="nil"/>
            </w:tcBorders>
            <w:shd w:val="clear" w:color="auto" w:fill="auto"/>
            <w:noWrap/>
            <w:vAlign w:val="bottom"/>
            <w:hideMark/>
          </w:tcPr>
          <w:p w14:paraId="2C1BF030" w14:textId="77777777" w:rsidR="00BF6120" w:rsidRPr="00A94E45" w:rsidRDefault="00BF6120" w:rsidP="00BF6120">
            <w:pPr>
              <w:rPr>
                <w:rFonts w:ascii="Calibri" w:hAnsi="Calibri"/>
                <w:sz w:val="22"/>
                <w:szCs w:val="22"/>
              </w:rPr>
            </w:pPr>
            <w:r w:rsidRPr="00A94E45">
              <w:rPr>
                <w:rFonts w:ascii="Calibri" w:hAnsi="Calibri"/>
                <w:sz w:val="22"/>
                <w:szCs w:val="22"/>
              </w:rPr>
              <w:t xml:space="preserve">Reduksjon av egenkapital TVA med restriksjoner </w:t>
            </w:r>
          </w:p>
        </w:tc>
        <w:tc>
          <w:tcPr>
            <w:tcW w:w="2049" w:type="dxa"/>
            <w:tcBorders>
              <w:top w:val="nil"/>
              <w:left w:val="nil"/>
              <w:bottom w:val="nil"/>
              <w:right w:val="nil"/>
            </w:tcBorders>
            <w:shd w:val="clear" w:color="auto" w:fill="auto"/>
            <w:noWrap/>
            <w:vAlign w:val="bottom"/>
            <w:hideMark/>
          </w:tcPr>
          <w:p w14:paraId="46DA2FD0" w14:textId="77777777" w:rsidR="00BF6120" w:rsidRPr="00A94E45" w:rsidRDefault="00BF6120" w:rsidP="00BF6120">
            <w:pPr>
              <w:jc w:val="right"/>
              <w:rPr>
                <w:rFonts w:ascii="Calibri" w:hAnsi="Calibri"/>
                <w:sz w:val="22"/>
                <w:szCs w:val="22"/>
              </w:rPr>
            </w:pPr>
            <w:r w:rsidRPr="00A94E45">
              <w:rPr>
                <w:rFonts w:ascii="Calibri" w:hAnsi="Calibri"/>
                <w:sz w:val="22"/>
                <w:szCs w:val="22"/>
              </w:rPr>
              <w:t xml:space="preserve">0,00 </w:t>
            </w:r>
          </w:p>
        </w:tc>
      </w:tr>
      <w:tr w:rsidR="00BF6120" w:rsidRPr="00A94E45" w14:paraId="04978D36" w14:textId="77777777" w:rsidTr="00BF6120">
        <w:trPr>
          <w:gridAfter w:val="1"/>
          <w:wAfter w:w="389" w:type="dxa"/>
          <w:trHeight w:val="259"/>
        </w:trPr>
        <w:tc>
          <w:tcPr>
            <w:tcW w:w="4665" w:type="dxa"/>
            <w:gridSpan w:val="2"/>
            <w:tcBorders>
              <w:top w:val="nil"/>
              <w:left w:val="nil"/>
              <w:bottom w:val="nil"/>
              <w:right w:val="nil"/>
            </w:tcBorders>
            <w:shd w:val="clear" w:color="auto" w:fill="auto"/>
            <w:noWrap/>
            <w:vAlign w:val="bottom"/>
            <w:hideMark/>
          </w:tcPr>
          <w:p w14:paraId="49D43959" w14:textId="77777777" w:rsidR="00BF6120" w:rsidRPr="00A94E45" w:rsidRDefault="00BF6120" w:rsidP="00BF6120">
            <w:pPr>
              <w:rPr>
                <w:rFonts w:ascii="Calibri" w:hAnsi="Calibri"/>
                <w:sz w:val="22"/>
                <w:szCs w:val="22"/>
              </w:rPr>
            </w:pPr>
            <w:r w:rsidRPr="00A94E45">
              <w:rPr>
                <w:rFonts w:ascii="Calibri" w:hAnsi="Calibri"/>
                <w:sz w:val="22"/>
                <w:szCs w:val="22"/>
              </w:rPr>
              <w:t xml:space="preserve">Reduksjon av egenkapital TVA uten restriksjoner </w:t>
            </w:r>
          </w:p>
        </w:tc>
        <w:tc>
          <w:tcPr>
            <w:tcW w:w="2049" w:type="dxa"/>
            <w:tcBorders>
              <w:top w:val="nil"/>
              <w:left w:val="nil"/>
              <w:bottom w:val="nil"/>
              <w:right w:val="nil"/>
            </w:tcBorders>
            <w:shd w:val="clear" w:color="auto" w:fill="auto"/>
            <w:noWrap/>
            <w:vAlign w:val="bottom"/>
            <w:hideMark/>
          </w:tcPr>
          <w:p w14:paraId="6DA8ECF6" w14:textId="77777777" w:rsidR="00BF6120" w:rsidRPr="00A94E45" w:rsidRDefault="00BF6120" w:rsidP="00BF6120">
            <w:pPr>
              <w:jc w:val="right"/>
              <w:rPr>
                <w:rFonts w:ascii="Calibri" w:hAnsi="Calibri"/>
                <w:sz w:val="22"/>
                <w:szCs w:val="22"/>
              </w:rPr>
            </w:pPr>
            <w:r w:rsidRPr="00A94E45">
              <w:rPr>
                <w:rFonts w:ascii="Calibri" w:hAnsi="Calibri"/>
                <w:color w:val="FF0000"/>
                <w:sz w:val="22"/>
                <w:szCs w:val="22"/>
              </w:rPr>
              <w:t>-284 082,00</w:t>
            </w:r>
          </w:p>
        </w:tc>
      </w:tr>
      <w:tr w:rsidR="00BF6120" w:rsidRPr="00A94E45" w14:paraId="4B103D6A" w14:textId="77777777" w:rsidTr="00BF6120">
        <w:trPr>
          <w:gridAfter w:val="1"/>
          <w:wAfter w:w="389" w:type="dxa"/>
          <w:trHeight w:val="259"/>
        </w:trPr>
        <w:tc>
          <w:tcPr>
            <w:tcW w:w="4475" w:type="dxa"/>
            <w:tcBorders>
              <w:top w:val="nil"/>
              <w:left w:val="nil"/>
              <w:bottom w:val="single" w:sz="4" w:space="0" w:color="auto"/>
              <w:right w:val="nil"/>
            </w:tcBorders>
            <w:shd w:val="clear" w:color="auto" w:fill="auto"/>
            <w:noWrap/>
            <w:vAlign w:val="bottom"/>
            <w:hideMark/>
          </w:tcPr>
          <w:p w14:paraId="4510FD33" w14:textId="77777777" w:rsidR="00BF6120" w:rsidRPr="00A94E45" w:rsidRDefault="00BF6120" w:rsidP="00BF6120">
            <w:pPr>
              <w:rPr>
                <w:rFonts w:ascii="Calibri" w:hAnsi="Calibri"/>
                <w:sz w:val="22"/>
                <w:szCs w:val="22"/>
              </w:rPr>
            </w:pPr>
            <w:r w:rsidRPr="00A94E45">
              <w:rPr>
                <w:rFonts w:ascii="Calibri" w:hAnsi="Calibri"/>
                <w:sz w:val="22"/>
                <w:szCs w:val="22"/>
              </w:rPr>
              <w:t xml:space="preserve">Reduksjon i fri egenkapital </w:t>
            </w:r>
          </w:p>
        </w:tc>
        <w:tc>
          <w:tcPr>
            <w:tcW w:w="190" w:type="dxa"/>
            <w:tcBorders>
              <w:top w:val="nil"/>
              <w:left w:val="nil"/>
              <w:bottom w:val="single" w:sz="4" w:space="0" w:color="auto"/>
              <w:right w:val="nil"/>
            </w:tcBorders>
            <w:shd w:val="clear" w:color="auto" w:fill="auto"/>
            <w:noWrap/>
            <w:vAlign w:val="bottom"/>
            <w:hideMark/>
          </w:tcPr>
          <w:p w14:paraId="37CE6A4A" w14:textId="77777777" w:rsidR="00BF6120" w:rsidRPr="00A94E45" w:rsidRDefault="00BF6120" w:rsidP="00BF6120">
            <w:pPr>
              <w:rPr>
                <w:rFonts w:ascii="Calibri" w:hAnsi="Calibri"/>
                <w:sz w:val="22"/>
                <w:szCs w:val="22"/>
              </w:rPr>
            </w:pPr>
            <w:r w:rsidRPr="00A94E45">
              <w:rPr>
                <w:rFonts w:ascii="Calibri" w:hAnsi="Calibri"/>
                <w:sz w:val="22"/>
                <w:szCs w:val="22"/>
              </w:rPr>
              <w:t> </w:t>
            </w:r>
          </w:p>
        </w:tc>
        <w:tc>
          <w:tcPr>
            <w:tcW w:w="2049" w:type="dxa"/>
            <w:tcBorders>
              <w:top w:val="nil"/>
              <w:left w:val="nil"/>
              <w:bottom w:val="single" w:sz="4" w:space="0" w:color="auto"/>
              <w:right w:val="nil"/>
            </w:tcBorders>
            <w:shd w:val="clear" w:color="auto" w:fill="auto"/>
            <w:noWrap/>
            <w:vAlign w:val="bottom"/>
            <w:hideMark/>
          </w:tcPr>
          <w:p w14:paraId="04D06DC8" w14:textId="77777777" w:rsidR="00BF6120" w:rsidRPr="00A94E45" w:rsidRDefault="00BF6120" w:rsidP="00BF6120">
            <w:pPr>
              <w:jc w:val="right"/>
              <w:rPr>
                <w:rFonts w:ascii="Calibri" w:hAnsi="Calibri"/>
                <w:sz w:val="22"/>
                <w:szCs w:val="22"/>
              </w:rPr>
            </w:pPr>
            <w:r w:rsidRPr="00A94E45">
              <w:rPr>
                <w:rFonts w:ascii="Calibri" w:hAnsi="Calibri"/>
                <w:color w:val="FF0000"/>
                <w:sz w:val="22"/>
                <w:szCs w:val="22"/>
              </w:rPr>
              <w:t>-14 914,12</w:t>
            </w:r>
          </w:p>
        </w:tc>
      </w:tr>
      <w:tr w:rsidR="00BF6120" w:rsidRPr="00A94E45" w14:paraId="2EF6C673" w14:textId="77777777" w:rsidTr="00BF6120">
        <w:trPr>
          <w:gridAfter w:val="1"/>
          <w:wAfter w:w="389" w:type="dxa"/>
          <w:trHeight w:val="259"/>
        </w:trPr>
        <w:tc>
          <w:tcPr>
            <w:tcW w:w="4475" w:type="dxa"/>
            <w:tcBorders>
              <w:top w:val="nil"/>
              <w:left w:val="nil"/>
              <w:bottom w:val="single" w:sz="4" w:space="0" w:color="auto"/>
              <w:right w:val="nil"/>
            </w:tcBorders>
            <w:shd w:val="clear" w:color="auto" w:fill="auto"/>
            <w:noWrap/>
            <w:vAlign w:val="bottom"/>
            <w:hideMark/>
          </w:tcPr>
          <w:p w14:paraId="4910E858" w14:textId="77777777" w:rsidR="00BF6120" w:rsidRPr="00A94E45" w:rsidRDefault="00BF6120" w:rsidP="00BF6120">
            <w:pPr>
              <w:rPr>
                <w:rFonts w:ascii="Calibri" w:hAnsi="Calibri"/>
                <w:sz w:val="22"/>
                <w:szCs w:val="22"/>
              </w:rPr>
            </w:pPr>
            <w:r w:rsidRPr="00A94E45">
              <w:rPr>
                <w:rFonts w:ascii="Calibri" w:hAnsi="Calibri"/>
                <w:sz w:val="22"/>
                <w:szCs w:val="22"/>
              </w:rPr>
              <w:t>Sum disponering</w:t>
            </w:r>
          </w:p>
        </w:tc>
        <w:tc>
          <w:tcPr>
            <w:tcW w:w="190" w:type="dxa"/>
            <w:tcBorders>
              <w:top w:val="nil"/>
              <w:left w:val="nil"/>
              <w:bottom w:val="single" w:sz="4" w:space="0" w:color="auto"/>
              <w:right w:val="nil"/>
            </w:tcBorders>
            <w:shd w:val="clear" w:color="auto" w:fill="auto"/>
            <w:noWrap/>
            <w:vAlign w:val="bottom"/>
            <w:hideMark/>
          </w:tcPr>
          <w:p w14:paraId="28AE53D5" w14:textId="77777777" w:rsidR="00BF6120" w:rsidRPr="00A94E45" w:rsidRDefault="00BF6120" w:rsidP="00BF6120">
            <w:pPr>
              <w:rPr>
                <w:rFonts w:ascii="Calibri" w:hAnsi="Calibri"/>
                <w:sz w:val="22"/>
                <w:szCs w:val="22"/>
              </w:rPr>
            </w:pPr>
            <w:r w:rsidRPr="00A94E45">
              <w:rPr>
                <w:rFonts w:ascii="Calibri" w:hAnsi="Calibri"/>
                <w:sz w:val="22"/>
                <w:szCs w:val="22"/>
              </w:rPr>
              <w:t> </w:t>
            </w:r>
          </w:p>
        </w:tc>
        <w:tc>
          <w:tcPr>
            <w:tcW w:w="2049" w:type="dxa"/>
            <w:tcBorders>
              <w:top w:val="nil"/>
              <w:left w:val="nil"/>
              <w:bottom w:val="single" w:sz="4" w:space="0" w:color="auto"/>
              <w:right w:val="nil"/>
            </w:tcBorders>
            <w:shd w:val="clear" w:color="auto" w:fill="auto"/>
            <w:noWrap/>
            <w:vAlign w:val="bottom"/>
            <w:hideMark/>
          </w:tcPr>
          <w:p w14:paraId="42D2E061" w14:textId="77777777" w:rsidR="00BF6120" w:rsidRPr="00A94E45" w:rsidRDefault="00BF6120" w:rsidP="00BF6120">
            <w:pPr>
              <w:jc w:val="right"/>
              <w:rPr>
                <w:rFonts w:ascii="Calibri" w:hAnsi="Calibri"/>
                <w:sz w:val="22"/>
                <w:szCs w:val="22"/>
              </w:rPr>
            </w:pPr>
            <w:r w:rsidRPr="00A94E45">
              <w:rPr>
                <w:rFonts w:ascii="Calibri" w:hAnsi="Calibri"/>
                <w:color w:val="FF0000"/>
                <w:sz w:val="22"/>
                <w:szCs w:val="22"/>
              </w:rPr>
              <w:t>-298 996,12</w:t>
            </w:r>
          </w:p>
        </w:tc>
      </w:tr>
    </w:tbl>
    <w:p w14:paraId="4C28021E" w14:textId="77777777" w:rsidR="00BF6120" w:rsidRPr="00A94E45" w:rsidRDefault="00BF6120" w:rsidP="00BF6120">
      <w:pPr>
        <w:pStyle w:val="Brdtekst"/>
        <w:rPr>
          <w:b/>
          <w:i/>
          <w:sz w:val="22"/>
          <w:szCs w:val="22"/>
        </w:rPr>
      </w:pPr>
    </w:p>
    <w:tbl>
      <w:tblPr>
        <w:tblW w:w="12017" w:type="dxa"/>
        <w:tblInd w:w="-15" w:type="dxa"/>
        <w:tblCellMar>
          <w:left w:w="70" w:type="dxa"/>
          <w:right w:w="70" w:type="dxa"/>
        </w:tblCellMar>
        <w:tblLook w:val="04A0" w:firstRow="1" w:lastRow="0" w:firstColumn="1" w:lastColumn="0" w:noHBand="0" w:noVBand="1"/>
      </w:tblPr>
      <w:tblGrid>
        <w:gridCol w:w="9247"/>
        <w:gridCol w:w="3501"/>
        <w:gridCol w:w="157"/>
      </w:tblGrid>
      <w:tr w:rsidR="00BF6120" w14:paraId="2DC7FBE6" w14:textId="77777777" w:rsidTr="00BF6120">
        <w:trPr>
          <w:trHeight w:val="240"/>
        </w:trPr>
        <w:tc>
          <w:tcPr>
            <w:tcW w:w="12017" w:type="dxa"/>
            <w:gridSpan w:val="3"/>
            <w:noWrap/>
            <w:vAlign w:val="bottom"/>
            <w:hideMark/>
          </w:tcPr>
          <w:tbl>
            <w:tblPr>
              <w:tblW w:w="12765" w:type="dxa"/>
              <w:tblCellMar>
                <w:left w:w="70" w:type="dxa"/>
                <w:right w:w="70" w:type="dxa"/>
              </w:tblCellMar>
              <w:tblLook w:val="04A0" w:firstRow="1" w:lastRow="0" w:firstColumn="1" w:lastColumn="0" w:noHBand="0" w:noVBand="1"/>
            </w:tblPr>
            <w:tblGrid>
              <w:gridCol w:w="8066"/>
              <w:gridCol w:w="696"/>
              <w:gridCol w:w="3857"/>
              <w:gridCol w:w="146"/>
            </w:tblGrid>
            <w:tr w:rsidR="00BF6120" w14:paraId="574CC41D" w14:textId="77777777" w:rsidTr="00BF6120">
              <w:trPr>
                <w:trHeight w:val="259"/>
              </w:trPr>
              <w:tc>
                <w:tcPr>
                  <w:tcW w:w="12765" w:type="dxa"/>
                  <w:gridSpan w:val="4"/>
                  <w:noWrap/>
                  <w:vAlign w:val="bottom"/>
                </w:tcPr>
                <w:p w14:paraId="35E618A8" w14:textId="77777777" w:rsidR="00BF6120" w:rsidRDefault="00BF6120" w:rsidP="00BF6120">
                  <w:pPr>
                    <w:spacing w:line="254" w:lineRule="auto"/>
                    <w:rPr>
                      <w:sz w:val="16"/>
                      <w:szCs w:val="16"/>
                      <w:lang w:eastAsia="en-US"/>
                    </w:rPr>
                  </w:pPr>
                </w:p>
              </w:tc>
            </w:tr>
            <w:tr w:rsidR="00BF6120" w14:paraId="40A75EA8" w14:textId="77777777" w:rsidTr="00BF6120">
              <w:trPr>
                <w:trHeight w:val="259"/>
              </w:trPr>
              <w:tc>
                <w:tcPr>
                  <w:tcW w:w="8762" w:type="dxa"/>
                  <w:gridSpan w:val="2"/>
                  <w:noWrap/>
                  <w:vAlign w:val="bottom"/>
                </w:tcPr>
                <w:p w14:paraId="370C79A2" w14:textId="77777777" w:rsidR="00BF6120" w:rsidRDefault="00BF6120" w:rsidP="00BF6120">
                  <w:pPr>
                    <w:spacing w:line="254" w:lineRule="auto"/>
                    <w:rPr>
                      <w:sz w:val="16"/>
                      <w:szCs w:val="16"/>
                      <w:lang w:eastAsia="en-US"/>
                    </w:rPr>
                  </w:pPr>
                </w:p>
                <w:p w14:paraId="74A3014F" w14:textId="77777777" w:rsidR="00BF6120" w:rsidRDefault="00BF6120" w:rsidP="00BF6120">
                  <w:pPr>
                    <w:spacing w:line="254" w:lineRule="auto"/>
                    <w:rPr>
                      <w:sz w:val="16"/>
                      <w:szCs w:val="16"/>
                      <w:lang w:eastAsia="en-US"/>
                    </w:rPr>
                  </w:pPr>
                </w:p>
                <w:p w14:paraId="2C761C27" w14:textId="77777777" w:rsidR="00BF6120" w:rsidRDefault="00BF6120" w:rsidP="00BF6120">
                  <w:pPr>
                    <w:spacing w:line="254" w:lineRule="auto"/>
                    <w:rPr>
                      <w:sz w:val="16"/>
                      <w:szCs w:val="16"/>
                      <w:lang w:eastAsia="en-US"/>
                    </w:rPr>
                  </w:pPr>
                </w:p>
                <w:p w14:paraId="4A22BFBC" w14:textId="77777777" w:rsidR="00BF6120" w:rsidRDefault="00BF6120" w:rsidP="00BF6120">
                  <w:pPr>
                    <w:spacing w:line="254" w:lineRule="auto"/>
                    <w:rPr>
                      <w:sz w:val="16"/>
                      <w:szCs w:val="16"/>
                      <w:lang w:eastAsia="en-US"/>
                    </w:rPr>
                  </w:pPr>
                </w:p>
                <w:p w14:paraId="322278A6" w14:textId="77777777" w:rsidR="00BF6120" w:rsidRDefault="00BF6120" w:rsidP="00BF6120">
                  <w:pPr>
                    <w:spacing w:line="254" w:lineRule="auto"/>
                    <w:rPr>
                      <w:sz w:val="16"/>
                      <w:szCs w:val="16"/>
                      <w:lang w:eastAsia="en-US"/>
                    </w:rPr>
                  </w:pPr>
                </w:p>
                <w:p w14:paraId="6F7B3A9D" w14:textId="77777777" w:rsidR="00BF6120" w:rsidRDefault="00BF6120" w:rsidP="00BF6120">
                  <w:pPr>
                    <w:spacing w:line="254" w:lineRule="auto"/>
                    <w:rPr>
                      <w:sz w:val="16"/>
                      <w:szCs w:val="16"/>
                      <w:lang w:eastAsia="en-US"/>
                    </w:rPr>
                  </w:pPr>
                </w:p>
              </w:tc>
              <w:tc>
                <w:tcPr>
                  <w:tcW w:w="3857" w:type="dxa"/>
                  <w:noWrap/>
                  <w:vAlign w:val="bottom"/>
                </w:tcPr>
                <w:p w14:paraId="65848FB8" w14:textId="77777777" w:rsidR="00BF6120" w:rsidRDefault="00BF6120" w:rsidP="00BF6120">
                  <w:pPr>
                    <w:spacing w:line="254" w:lineRule="auto"/>
                    <w:jc w:val="right"/>
                    <w:rPr>
                      <w:sz w:val="16"/>
                      <w:szCs w:val="16"/>
                      <w:lang w:eastAsia="en-US"/>
                    </w:rPr>
                  </w:pPr>
                </w:p>
              </w:tc>
              <w:tc>
                <w:tcPr>
                  <w:tcW w:w="146" w:type="dxa"/>
                  <w:noWrap/>
                  <w:vAlign w:val="bottom"/>
                </w:tcPr>
                <w:p w14:paraId="298A7B42" w14:textId="77777777" w:rsidR="00BF6120" w:rsidRDefault="00BF6120" w:rsidP="00BF6120">
                  <w:pPr>
                    <w:spacing w:line="254" w:lineRule="auto"/>
                    <w:rPr>
                      <w:sz w:val="16"/>
                      <w:szCs w:val="16"/>
                      <w:highlight w:val="yellow"/>
                      <w:lang w:eastAsia="en-US"/>
                    </w:rPr>
                  </w:pPr>
                </w:p>
              </w:tc>
            </w:tr>
            <w:tr w:rsidR="00BF6120" w14:paraId="7BAD3B95" w14:textId="77777777" w:rsidTr="00BF6120">
              <w:trPr>
                <w:trHeight w:val="259"/>
              </w:trPr>
              <w:tc>
                <w:tcPr>
                  <w:tcW w:w="8762" w:type="dxa"/>
                  <w:gridSpan w:val="2"/>
                  <w:noWrap/>
                  <w:vAlign w:val="bottom"/>
                </w:tcPr>
                <w:p w14:paraId="6FE7180A" w14:textId="77777777" w:rsidR="00BF6120" w:rsidRDefault="00BF6120" w:rsidP="00BF6120">
                  <w:pPr>
                    <w:spacing w:line="254" w:lineRule="auto"/>
                    <w:rPr>
                      <w:sz w:val="16"/>
                      <w:szCs w:val="16"/>
                      <w:lang w:eastAsia="en-US"/>
                    </w:rPr>
                  </w:pPr>
                </w:p>
              </w:tc>
              <w:tc>
                <w:tcPr>
                  <w:tcW w:w="3857" w:type="dxa"/>
                  <w:noWrap/>
                  <w:vAlign w:val="bottom"/>
                </w:tcPr>
                <w:p w14:paraId="0F921CA4" w14:textId="77777777" w:rsidR="00BF6120" w:rsidRDefault="00BF6120" w:rsidP="00BF6120">
                  <w:pPr>
                    <w:spacing w:line="254" w:lineRule="auto"/>
                    <w:jc w:val="right"/>
                    <w:rPr>
                      <w:sz w:val="16"/>
                      <w:szCs w:val="16"/>
                      <w:lang w:eastAsia="en-US"/>
                    </w:rPr>
                  </w:pPr>
                </w:p>
              </w:tc>
              <w:tc>
                <w:tcPr>
                  <w:tcW w:w="146" w:type="dxa"/>
                  <w:noWrap/>
                  <w:vAlign w:val="bottom"/>
                </w:tcPr>
                <w:p w14:paraId="73616D5B" w14:textId="77777777" w:rsidR="00BF6120" w:rsidRDefault="00BF6120" w:rsidP="00BF6120">
                  <w:pPr>
                    <w:spacing w:line="254" w:lineRule="auto"/>
                    <w:rPr>
                      <w:sz w:val="16"/>
                      <w:szCs w:val="16"/>
                      <w:highlight w:val="yellow"/>
                      <w:lang w:eastAsia="en-US"/>
                    </w:rPr>
                  </w:pPr>
                </w:p>
              </w:tc>
            </w:tr>
            <w:tr w:rsidR="00BF6120" w14:paraId="127D97D1" w14:textId="77777777" w:rsidTr="00BF6120">
              <w:trPr>
                <w:trHeight w:val="259"/>
              </w:trPr>
              <w:tc>
                <w:tcPr>
                  <w:tcW w:w="8066" w:type="dxa"/>
                  <w:tcBorders>
                    <w:top w:val="nil"/>
                    <w:left w:val="nil"/>
                    <w:bottom w:val="single" w:sz="4" w:space="0" w:color="auto"/>
                    <w:right w:val="nil"/>
                  </w:tcBorders>
                  <w:noWrap/>
                  <w:vAlign w:val="bottom"/>
                </w:tcPr>
                <w:p w14:paraId="3FD3C953" w14:textId="77777777" w:rsidR="00BF6120" w:rsidRDefault="00BF6120" w:rsidP="00BF6120">
                  <w:pPr>
                    <w:spacing w:line="254" w:lineRule="auto"/>
                    <w:rPr>
                      <w:sz w:val="16"/>
                      <w:szCs w:val="16"/>
                      <w:lang w:eastAsia="en-US"/>
                    </w:rPr>
                  </w:pPr>
                </w:p>
              </w:tc>
              <w:tc>
                <w:tcPr>
                  <w:tcW w:w="696" w:type="dxa"/>
                  <w:tcBorders>
                    <w:top w:val="nil"/>
                    <w:left w:val="nil"/>
                    <w:bottom w:val="single" w:sz="4" w:space="0" w:color="auto"/>
                    <w:right w:val="nil"/>
                  </w:tcBorders>
                  <w:noWrap/>
                  <w:vAlign w:val="bottom"/>
                </w:tcPr>
                <w:p w14:paraId="3ADF5B48" w14:textId="77777777" w:rsidR="00BF6120" w:rsidRDefault="00BF6120" w:rsidP="00BF6120">
                  <w:pPr>
                    <w:spacing w:line="254" w:lineRule="auto"/>
                    <w:rPr>
                      <w:sz w:val="16"/>
                      <w:szCs w:val="16"/>
                      <w:lang w:eastAsia="en-US"/>
                    </w:rPr>
                  </w:pPr>
                </w:p>
              </w:tc>
              <w:tc>
                <w:tcPr>
                  <w:tcW w:w="3857" w:type="dxa"/>
                  <w:tcBorders>
                    <w:top w:val="nil"/>
                    <w:left w:val="nil"/>
                    <w:bottom w:val="single" w:sz="4" w:space="0" w:color="auto"/>
                    <w:right w:val="nil"/>
                  </w:tcBorders>
                  <w:noWrap/>
                  <w:vAlign w:val="bottom"/>
                </w:tcPr>
                <w:p w14:paraId="25BDA2BD" w14:textId="77777777" w:rsidR="00BF6120" w:rsidRDefault="00BF6120" w:rsidP="00BF6120">
                  <w:pPr>
                    <w:spacing w:line="254" w:lineRule="auto"/>
                    <w:jc w:val="right"/>
                    <w:rPr>
                      <w:sz w:val="16"/>
                      <w:szCs w:val="16"/>
                      <w:lang w:eastAsia="en-US"/>
                    </w:rPr>
                  </w:pPr>
                </w:p>
              </w:tc>
              <w:tc>
                <w:tcPr>
                  <w:tcW w:w="146" w:type="dxa"/>
                  <w:noWrap/>
                  <w:vAlign w:val="bottom"/>
                </w:tcPr>
                <w:p w14:paraId="7718EE5F" w14:textId="77777777" w:rsidR="00BF6120" w:rsidRDefault="00BF6120" w:rsidP="00BF6120">
                  <w:pPr>
                    <w:spacing w:line="254" w:lineRule="auto"/>
                    <w:rPr>
                      <w:sz w:val="16"/>
                      <w:szCs w:val="16"/>
                      <w:highlight w:val="yellow"/>
                      <w:lang w:eastAsia="en-US"/>
                    </w:rPr>
                  </w:pPr>
                </w:p>
              </w:tc>
            </w:tr>
            <w:tr w:rsidR="00BF6120" w14:paraId="0F82ACAA" w14:textId="77777777" w:rsidTr="00BF6120">
              <w:trPr>
                <w:trHeight w:val="259"/>
              </w:trPr>
              <w:tc>
                <w:tcPr>
                  <w:tcW w:w="8066" w:type="dxa"/>
                  <w:noWrap/>
                  <w:vAlign w:val="bottom"/>
                </w:tcPr>
                <w:p w14:paraId="7735F694" w14:textId="77777777" w:rsidR="00BF6120" w:rsidRDefault="00BF6120" w:rsidP="00BF6120">
                  <w:pPr>
                    <w:spacing w:line="254" w:lineRule="auto"/>
                    <w:rPr>
                      <w:sz w:val="16"/>
                      <w:szCs w:val="16"/>
                      <w:lang w:eastAsia="en-US"/>
                    </w:rPr>
                  </w:pPr>
                </w:p>
              </w:tc>
              <w:tc>
                <w:tcPr>
                  <w:tcW w:w="696" w:type="dxa"/>
                  <w:noWrap/>
                  <w:vAlign w:val="bottom"/>
                </w:tcPr>
                <w:p w14:paraId="6C417ACF" w14:textId="77777777" w:rsidR="00BF6120" w:rsidRDefault="00BF6120" w:rsidP="00BF6120">
                  <w:pPr>
                    <w:spacing w:line="254" w:lineRule="auto"/>
                    <w:rPr>
                      <w:sz w:val="16"/>
                      <w:szCs w:val="16"/>
                      <w:lang w:eastAsia="en-US"/>
                    </w:rPr>
                  </w:pPr>
                </w:p>
              </w:tc>
              <w:tc>
                <w:tcPr>
                  <w:tcW w:w="3857" w:type="dxa"/>
                  <w:noWrap/>
                  <w:vAlign w:val="bottom"/>
                </w:tcPr>
                <w:p w14:paraId="27113888" w14:textId="77777777" w:rsidR="00BF6120" w:rsidRDefault="00BF6120" w:rsidP="00BF6120">
                  <w:pPr>
                    <w:spacing w:line="254" w:lineRule="auto"/>
                    <w:jc w:val="right"/>
                    <w:rPr>
                      <w:sz w:val="16"/>
                      <w:szCs w:val="16"/>
                      <w:lang w:eastAsia="en-US"/>
                    </w:rPr>
                  </w:pPr>
                </w:p>
              </w:tc>
              <w:tc>
                <w:tcPr>
                  <w:tcW w:w="146" w:type="dxa"/>
                  <w:noWrap/>
                  <w:vAlign w:val="bottom"/>
                </w:tcPr>
                <w:p w14:paraId="5AB29172" w14:textId="77777777" w:rsidR="00BF6120" w:rsidRDefault="00BF6120" w:rsidP="00BF6120">
                  <w:pPr>
                    <w:spacing w:line="254" w:lineRule="auto"/>
                    <w:rPr>
                      <w:sz w:val="16"/>
                      <w:szCs w:val="16"/>
                      <w:lang w:eastAsia="en-US"/>
                    </w:rPr>
                  </w:pPr>
                </w:p>
              </w:tc>
            </w:tr>
            <w:tr w:rsidR="00BF6120" w14:paraId="48AF95B1" w14:textId="77777777" w:rsidTr="00BF6120">
              <w:trPr>
                <w:trHeight w:val="259"/>
              </w:trPr>
              <w:tc>
                <w:tcPr>
                  <w:tcW w:w="8066" w:type="dxa"/>
                  <w:noWrap/>
                  <w:vAlign w:val="bottom"/>
                </w:tcPr>
                <w:p w14:paraId="2326BEF7" w14:textId="77777777" w:rsidR="00BF6120" w:rsidRDefault="00BF6120" w:rsidP="00BF6120">
                  <w:pPr>
                    <w:spacing w:line="254" w:lineRule="auto"/>
                    <w:jc w:val="center"/>
                    <w:rPr>
                      <w:sz w:val="16"/>
                      <w:szCs w:val="16"/>
                      <w:lang w:eastAsia="en-US"/>
                    </w:rPr>
                  </w:pPr>
                </w:p>
              </w:tc>
              <w:tc>
                <w:tcPr>
                  <w:tcW w:w="696" w:type="dxa"/>
                  <w:noWrap/>
                  <w:vAlign w:val="bottom"/>
                </w:tcPr>
                <w:p w14:paraId="2078CEF7" w14:textId="77777777" w:rsidR="00BF6120" w:rsidRDefault="00BF6120" w:rsidP="00BF6120">
                  <w:pPr>
                    <w:spacing w:line="254" w:lineRule="auto"/>
                    <w:jc w:val="center"/>
                    <w:rPr>
                      <w:sz w:val="16"/>
                      <w:szCs w:val="16"/>
                      <w:lang w:eastAsia="en-US"/>
                    </w:rPr>
                  </w:pPr>
                </w:p>
              </w:tc>
              <w:tc>
                <w:tcPr>
                  <w:tcW w:w="3857" w:type="dxa"/>
                  <w:noWrap/>
                  <w:vAlign w:val="bottom"/>
                </w:tcPr>
                <w:p w14:paraId="55A8AD46" w14:textId="77777777" w:rsidR="00BF6120" w:rsidRDefault="00BF6120" w:rsidP="00BF6120">
                  <w:pPr>
                    <w:spacing w:line="254" w:lineRule="auto"/>
                    <w:jc w:val="center"/>
                    <w:rPr>
                      <w:sz w:val="16"/>
                      <w:szCs w:val="16"/>
                      <w:lang w:eastAsia="en-US"/>
                    </w:rPr>
                  </w:pPr>
                </w:p>
              </w:tc>
              <w:tc>
                <w:tcPr>
                  <w:tcW w:w="146" w:type="dxa"/>
                  <w:noWrap/>
                  <w:vAlign w:val="bottom"/>
                </w:tcPr>
                <w:p w14:paraId="430C4493" w14:textId="77777777" w:rsidR="00BF6120" w:rsidRDefault="00BF6120" w:rsidP="00BF6120">
                  <w:pPr>
                    <w:spacing w:line="254" w:lineRule="auto"/>
                    <w:jc w:val="center"/>
                    <w:rPr>
                      <w:sz w:val="16"/>
                      <w:szCs w:val="16"/>
                      <w:lang w:eastAsia="en-US"/>
                    </w:rPr>
                  </w:pPr>
                </w:p>
              </w:tc>
            </w:tr>
          </w:tbl>
          <w:p w14:paraId="130E7C6C" w14:textId="77777777" w:rsidR="00BF6120" w:rsidRDefault="00BF6120" w:rsidP="00BF6120">
            <w:pPr>
              <w:rPr>
                <w:rFonts w:ascii="Times New Roman" w:hAnsi="Times New Roman"/>
                <w:sz w:val="20"/>
              </w:rPr>
            </w:pPr>
          </w:p>
        </w:tc>
      </w:tr>
      <w:tr w:rsidR="00BF6120" w14:paraId="41F05C19" w14:textId="77777777" w:rsidTr="00BF6120">
        <w:trPr>
          <w:trHeight w:val="87"/>
        </w:trPr>
        <w:tc>
          <w:tcPr>
            <w:tcW w:w="8611" w:type="dxa"/>
            <w:noWrap/>
            <w:vAlign w:val="bottom"/>
          </w:tcPr>
          <w:p w14:paraId="6C177706" w14:textId="77777777" w:rsidR="00BF6120" w:rsidRDefault="00BF6120" w:rsidP="00BF6120">
            <w:pPr>
              <w:spacing w:line="254" w:lineRule="auto"/>
              <w:rPr>
                <w:rFonts w:eastAsia="SimSun"/>
                <w:lang w:eastAsia="zh-CN"/>
              </w:rPr>
            </w:pPr>
          </w:p>
        </w:tc>
        <w:tc>
          <w:tcPr>
            <w:tcW w:w="3260" w:type="dxa"/>
            <w:noWrap/>
            <w:vAlign w:val="bottom"/>
          </w:tcPr>
          <w:p w14:paraId="5B3E2487" w14:textId="77777777" w:rsidR="00BF6120" w:rsidRDefault="00BF6120" w:rsidP="00BF6120">
            <w:pPr>
              <w:spacing w:line="254" w:lineRule="auto"/>
              <w:jc w:val="right"/>
              <w:rPr>
                <w:rFonts w:eastAsia="SimSun"/>
                <w:lang w:eastAsia="zh-CN"/>
              </w:rPr>
            </w:pPr>
          </w:p>
        </w:tc>
        <w:tc>
          <w:tcPr>
            <w:tcW w:w="146" w:type="dxa"/>
            <w:noWrap/>
            <w:vAlign w:val="bottom"/>
          </w:tcPr>
          <w:p w14:paraId="7A0C38EA" w14:textId="77777777" w:rsidR="00BF6120" w:rsidRDefault="00BF6120" w:rsidP="00BF6120">
            <w:pPr>
              <w:spacing w:line="254" w:lineRule="auto"/>
              <w:rPr>
                <w:rFonts w:eastAsia="SimSun"/>
                <w:lang w:eastAsia="zh-CN"/>
              </w:rPr>
            </w:pPr>
          </w:p>
        </w:tc>
      </w:tr>
      <w:tr w:rsidR="00BF6120" w14:paraId="79BBB435" w14:textId="77777777" w:rsidTr="00BF6120">
        <w:trPr>
          <w:trHeight w:val="240"/>
        </w:trPr>
        <w:tc>
          <w:tcPr>
            <w:tcW w:w="8611" w:type="dxa"/>
            <w:noWrap/>
            <w:vAlign w:val="bottom"/>
          </w:tcPr>
          <w:p w14:paraId="3D0A04EC" w14:textId="77777777" w:rsidR="00BF6120" w:rsidRDefault="00BF6120" w:rsidP="00BF6120">
            <w:pPr>
              <w:spacing w:line="254" w:lineRule="auto"/>
              <w:rPr>
                <w:rFonts w:eastAsia="SimSun"/>
                <w:lang w:eastAsia="zh-CN"/>
              </w:rPr>
            </w:pPr>
          </w:p>
        </w:tc>
        <w:tc>
          <w:tcPr>
            <w:tcW w:w="3260" w:type="dxa"/>
            <w:noWrap/>
            <w:vAlign w:val="bottom"/>
          </w:tcPr>
          <w:p w14:paraId="446BA368" w14:textId="77777777" w:rsidR="00BF6120" w:rsidRDefault="00BF6120" w:rsidP="00BF6120">
            <w:pPr>
              <w:spacing w:line="254" w:lineRule="auto"/>
              <w:jc w:val="right"/>
              <w:rPr>
                <w:rFonts w:eastAsia="SimSun"/>
                <w:lang w:eastAsia="zh-CN"/>
              </w:rPr>
            </w:pPr>
          </w:p>
        </w:tc>
        <w:tc>
          <w:tcPr>
            <w:tcW w:w="146" w:type="dxa"/>
            <w:noWrap/>
            <w:vAlign w:val="bottom"/>
          </w:tcPr>
          <w:p w14:paraId="7068A62B" w14:textId="77777777" w:rsidR="00BF6120" w:rsidRDefault="00BF6120" w:rsidP="00BF6120">
            <w:pPr>
              <w:spacing w:line="254" w:lineRule="auto"/>
              <w:rPr>
                <w:rFonts w:eastAsia="SimSun"/>
                <w:lang w:eastAsia="zh-CN"/>
              </w:rPr>
            </w:pPr>
          </w:p>
        </w:tc>
      </w:tr>
    </w:tbl>
    <w:p w14:paraId="7FA7D38F" w14:textId="77777777" w:rsidR="00BF6120" w:rsidRDefault="00BF6120" w:rsidP="00BF6120">
      <w:pPr>
        <w:pStyle w:val="Brdtekst"/>
        <w:rPr>
          <w:rFonts w:ascii="Arial Narrow" w:hAnsi="Arial Narrow"/>
          <w:szCs w:val="24"/>
        </w:rPr>
      </w:pPr>
    </w:p>
    <w:p w14:paraId="646C2329" w14:textId="77777777" w:rsidR="00BF6120" w:rsidRDefault="00BF6120" w:rsidP="00BF6120">
      <w:pPr>
        <w:pStyle w:val="Brdtekst"/>
        <w:jc w:val="center"/>
        <w:rPr>
          <w:rFonts w:ascii="Arial Narrow" w:hAnsi="Arial Narrow"/>
          <w:szCs w:val="24"/>
          <w:lang w:val="da-DK"/>
        </w:rPr>
      </w:pPr>
      <w:r>
        <w:rPr>
          <w:rFonts w:ascii="Arial Narrow" w:hAnsi="Arial Narrow"/>
          <w:szCs w:val="24"/>
          <w:lang w:val="da-DK"/>
        </w:rPr>
        <w:t>Oslo, den 22. juni 2016</w:t>
      </w:r>
    </w:p>
    <w:p w14:paraId="238DD2CF" w14:textId="77777777" w:rsidR="00BF6120" w:rsidRDefault="00BF6120" w:rsidP="00BF6120">
      <w:pPr>
        <w:pStyle w:val="Brdtekst"/>
        <w:jc w:val="center"/>
        <w:rPr>
          <w:rFonts w:ascii="Arial Narrow" w:hAnsi="Arial Narrow"/>
          <w:szCs w:val="24"/>
          <w:lang w:val="da-DK"/>
        </w:rPr>
      </w:pPr>
    </w:p>
    <w:p w14:paraId="6C6ABC5A" w14:textId="77777777" w:rsidR="00BF6120" w:rsidRDefault="00BF6120" w:rsidP="00BF6120">
      <w:pPr>
        <w:pStyle w:val="Brdtekst"/>
        <w:jc w:val="center"/>
        <w:rPr>
          <w:rFonts w:ascii="Arial Narrow" w:hAnsi="Arial Narrow"/>
          <w:szCs w:val="24"/>
          <w:lang w:val="da-DK"/>
        </w:rPr>
      </w:pPr>
    </w:p>
    <w:p w14:paraId="55C8ABC0" w14:textId="21968D50" w:rsidR="00BF6120" w:rsidRDefault="00BF6120" w:rsidP="00BF6120">
      <w:pPr>
        <w:jc w:val="center"/>
        <w:rPr>
          <w:lang w:val="da-DK"/>
        </w:rPr>
      </w:pPr>
      <w:r>
        <w:rPr>
          <w:lang w:val="da-DK"/>
        </w:rPr>
        <w:t>Elin Ranum (sign.)</w:t>
      </w:r>
    </w:p>
    <w:p w14:paraId="0E71C3B0" w14:textId="77777777" w:rsidR="00BF6120" w:rsidRDefault="00BF6120" w:rsidP="00BF6120">
      <w:pPr>
        <w:jc w:val="center"/>
        <w:rPr>
          <w:lang w:val="da-DK"/>
        </w:rPr>
      </w:pPr>
      <w:r>
        <w:rPr>
          <w:lang w:val="da-DK"/>
        </w:rPr>
        <w:t>Styreleder</w:t>
      </w:r>
    </w:p>
    <w:p w14:paraId="3D6CEFBC" w14:textId="77777777" w:rsidR="00BF6120" w:rsidRDefault="00BF6120" w:rsidP="00BF6120">
      <w:pPr>
        <w:jc w:val="center"/>
        <w:rPr>
          <w:lang w:val="da-DK"/>
        </w:rPr>
      </w:pPr>
    </w:p>
    <w:p w14:paraId="1735CD00" w14:textId="77777777" w:rsidR="00BF6120" w:rsidRDefault="00BF6120" w:rsidP="00BF6120">
      <w:pPr>
        <w:rPr>
          <w:lang w:val="da-DK"/>
        </w:rPr>
      </w:pPr>
    </w:p>
    <w:p w14:paraId="06063A57" w14:textId="186DF15E" w:rsidR="00BF6120" w:rsidRPr="00533293" w:rsidRDefault="00BF6120" w:rsidP="00BF6120">
      <w:pPr>
        <w:rPr>
          <w:lang w:val="nn-NO"/>
        </w:rPr>
      </w:pPr>
      <w:r w:rsidRPr="00533293">
        <w:rPr>
          <w:lang w:val="nn-NO"/>
        </w:rPr>
        <w:t>Sigrid Ag (sign.)</w:t>
      </w:r>
      <w:r w:rsidRPr="00533293">
        <w:rPr>
          <w:lang w:val="nn-NO"/>
        </w:rPr>
        <w:tab/>
      </w:r>
      <w:r w:rsidRPr="00533293">
        <w:rPr>
          <w:lang w:val="nn-NO"/>
        </w:rPr>
        <w:tab/>
      </w:r>
      <w:r w:rsidRPr="00533293">
        <w:rPr>
          <w:lang w:val="nn-NO"/>
        </w:rPr>
        <w:tab/>
        <w:t>Torunn Eskedal</w:t>
      </w:r>
      <w:r w:rsidRPr="00533293">
        <w:rPr>
          <w:lang w:val="nn-NO"/>
        </w:rPr>
        <w:tab/>
        <w:t xml:space="preserve"> (sign.)</w:t>
      </w:r>
      <w:r w:rsidRPr="00533293">
        <w:rPr>
          <w:lang w:val="nn-NO"/>
        </w:rPr>
        <w:tab/>
        <w:t>Tor Kjetil Edland (sign.)</w:t>
      </w:r>
    </w:p>
    <w:p w14:paraId="37F8DE11" w14:textId="77777777" w:rsidR="00BF6120" w:rsidRPr="00533293" w:rsidRDefault="00BF6120" w:rsidP="00BF6120">
      <w:pPr>
        <w:rPr>
          <w:lang w:val="nn-NO"/>
        </w:rPr>
      </w:pPr>
    </w:p>
    <w:p w14:paraId="616C106F" w14:textId="77777777" w:rsidR="00BF6120" w:rsidRPr="00533293" w:rsidRDefault="00BF6120" w:rsidP="00BF6120">
      <w:pPr>
        <w:rPr>
          <w:lang w:val="nn-NO"/>
        </w:rPr>
      </w:pPr>
    </w:p>
    <w:p w14:paraId="09BF5F80" w14:textId="3F013345" w:rsidR="00BF6120" w:rsidRPr="00533293" w:rsidRDefault="00BF6120" w:rsidP="00BF6120">
      <w:pPr>
        <w:rPr>
          <w:lang w:val="nn-NO"/>
        </w:rPr>
      </w:pPr>
      <w:r w:rsidRPr="00533293">
        <w:rPr>
          <w:lang w:val="nn-NO"/>
        </w:rPr>
        <w:t xml:space="preserve">Ann-Marit Sæbønes  (sign.)  </w:t>
      </w:r>
      <w:r w:rsidRPr="00533293">
        <w:rPr>
          <w:lang w:val="nn-NO"/>
        </w:rPr>
        <w:tab/>
        <w:t>Hilde Ekeberg  (sign.)</w:t>
      </w:r>
      <w:r w:rsidRPr="00533293">
        <w:rPr>
          <w:lang w:val="nn-NO"/>
        </w:rPr>
        <w:tab/>
      </w:r>
      <w:r w:rsidRPr="00533293">
        <w:rPr>
          <w:lang w:val="nn-NO"/>
        </w:rPr>
        <w:tab/>
        <w:t>Anita Sæbø (sign.)</w:t>
      </w:r>
    </w:p>
    <w:p w14:paraId="0DBF5791" w14:textId="77777777" w:rsidR="00BF6120" w:rsidRPr="00533293" w:rsidRDefault="00BF6120" w:rsidP="00BF6120">
      <w:pPr>
        <w:rPr>
          <w:lang w:val="nn-NO"/>
        </w:rPr>
      </w:pP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t>Ansattes representant</w:t>
      </w:r>
    </w:p>
    <w:p w14:paraId="008F13A5" w14:textId="77777777" w:rsidR="00BF6120" w:rsidRPr="00533293" w:rsidRDefault="00BF6120" w:rsidP="00BF6120">
      <w:pPr>
        <w:rPr>
          <w:lang w:val="nn-NO"/>
        </w:rPr>
      </w:pP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r>
    </w:p>
    <w:p w14:paraId="0BF15CBD" w14:textId="77777777" w:rsidR="00BF6120" w:rsidRPr="00533293" w:rsidRDefault="00BF6120" w:rsidP="00BF6120">
      <w:pPr>
        <w:rPr>
          <w:lang w:val="nn-NO"/>
        </w:rPr>
      </w:pPr>
    </w:p>
    <w:p w14:paraId="457F7030" w14:textId="32111910" w:rsidR="00BF6120" w:rsidRPr="00533293" w:rsidRDefault="00BF6120" w:rsidP="00BF6120">
      <w:pPr>
        <w:rPr>
          <w:lang w:val="nn-NO"/>
        </w:rPr>
      </w:pP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r>
      <w:r w:rsidRPr="00533293">
        <w:rPr>
          <w:lang w:val="nn-NO"/>
        </w:rPr>
        <w:tab/>
        <w:t>Gro Lindst</w:t>
      </w:r>
      <w:r w:rsidR="007A0E73" w:rsidRPr="00533293">
        <w:rPr>
          <w:lang w:val="nn-NO"/>
        </w:rPr>
        <w:t>ad (sign.)</w:t>
      </w:r>
      <w:r w:rsidR="007A0E73" w:rsidRPr="00533293">
        <w:rPr>
          <w:lang w:val="nn-NO"/>
        </w:rPr>
        <w:tab/>
      </w:r>
      <w:r w:rsidR="007A0E73" w:rsidRPr="00533293">
        <w:rPr>
          <w:lang w:val="nn-NO"/>
        </w:rPr>
        <w:tab/>
      </w:r>
      <w:r w:rsidR="007A0E73" w:rsidRPr="00533293">
        <w:rPr>
          <w:lang w:val="nn-NO"/>
        </w:rPr>
        <w:tab/>
      </w:r>
      <w:r w:rsidR="007A0E73" w:rsidRPr="00533293">
        <w:rPr>
          <w:lang w:val="nn-NO"/>
        </w:rPr>
        <w:tab/>
      </w:r>
      <w:r w:rsidR="007A0E73" w:rsidRPr="00533293">
        <w:rPr>
          <w:lang w:val="nn-NO"/>
        </w:rPr>
        <w:tab/>
      </w:r>
      <w:r w:rsidR="007A0E73" w:rsidRPr="00533293">
        <w:rPr>
          <w:lang w:val="nn-NO"/>
        </w:rPr>
        <w:tab/>
      </w:r>
      <w:r w:rsidR="007A0E73" w:rsidRPr="00533293">
        <w:rPr>
          <w:lang w:val="nn-NO"/>
        </w:rPr>
        <w:tab/>
      </w:r>
      <w:r w:rsidR="007A0E73" w:rsidRPr="00533293">
        <w:rPr>
          <w:lang w:val="nn-NO"/>
        </w:rPr>
        <w:tab/>
        <w:t xml:space="preserve">           </w:t>
      </w:r>
      <w:r w:rsidR="007A0E73" w:rsidRPr="00533293">
        <w:rPr>
          <w:lang w:val="nn-NO"/>
        </w:rPr>
        <w:tab/>
      </w:r>
      <w:r w:rsidR="007A0E73" w:rsidRPr="00533293">
        <w:rPr>
          <w:lang w:val="nn-NO"/>
        </w:rPr>
        <w:tab/>
      </w:r>
      <w:r w:rsidRPr="00533293">
        <w:rPr>
          <w:lang w:val="nn-NO"/>
        </w:rPr>
        <w:t>daglig leder</w:t>
      </w:r>
    </w:p>
    <w:p w14:paraId="14254F15" w14:textId="7606B6AA" w:rsidR="00BF6120" w:rsidRPr="00533293" w:rsidRDefault="00BF6120" w:rsidP="00BF6120">
      <w:pPr>
        <w:rPr>
          <w:snapToGrid/>
          <w:color w:val="C0504D"/>
          <w:lang w:val="nn-NO"/>
        </w:rPr>
      </w:pPr>
      <w:r w:rsidRPr="00533293">
        <w:rPr>
          <w:lang w:val="nn-NO"/>
        </w:rPr>
        <w:br w:type="page"/>
      </w:r>
    </w:p>
    <w:p w14:paraId="7657879B" w14:textId="77777777" w:rsidR="00BF6120" w:rsidRPr="00533293" w:rsidRDefault="00BF6120" w:rsidP="006A3E54">
      <w:pPr>
        <w:jc w:val="both"/>
        <w:outlineLvl w:val="0"/>
        <w:rPr>
          <w:snapToGrid/>
          <w:color w:val="C0504D"/>
          <w:lang w:val="nn-NO"/>
        </w:rPr>
      </w:pPr>
    </w:p>
    <w:p w14:paraId="0D5E29E6" w14:textId="525C1A5F" w:rsidR="00DC6ADA" w:rsidRPr="00533293" w:rsidRDefault="000D0844" w:rsidP="00DC6ADA">
      <w:pPr>
        <w:rPr>
          <w:szCs w:val="24"/>
          <w:lang w:val="nn-NO"/>
        </w:rPr>
      </w:pPr>
      <w:r>
        <w:rPr>
          <w:b/>
          <w:noProof/>
          <w:snapToGrid/>
          <w:color w:val="2C8BA4"/>
          <w:sz w:val="32"/>
          <w:szCs w:val="32"/>
        </w:rPr>
        <w:drawing>
          <wp:anchor distT="0" distB="0" distL="114300" distR="114300" simplePos="0" relativeHeight="251701248" behindDoc="0" locked="0" layoutInCell="1" allowOverlap="1" wp14:anchorId="0CBEEB72" wp14:editId="0E790CEE">
            <wp:simplePos x="0" y="0"/>
            <wp:positionH relativeFrom="column">
              <wp:posOffset>38349</wp:posOffset>
            </wp:positionH>
            <wp:positionV relativeFrom="paragraph">
              <wp:posOffset>172085</wp:posOffset>
            </wp:positionV>
            <wp:extent cx="389255" cy="389255"/>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p>
    <w:p w14:paraId="5E8D85BD" w14:textId="77777777" w:rsidR="00860450" w:rsidRPr="00533293" w:rsidRDefault="003D2E4D" w:rsidP="00511D5A">
      <w:pPr>
        <w:suppressAutoHyphens/>
        <w:outlineLvl w:val="0"/>
        <w:rPr>
          <w:b/>
          <w:color w:val="2C8BA4"/>
          <w:sz w:val="36"/>
          <w:szCs w:val="36"/>
          <w:lang w:val="nn-NO"/>
        </w:rPr>
      </w:pPr>
      <w:r w:rsidRPr="00533293">
        <w:rPr>
          <w:b/>
          <w:color w:val="2C8BA4"/>
          <w:sz w:val="36"/>
          <w:szCs w:val="36"/>
          <w:lang w:val="nn-NO"/>
        </w:rPr>
        <w:t xml:space="preserve">OM </w:t>
      </w:r>
      <w:r w:rsidR="00860450" w:rsidRPr="00533293">
        <w:rPr>
          <w:b/>
          <w:color w:val="2C8BA4"/>
          <w:sz w:val="36"/>
          <w:szCs w:val="36"/>
          <w:lang w:val="nn-NO"/>
        </w:rPr>
        <w:t>FOKUS</w:t>
      </w:r>
    </w:p>
    <w:p w14:paraId="5F21CB3F" w14:textId="77777777" w:rsidR="00B8603E" w:rsidRPr="00533293" w:rsidRDefault="00B8603E" w:rsidP="00511D5A">
      <w:pPr>
        <w:suppressAutoHyphens/>
        <w:outlineLvl w:val="0"/>
        <w:rPr>
          <w:b/>
          <w:color w:val="2C8BA4"/>
          <w:sz w:val="28"/>
          <w:szCs w:val="28"/>
          <w:lang w:val="nn-NO"/>
        </w:rPr>
      </w:pPr>
    </w:p>
    <w:p w14:paraId="2E7F20A8" w14:textId="77777777" w:rsidR="00B8603E" w:rsidRPr="00533293" w:rsidRDefault="00B8603E" w:rsidP="00511D5A">
      <w:pPr>
        <w:suppressAutoHyphens/>
        <w:outlineLvl w:val="0"/>
        <w:rPr>
          <w:b/>
          <w:color w:val="2C8BA4"/>
          <w:sz w:val="28"/>
          <w:szCs w:val="28"/>
          <w:lang w:val="nn-NO"/>
        </w:rPr>
      </w:pPr>
    </w:p>
    <w:p w14:paraId="76509912" w14:textId="77777777" w:rsidR="003D2E4D" w:rsidRPr="00533293" w:rsidRDefault="003D2E4D" w:rsidP="003D2E4D">
      <w:pPr>
        <w:rPr>
          <w:lang w:val="nn-NO"/>
        </w:rPr>
      </w:pPr>
      <w:r w:rsidRPr="00533293">
        <w:rPr>
          <w:lang w:val="nn-NO"/>
        </w:rPr>
        <w:t>FOKUS – Forum for Kvinner og Utviklingsspørsmål – er et kompetanse</w:t>
      </w:r>
      <w:r w:rsidR="00F51F83" w:rsidRPr="00533293">
        <w:rPr>
          <w:lang w:val="nn-NO"/>
        </w:rPr>
        <w:t>-</w:t>
      </w:r>
      <w:r w:rsidRPr="00533293">
        <w:rPr>
          <w:lang w:val="nn-NO"/>
        </w:rPr>
        <w:t xml:space="preserve"> og ressurssenter for internasjonale kvinnespørsmål med vekt på informasjonsformidling og kvinnerettet utviklingssamarbeid. </w:t>
      </w:r>
    </w:p>
    <w:p w14:paraId="0D0D3995" w14:textId="77777777" w:rsidR="003D2E4D" w:rsidRPr="005A01D7" w:rsidRDefault="003D2E4D" w:rsidP="003D2E4D">
      <w:r w:rsidRPr="005A01D7">
        <w:t>FOKUS baserer sitt arbeid først og fremst på FNs kvinnekonvensjon og handlingsplanen fra FNs kvinnekonferanse i Beijing i 1995. De 12 områdene</w:t>
      </w:r>
      <w:r w:rsidRPr="005A01D7">
        <w:rPr>
          <w:vertAlign w:val="superscript"/>
        </w:rPr>
        <w:footnoteReference w:id="1"/>
      </w:r>
      <w:r w:rsidRPr="005A01D7">
        <w:t xml:space="preserve"> i handlingsplanen er det tematiske utgangspunktet for FOKUS’ virksomhet. </w:t>
      </w:r>
    </w:p>
    <w:p w14:paraId="4F66CE49" w14:textId="77777777" w:rsidR="003B0A4D" w:rsidRPr="005A01D7" w:rsidRDefault="003B0A4D" w:rsidP="003D2E4D"/>
    <w:p w14:paraId="3604B976" w14:textId="77777777" w:rsidR="003D2E4D" w:rsidRPr="005A01D7" w:rsidRDefault="003D2E4D" w:rsidP="003D2E4D">
      <w:r w:rsidRPr="005A01D7">
        <w:t xml:space="preserve">FOKUS har en rettighetsbasert tilnærming som er gjennomgående i arbeidet på alle områder. For å bidra til å bedre kvinners situasjon har FOKUS i strategiperioden (2012-2016) prioritert følgende tema: </w:t>
      </w:r>
    </w:p>
    <w:p w14:paraId="6E4BAFC4" w14:textId="77777777" w:rsidR="003D2E4D" w:rsidRPr="005A01D7" w:rsidRDefault="003D2E4D" w:rsidP="003D2E4D"/>
    <w:p w14:paraId="68A2F27A" w14:textId="77777777" w:rsidR="003D2E4D" w:rsidRPr="005A01D7" w:rsidRDefault="003D2E4D" w:rsidP="0063519E">
      <w:pPr>
        <w:numPr>
          <w:ilvl w:val="0"/>
          <w:numId w:val="11"/>
        </w:numPr>
        <w:tabs>
          <w:tab w:val="clear" w:pos="824"/>
          <w:tab w:val="num" w:pos="119"/>
        </w:tabs>
        <w:ind w:left="119"/>
      </w:pPr>
      <w:r w:rsidRPr="005A01D7">
        <w:t>Kvinners og klima</w:t>
      </w:r>
    </w:p>
    <w:p w14:paraId="4E3D3153" w14:textId="77777777" w:rsidR="003D2E4D" w:rsidRPr="005A01D7" w:rsidRDefault="003D2E4D" w:rsidP="0063519E">
      <w:pPr>
        <w:numPr>
          <w:ilvl w:val="0"/>
          <w:numId w:val="11"/>
        </w:numPr>
        <w:tabs>
          <w:tab w:val="clear" w:pos="824"/>
          <w:tab w:val="num" w:pos="119"/>
        </w:tabs>
        <w:ind w:left="119"/>
      </w:pPr>
      <w:r w:rsidRPr="005A01D7">
        <w:t>Seksuell og reproduktiv helse og rettigheter</w:t>
      </w:r>
    </w:p>
    <w:p w14:paraId="1C9A126C" w14:textId="77777777" w:rsidR="003D2E4D" w:rsidRPr="005A01D7" w:rsidRDefault="003D2E4D" w:rsidP="0063519E">
      <w:pPr>
        <w:numPr>
          <w:ilvl w:val="0"/>
          <w:numId w:val="11"/>
        </w:numPr>
        <w:tabs>
          <w:tab w:val="clear" w:pos="824"/>
          <w:tab w:val="num" w:pos="119"/>
        </w:tabs>
        <w:ind w:left="119"/>
      </w:pPr>
      <w:r w:rsidRPr="005A01D7">
        <w:t>Vold mot kvinner¨</w:t>
      </w:r>
    </w:p>
    <w:p w14:paraId="5DC187D5" w14:textId="77777777" w:rsidR="003D2E4D" w:rsidRPr="005A01D7" w:rsidRDefault="003D2E4D" w:rsidP="0063519E">
      <w:pPr>
        <w:numPr>
          <w:ilvl w:val="0"/>
          <w:numId w:val="11"/>
        </w:numPr>
        <w:tabs>
          <w:tab w:val="clear" w:pos="824"/>
          <w:tab w:val="num" w:pos="119"/>
        </w:tabs>
        <w:ind w:left="119"/>
      </w:pPr>
      <w:r w:rsidRPr="005A01D7">
        <w:t>Kvinner, Fred og sikkerhet</w:t>
      </w:r>
    </w:p>
    <w:p w14:paraId="6484E4F9" w14:textId="77777777" w:rsidR="003D2E4D" w:rsidRPr="005A01D7" w:rsidRDefault="003D2E4D" w:rsidP="0063519E">
      <w:pPr>
        <w:numPr>
          <w:ilvl w:val="0"/>
          <w:numId w:val="11"/>
        </w:numPr>
        <w:tabs>
          <w:tab w:val="clear" w:pos="824"/>
          <w:tab w:val="num" w:pos="119"/>
        </w:tabs>
        <w:ind w:left="119"/>
      </w:pPr>
      <w:r w:rsidRPr="005A01D7">
        <w:t>Kvinners økonomiske deltakelse og rettigheter</w:t>
      </w:r>
    </w:p>
    <w:p w14:paraId="59510231" w14:textId="77777777" w:rsidR="003D2E4D" w:rsidRPr="005A01D7" w:rsidRDefault="003D2E4D" w:rsidP="0063519E">
      <w:pPr>
        <w:numPr>
          <w:ilvl w:val="0"/>
          <w:numId w:val="11"/>
        </w:numPr>
        <w:tabs>
          <w:tab w:val="clear" w:pos="824"/>
          <w:tab w:val="num" w:pos="119"/>
        </w:tabs>
        <w:ind w:left="119"/>
      </w:pPr>
      <w:r w:rsidRPr="005A01D7">
        <w:t>Kvinners politiske deltakelse og rettigheter</w:t>
      </w:r>
    </w:p>
    <w:p w14:paraId="13CDF48F" w14:textId="77777777" w:rsidR="003D2E4D" w:rsidRPr="005A01D7" w:rsidRDefault="003D2E4D" w:rsidP="006B4D3A"/>
    <w:p w14:paraId="5F2BD4DC" w14:textId="77777777" w:rsidR="003D2E4D" w:rsidRPr="005A01D7" w:rsidRDefault="003D2E4D" w:rsidP="003D2E4D">
      <w:r w:rsidRPr="005A01D7">
        <w:t>Hoveddelen av FOKUS’ virksomhet er finansiert av offentlige midler gjenno</w:t>
      </w:r>
      <w:r w:rsidR="003B0A4D" w:rsidRPr="005A01D7">
        <w:t xml:space="preserve">m Norad, Utenriksdepartementet og </w:t>
      </w:r>
      <w:r w:rsidRPr="005A01D7">
        <w:t xml:space="preserve">Barne-, Likestillings- og Inkluderingsdepartementet. </w:t>
      </w:r>
    </w:p>
    <w:p w14:paraId="2F91DDA1" w14:textId="77777777" w:rsidR="003D2E4D" w:rsidRPr="005A01D7" w:rsidRDefault="003D2E4D" w:rsidP="003D2E4D"/>
    <w:p w14:paraId="09F03DF0" w14:textId="77777777" w:rsidR="003D2E4D" w:rsidRPr="005A01D7" w:rsidRDefault="003D2E4D" w:rsidP="003D2E4D">
      <w:r w:rsidRPr="005A01D7">
        <w:t>FOKUS’ virksomhet har basis i norske kvinneorganisasjoners kunnskap, arbeidsmetoder og mål. Dette grunnlaget brukes til å bygge partnerskap med søsterorganisasjoner internasjonalt og i land i Sør for å realisere kvinners rettigheter og bedre kvinners levekår.</w:t>
      </w:r>
    </w:p>
    <w:p w14:paraId="6084C87F" w14:textId="77777777" w:rsidR="003D2E4D" w:rsidRPr="005A01D7" w:rsidRDefault="003D2E4D" w:rsidP="003D2E4D">
      <w:pPr>
        <w:rPr>
          <w:b/>
        </w:rPr>
      </w:pPr>
    </w:p>
    <w:p w14:paraId="610CA5B3" w14:textId="77777777" w:rsidR="008E4236" w:rsidRPr="005A01D7" w:rsidRDefault="008E4236" w:rsidP="00511D5A">
      <w:pPr>
        <w:suppressAutoHyphens/>
        <w:outlineLvl w:val="0"/>
        <w:rPr>
          <w:b/>
          <w:color w:val="2C8BA4"/>
          <w:sz w:val="28"/>
          <w:szCs w:val="28"/>
        </w:rPr>
      </w:pPr>
      <w:r w:rsidRPr="005A01D7">
        <w:rPr>
          <w:b/>
          <w:color w:val="2C8BA4"/>
          <w:sz w:val="28"/>
          <w:szCs w:val="28"/>
        </w:rPr>
        <w:t>Overordnet mål:</w:t>
      </w:r>
    </w:p>
    <w:p w14:paraId="3D3D9DA4" w14:textId="77777777" w:rsidR="008E4236" w:rsidRPr="005A01D7" w:rsidRDefault="008E4236" w:rsidP="00511D5A">
      <w:pPr>
        <w:suppressAutoHyphens/>
        <w:outlineLvl w:val="0"/>
      </w:pPr>
      <w:r w:rsidRPr="005A01D7">
        <w:t>FOKUS overordnede mål er å arbeide for å bedre kvinners sosiale, økonomiske og politiske situasjon internasjonalt med vekt på landene i Sør.</w:t>
      </w:r>
    </w:p>
    <w:p w14:paraId="7FD57FB4" w14:textId="77777777" w:rsidR="008E4236" w:rsidRPr="005A01D7" w:rsidRDefault="008E4236" w:rsidP="00511D5A">
      <w:pPr>
        <w:suppressAutoHyphens/>
        <w:outlineLvl w:val="0"/>
        <w:rPr>
          <w:b/>
          <w:color w:val="993366"/>
        </w:rPr>
      </w:pPr>
    </w:p>
    <w:p w14:paraId="3C912882" w14:textId="77777777" w:rsidR="000E79CE" w:rsidRPr="005A01D7" w:rsidRDefault="000E79CE" w:rsidP="00511D5A">
      <w:pPr>
        <w:suppressAutoHyphens/>
        <w:outlineLvl w:val="0"/>
        <w:rPr>
          <w:b/>
          <w:color w:val="2C8BA4"/>
          <w:sz w:val="28"/>
          <w:szCs w:val="28"/>
        </w:rPr>
      </w:pPr>
      <w:r w:rsidRPr="005A01D7">
        <w:rPr>
          <w:b/>
          <w:color w:val="2C8BA4"/>
          <w:sz w:val="28"/>
          <w:szCs w:val="28"/>
        </w:rPr>
        <w:t>Formål:</w:t>
      </w:r>
    </w:p>
    <w:p w14:paraId="27CBD07B" w14:textId="77777777" w:rsidR="000E79CE" w:rsidRPr="005A01D7" w:rsidRDefault="000E79CE" w:rsidP="0063519E">
      <w:pPr>
        <w:numPr>
          <w:ilvl w:val="0"/>
          <w:numId w:val="10"/>
        </w:numPr>
        <w:tabs>
          <w:tab w:val="clear" w:pos="360"/>
          <w:tab w:val="num" w:pos="-345"/>
        </w:tabs>
        <w:suppressAutoHyphens/>
        <w:ind w:left="0"/>
        <w:outlineLvl w:val="0"/>
      </w:pPr>
      <w:r w:rsidRPr="005A01D7">
        <w:t>FOKUS skal være kvinneorganisasjonenes kompetanse- og ressurssenter i internasjonale kvinnespørsmål</w:t>
      </w:r>
    </w:p>
    <w:p w14:paraId="5109BC93" w14:textId="77777777" w:rsidR="000E79CE" w:rsidRPr="005A01D7" w:rsidRDefault="000E79CE" w:rsidP="0063519E">
      <w:pPr>
        <w:numPr>
          <w:ilvl w:val="0"/>
          <w:numId w:val="10"/>
        </w:numPr>
        <w:tabs>
          <w:tab w:val="clear" w:pos="360"/>
          <w:tab w:val="num" w:pos="-345"/>
        </w:tabs>
        <w:suppressAutoHyphens/>
        <w:ind w:left="0"/>
        <w:outlineLvl w:val="0"/>
      </w:pPr>
      <w:r w:rsidRPr="005A01D7">
        <w:t>FOKUS skal gjennom utviklings- og prosjektarbeid arbeide for å bedre kvinners sosiale, økonomiske og politiske situasjon internasjonalt med hovedvekt på landene i Sør</w:t>
      </w:r>
    </w:p>
    <w:p w14:paraId="7D942E96" w14:textId="77777777" w:rsidR="000E79CE" w:rsidRPr="005A01D7" w:rsidRDefault="000E79CE" w:rsidP="0063519E">
      <w:pPr>
        <w:numPr>
          <w:ilvl w:val="0"/>
          <w:numId w:val="10"/>
        </w:numPr>
        <w:tabs>
          <w:tab w:val="clear" w:pos="360"/>
          <w:tab w:val="num" w:pos="-345"/>
        </w:tabs>
        <w:suppressAutoHyphens/>
        <w:ind w:left="0"/>
        <w:outlineLvl w:val="0"/>
      </w:pPr>
      <w:r w:rsidRPr="005A01D7">
        <w:t>FOKUS skal gjennom informasjonsvirksomhet arbeide for økt kunnskap om og forståelse i det norske samfunn for kvinners situasjon og rolle i et utviklingsperspektiv</w:t>
      </w:r>
    </w:p>
    <w:p w14:paraId="38CC32DE" w14:textId="77777777" w:rsidR="000E79CE" w:rsidRPr="005A01D7" w:rsidRDefault="000E79CE" w:rsidP="0063519E">
      <w:pPr>
        <w:numPr>
          <w:ilvl w:val="0"/>
          <w:numId w:val="10"/>
        </w:numPr>
        <w:tabs>
          <w:tab w:val="clear" w:pos="360"/>
          <w:tab w:val="num" w:pos="-345"/>
        </w:tabs>
        <w:suppressAutoHyphens/>
        <w:ind w:left="0"/>
        <w:outlineLvl w:val="0"/>
      </w:pPr>
      <w:r w:rsidRPr="005A01D7">
        <w:t>FOKUS har til formål å styrke kontakten og samarbeidet mellom norske kvinneorganisasjoner i deres internasjonale engasjement</w:t>
      </w:r>
    </w:p>
    <w:p w14:paraId="0CC84A97" w14:textId="77777777" w:rsidR="00D6717A" w:rsidRPr="005A01D7" w:rsidRDefault="00D6717A" w:rsidP="00511D5A">
      <w:pPr>
        <w:pStyle w:val="Listeavsnitt"/>
        <w:ind w:left="3"/>
        <w:rPr>
          <w:i/>
        </w:rPr>
      </w:pPr>
    </w:p>
    <w:p w14:paraId="7AE23175" w14:textId="77777777" w:rsidR="00D6717A" w:rsidRPr="005A01D7" w:rsidRDefault="00D6717A" w:rsidP="00511D5A">
      <w:pPr>
        <w:pStyle w:val="Brdtekst"/>
        <w:jc w:val="left"/>
        <w:rPr>
          <w:rFonts w:ascii="Arial Narrow" w:hAnsi="Arial Narrow"/>
          <w:b/>
          <w:color w:val="2C8BA4"/>
          <w:sz w:val="28"/>
          <w:szCs w:val="28"/>
        </w:rPr>
      </w:pPr>
      <w:r w:rsidRPr="005A01D7">
        <w:rPr>
          <w:rFonts w:ascii="Arial Narrow" w:hAnsi="Arial Narrow"/>
          <w:b/>
          <w:color w:val="2C8BA4"/>
          <w:sz w:val="28"/>
          <w:szCs w:val="28"/>
        </w:rPr>
        <w:lastRenderedPageBreak/>
        <w:t>FOKUS visjon</w:t>
      </w:r>
    </w:p>
    <w:p w14:paraId="529054F5" w14:textId="77777777" w:rsidR="00D6717A" w:rsidRPr="005A01D7" w:rsidRDefault="00D6717A" w:rsidP="00511D5A">
      <w:pPr>
        <w:tabs>
          <w:tab w:val="left" w:pos="-1440"/>
        </w:tabs>
      </w:pPr>
      <w:r w:rsidRPr="005A01D7">
        <w:t>En rettferdig verden der kvinners organisering danner grunnlaget for likestilte samfunn fri for undertrykking.</w:t>
      </w:r>
    </w:p>
    <w:p w14:paraId="061813CC" w14:textId="77777777" w:rsidR="00EF7365" w:rsidRPr="005A01D7" w:rsidRDefault="00EF7365" w:rsidP="00511D5A">
      <w:pPr>
        <w:tabs>
          <w:tab w:val="left" w:pos="-1440"/>
        </w:tabs>
      </w:pPr>
    </w:p>
    <w:p w14:paraId="64BC35F3" w14:textId="77777777" w:rsidR="00EF7365" w:rsidRPr="005A01D7" w:rsidRDefault="00EF7365" w:rsidP="00511D5A">
      <w:pPr>
        <w:pStyle w:val="Brdtekst"/>
        <w:jc w:val="left"/>
        <w:rPr>
          <w:rFonts w:ascii="Arial Narrow" w:hAnsi="Arial Narrow"/>
          <w:b/>
          <w:color w:val="0099CC"/>
          <w:sz w:val="28"/>
          <w:szCs w:val="28"/>
        </w:rPr>
      </w:pPr>
      <w:r w:rsidRPr="005A01D7">
        <w:rPr>
          <w:rFonts w:ascii="Arial Narrow" w:hAnsi="Arial Narrow"/>
          <w:b/>
          <w:color w:val="2C8BA4"/>
          <w:sz w:val="28"/>
          <w:szCs w:val="28"/>
        </w:rPr>
        <w:t>Beskytter for FOKUS</w:t>
      </w:r>
    </w:p>
    <w:p w14:paraId="64CA00FA" w14:textId="645D2517" w:rsidR="003D45EE" w:rsidRPr="005A01D7" w:rsidRDefault="00EF7365" w:rsidP="00511D5A">
      <w:pPr>
        <w:pStyle w:val="Brdtekst"/>
        <w:jc w:val="left"/>
        <w:rPr>
          <w:rFonts w:ascii="Arial Narrow" w:hAnsi="Arial Narrow"/>
        </w:rPr>
      </w:pPr>
      <w:r w:rsidRPr="005A01D7">
        <w:rPr>
          <w:rFonts w:ascii="Arial Narrow" w:hAnsi="Arial Narrow"/>
        </w:rPr>
        <w:t xml:space="preserve">er Hennes Kongelige Høyhet Kronprinsesse Mette-Marit. </w:t>
      </w:r>
      <w:r w:rsidR="00930D66" w:rsidRPr="005A01D7">
        <w:rPr>
          <w:rFonts w:ascii="Arial Narrow" w:hAnsi="Arial Narrow"/>
        </w:rPr>
        <w:t>Beskytterskapet ble i 2015</w:t>
      </w:r>
      <w:r w:rsidR="001F6439" w:rsidRPr="005A01D7">
        <w:rPr>
          <w:rFonts w:ascii="Arial Narrow" w:hAnsi="Arial Narrow"/>
        </w:rPr>
        <w:t xml:space="preserve"> forlenget med fem år.</w:t>
      </w:r>
    </w:p>
    <w:p w14:paraId="349473E0" w14:textId="40CFD805" w:rsidR="003D45EE" w:rsidRPr="005A01D7" w:rsidRDefault="00104113" w:rsidP="00104113">
      <w:pPr>
        <w:pStyle w:val="Brdtekst"/>
        <w:jc w:val="center"/>
        <w:rPr>
          <w:rFonts w:ascii="Arial Narrow" w:hAnsi="Arial Narrow"/>
        </w:rPr>
      </w:pPr>
      <w:r w:rsidRPr="00104113">
        <w:rPr>
          <w:rFonts w:ascii="Arial Narrow" w:hAnsi="Arial Narrow"/>
          <w:noProof/>
        </w:rPr>
        <w:drawing>
          <wp:inline distT="0" distB="0" distL="0" distR="0" wp14:anchorId="5FC39D22" wp14:editId="68B78B05">
            <wp:extent cx="2119724" cy="1463289"/>
            <wp:effectExtent l="0" t="0" r="0" b="3810"/>
            <wp:docPr id="20" name="Bilde 20" descr="F:\ARKIV\5. Kommunikasjon\5.7. Bilder\mettemarit2_51269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KIV\5. Kommunikasjon\5.7. Bilder\mettemarit2_5126982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0154" cy="1477392"/>
                    </a:xfrm>
                    <a:prstGeom prst="rect">
                      <a:avLst/>
                    </a:prstGeom>
                    <a:noFill/>
                    <a:ln>
                      <a:noFill/>
                    </a:ln>
                  </pic:spPr>
                </pic:pic>
              </a:graphicData>
            </a:graphic>
          </wp:inline>
        </w:drawing>
      </w:r>
    </w:p>
    <w:p w14:paraId="3E2E3849" w14:textId="77777777" w:rsidR="00EF7365" w:rsidRPr="005A01D7" w:rsidRDefault="00EF7365" w:rsidP="00511D5A">
      <w:pPr>
        <w:suppressAutoHyphens/>
        <w:outlineLvl w:val="0"/>
        <w:rPr>
          <w:b/>
        </w:rPr>
      </w:pPr>
    </w:p>
    <w:p w14:paraId="0E320F2E" w14:textId="77777777" w:rsidR="003E2DE0" w:rsidRPr="005A01D7" w:rsidRDefault="003E2DE0" w:rsidP="00511D5A">
      <w:pPr>
        <w:pStyle w:val="Overskrift1"/>
        <w:rPr>
          <w:color w:val="FF0000"/>
          <w:sz w:val="28"/>
          <w:szCs w:val="28"/>
        </w:rPr>
      </w:pPr>
    </w:p>
    <w:p w14:paraId="317D1634" w14:textId="77777777" w:rsidR="00EF7365" w:rsidRPr="005A01D7" w:rsidRDefault="00EF7365" w:rsidP="00511D5A">
      <w:pPr>
        <w:pStyle w:val="Overskrift1"/>
        <w:rPr>
          <w:color w:val="2C8BA4"/>
          <w:sz w:val="28"/>
          <w:szCs w:val="28"/>
        </w:rPr>
      </w:pPr>
      <w:r w:rsidRPr="005A01D7">
        <w:rPr>
          <w:color w:val="2C8BA4"/>
          <w:sz w:val="28"/>
          <w:szCs w:val="28"/>
        </w:rPr>
        <w:t>Medlemsorganisasjoner</w:t>
      </w:r>
    </w:p>
    <w:p w14:paraId="26C98F1A" w14:textId="77777777" w:rsidR="00EF7365" w:rsidRPr="005A01D7" w:rsidRDefault="00EF7365" w:rsidP="00511D5A">
      <w:pPr>
        <w:tabs>
          <w:tab w:val="left" w:pos="-1440"/>
        </w:tabs>
      </w:pPr>
      <w:r w:rsidRPr="005A01D7">
        <w:t xml:space="preserve">FOKUS bidrar til å styrke den internasjonale kvinne- og kjønnsdimensjonen i et bredt mangfold av organisasjoner. </w:t>
      </w:r>
      <w:r w:rsidR="000F6CE0" w:rsidRPr="005A01D7">
        <w:t>Pr. 31.12.1</w:t>
      </w:r>
      <w:r w:rsidR="002E5C8B" w:rsidRPr="005A01D7">
        <w:t>5</w:t>
      </w:r>
      <w:r w:rsidR="004A2788" w:rsidRPr="005A01D7">
        <w:t xml:space="preserve"> består FOKUS </w:t>
      </w:r>
      <w:r w:rsidR="000F6CE0" w:rsidRPr="005A01D7">
        <w:t xml:space="preserve">av </w:t>
      </w:r>
      <w:r w:rsidR="009B03F9" w:rsidRPr="005A01D7">
        <w:t>6</w:t>
      </w:r>
      <w:r w:rsidR="002E5C8B" w:rsidRPr="005A01D7">
        <w:t>4</w:t>
      </w:r>
      <w:r w:rsidR="004A2788" w:rsidRPr="005A01D7">
        <w:t xml:space="preserve"> medlemsorganisasjoner. Det omfatter ulike typer kvinneorganisasjoner, diasporaorganisasjoner og kvinneutvalg i politiske partier, fagforbund, solidaritets- og bistandsorganisasjoner. Organisasjonene har til s</w:t>
      </w:r>
      <w:r w:rsidR="009B03F9" w:rsidRPr="005A01D7">
        <w:t xml:space="preserve">ammen en medlemsmasse på </w:t>
      </w:r>
      <w:r w:rsidR="007F3E32" w:rsidRPr="005A01D7">
        <w:t xml:space="preserve">over </w:t>
      </w:r>
      <w:r w:rsidR="009B03F9" w:rsidRPr="005A01D7">
        <w:t xml:space="preserve">en </w:t>
      </w:r>
      <w:r w:rsidR="007F3E32" w:rsidRPr="005A01D7">
        <w:t>halv</w:t>
      </w:r>
      <w:r w:rsidR="004A2788" w:rsidRPr="005A01D7">
        <w:t xml:space="preserve"> million som er spredd over hele landet. Internasjonalt har organisasjonene tilknytning til over 50 verdensomspennende kvinneorganisasjoner og nettverk.</w:t>
      </w:r>
    </w:p>
    <w:p w14:paraId="1D83937E" w14:textId="77777777" w:rsidR="00D206DB" w:rsidRPr="005A01D7" w:rsidRDefault="00D206DB" w:rsidP="00511D5A">
      <w:pPr>
        <w:tabs>
          <w:tab w:val="left" w:pos="-1440"/>
        </w:tabs>
      </w:pPr>
    </w:p>
    <w:p w14:paraId="5BBE0158" w14:textId="77777777" w:rsidR="00D206DB" w:rsidRPr="005A01D7" w:rsidRDefault="00D206DB" w:rsidP="00511D5A">
      <w:pPr>
        <w:tabs>
          <w:tab w:val="left" w:pos="-1440"/>
        </w:tabs>
      </w:pPr>
      <w:r w:rsidRPr="005A01D7">
        <w:t>Organisasjonene i FOKUS har felles plattform i vektleggingen av kvinners organisering og deltakelse som avgjørende for en bærekraftig utvikling. FOKUS har etablert kontakter til miljø-, solidaritets- og menneskerettighetsorganisasjoner, forskningsmiljøer, regionale og internasjonale kvinnenettverk og kvinnegrupper i Afrika, Asia/Midtøsten, Latin-Amerika og Øst-Europa.</w:t>
      </w:r>
    </w:p>
    <w:p w14:paraId="23466C21" w14:textId="77777777" w:rsidR="003004C7" w:rsidRPr="005A01D7" w:rsidRDefault="003004C7" w:rsidP="00511D5A">
      <w:pPr>
        <w:tabs>
          <w:tab w:val="left" w:pos="-1440"/>
        </w:tabs>
      </w:pPr>
    </w:p>
    <w:p w14:paraId="5FAEFBB0" w14:textId="77777777" w:rsidR="003004C7" w:rsidRPr="005A01D7" w:rsidRDefault="003004C7" w:rsidP="00511D5A">
      <w:pPr>
        <w:tabs>
          <w:tab w:val="left" w:pos="-1440"/>
        </w:tabs>
        <w:rPr>
          <w:b/>
          <w:color w:val="2C8BA4"/>
          <w:sz w:val="28"/>
          <w:szCs w:val="28"/>
        </w:rPr>
      </w:pPr>
      <w:r w:rsidRPr="005A01D7">
        <w:rPr>
          <w:b/>
          <w:color w:val="2C8BA4"/>
          <w:sz w:val="28"/>
          <w:szCs w:val="28"/>
        </w:rPr>
        <w:t>FOKUS målgruppe</w:t>
      </w:r>
    </w:p>
    <w:p w14:paraId="56FA76A3" w14:textId="77777777" w:rsidR="003004C7" w:rsidRPr="005A01D7" w:rsidRDefault="003004C7" w:rsidP="003004C7">
      <w:pPr>
        <w:tabs>
          <w:tab w:val="left" w:pos="-1440"/>
        </w:tabs>
      </w:pPr>
      <w:r w:rsidRPr="005A01D7">
        <w:t xml:space="preserve">FOKUS’ målgruppe er kvinner i alle aldre, som diskrimineres og ikke får sine rettigheter oppfylt. Unge kvinner, så vel som eldre, er utsatte grupper som det er viktig å ha et spesielt fokus på. </w:t>
      </w:r>
      <w:r w:rsidR="007331AD" w:rsidRPr="005A01D7">
        <w:t>Når FOKUS arbeider for kvinner</w:t>
      </w:r>
      <w:r w:rsidRPr="005A01D7">
        <w:t xml:space="preserve"> omfatter dette også jentebarn, når problemstillingen tilsier det. </w:t>
      </w:r>
    </w:p>
    <w:p w14:paraId="61A6340A" w14:textId="77777777" w:rsidR="003004C7" w:rsidRPr="005A01D7" w:rsidRDefault="003004C7" w:rsidP="003004C7">
      <w:pPr>
        <w:tabs>
          <w:tab w:val="left" w:pos="-1440"/>
        </w:tabs>
      </w:pPr>
    </w:p>
    <w:p w14:paraId="402741E5" w14:textId="77777777" w:rsidR="003004C7" w:rsidRPr="005A01D7" w:rsidRDefault="003004C7" w:rsidP="003004C7">
      <w:pPr>
        <w:tabs>
          <w:tab w:val="left" w:pos="-1440"/>
        </w:tabs>
      </w:pPr>
      <w:r w:rsidRPr="005A01D7">
        <w:t>Kvinner er en sammensatt gruppe, og FOKUS skal spesielt prioritere kvinner so</w:t>
      </w:r>
      <w:r w:rsidR="003E2DE0" w:rsidRPr="005A01D7">
        <w:t>m tilhører utsatte grupper, som</w:t>
      </w:r>
      <w:r w:rsidRPr="005A01D7">
        <w:t xml:space="preserve"> fattige, enker, urfolk, internt fordrevne, lesbiske/bifile/transpersoner, voldsutsatte og kvinner med funksjonsnedsettelser. </w:t>
      </w:r>
    </w:p>
    <w:p w14:paraId="3D17B500" w14:textId="77777777" w:rsidR="003004C7" w:rsidRPr="005A01D7" w:rsidRDefault="003004C7" w:rsidP="003004C7">
      <w:pPr>
        <w:tabs>
          <w:tab w:val="left" w:pos="-1440"/>
        </w:tabs>
      </w:pPr>
    </w:p>
    <w:p w14:paraId="51878D6D" w14:textId="77777777" w:rsidR="003004C7" w:rsidRPr="005A01D7" w:rsidRDefault="003004C7" w:rsidP="003004C7">
      <w:pPr>
        <w:tabs>
          <w:tab w:val="left" w:pos="-1440"/>
        </w:tabs>
      </w:pPr>
      <w:r w:rsidRPr="005A01D7">
        <w:t>Sekundære målgrupper er andre interessenter og plikthavere, som offentlige myndigheter, ledere og beslutningstakere på alle nivåer, samt personell i utdanningsinstitusjoner, politiske partier, arbeidsgivere etc. Menn og gutter skal inkluderes som målgruppe dersom det vil bidra til en positiv endring av kvinners situasjon</w:t>
      </w:r>
      <w:r w:rsidR="003E2DE0" w:rsidRPr="005A01D7">
        <w:t>.</w:t>
      </w:r>
    </w:p>
    <w:p w14:paraId="584972ED" w14:textId="77777777" w:rsidR="003E2DE0" w:rsidRPr="005A01D7" w:rsidRDefault="003E2DE0" w:rsidP="00511D5A">
      <w:pPr>
        <w:tabs>
          <w:tab w:val="left" w:pos="-1440"/>
        </w:tabs>
      </w:pPr>
    </w:p>
    <w:p w14:paraId="14CAD042" w14:textId="77777777" w:rsidR="00B12EE5" w:rsidRPr="005A01D7" w:rsidRDefault="00B12EE5" w:rsidP="00511D5A">
      <w:pPr>
        <w:rPr>
          <w:b/>
          <w:color w:val="A01020"/>
          <w:sz w:val="28"/>
          <w:szCs w:val="28"/>
        </w:rPr>
      </w:pPr>
    </w:p>
    <w:p w14:paraId="036EB2EA" w14:textId="77777777" w:rsidR="00C9556B" w:rsidRDefault="00C9556B" w:rsidP="00511D5A">
      <w:pPr>
        <w:rPr>
          <w:b/>
          <w:color w:val="2C8BA4"/>
          <w:sz w:val="28"/>
          <w:szCs w:val="28"/>
        </w:rPr>
      </w:pPr>
    </w:p>
    <w:p w14:paraId="48D27261" w14:textId="77777777" w:rsidR="00C9556B" w:rsidRDefault="00C9556B" w:rsidP="00511D5A">
      <w:pPr>
        <w:rPr>
          <w:b/>
          <w:color w:val="2C8BA4"/>
          <w:sz w:val="28"/>
          <w:szCs w:val="28"/>
        </w:rPr>
      </w:pPr>
    </w:p>
    <w:p w14:paraId="43A42581" w14:textId="77777777" w:rsidR="000735FF" w:rsidRPr="005A01D7" w:rsidRDefault="000735FF" w:rsidP="00511D5A">
      <w:pPr>
        <w:rPr>
          <w:b/>
          <w:color w:val="2C8BA4"/>
          <w:sz w:val="28"/>
          <w:szCs w:val="28"/>
        </w:rPr>
      </w:pPr>
      <w:r w:rsidRPr="005A01D7">
        <w:rPr>
          <w:b/>
          <w:color w:val="2C8BA4"/>
          <w:sz w:val="28"/>
          <w:szCs w:val="28"/>
        </w:rPr>
        <w:t>Strategi for FOKUS</w:t>
      </w:r>
    </w:p>
    <w:p w14:paraId="0B3FA22E" w14:textId="77777777" w:rsidR="00FF75A6" w:rsidRPr="005A01D7" w:rsidRDefault="00210A39" w:rsidP="00511D5A">
      <w:pPr>
        <w:rPr>
          <w:b/>
          <w:color w:val="C0504D"/>
          <w:sz w:val="28"/>
          <w:szCs w:val="28"/>
        </w:rPr>
      </w:pPr>
      <w:r w:rsidRPr="005A01D7">
        <w:rPr>
          <w:noProof/>
          <w:snapToGrid/>
        </w:rPr>
        <w:drawing>
          <wp:anchor distT="0" distB="0" distL="114300" distR="114300" simplePos="0" relativeHeight="251658240" behindDoc="0" locked="0" layoutInCell="1" allowOverlap="1" wp14:anchorId="066F82F0" wp14:editId="7EFEEAE1">
            <wp:simplePos x="0" y="0"/>
            <wp:positionH relativeFrom="column">
              <wp:posOffset>-8890</wp:posOffset>
            </wp:positionH>
            <wp:positionV relativeFrom="paragraph">
              <wp:posOffset>74295</wp:posOffset>
            </wp:positionV>
            <wp:extent cx="1123950" cy="1586865"/>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3950" cy="1586865"/>
                    </a:xfrm>
                    <a:prstGeom prst="rect">
                      <a:avLst/>
                    </a:prstGeom>
                  </pic:spPr>
                </pic:pic>
              </a:graphicData>
            </a:graphic>
            <wp14:sizeRelH relativeFrom="page">
              <wp14:pctWidth>0</wp14:pctWidth>
            </wp14:sizeRelH>
            <wp14:sizeRelV relativeFrom="page">
              <wp14:pctHeight>0</wp14:pctHeight>
            </wp14:sizeRelV>
          </wp:anchor>
        </w:drawing>
      </w:r>
    </w:p>
    <w:p w14:paraId="233D69CC" w14:textId="77777777" w:rsidR="00042473" w:rsidRPr="005A01D7" w:rsidRDefault="000735FF" w:rsidP="00042473">
      <w:r w:rsidRPr="005A01D7">
        <w:t xml:space="preserve">FOKUS vedtok i 2007 en overordnet strategi for 2007 til 2012. </w:t>
      </w:r>
      <w:r w:rsidR="000F6CE0" w:rsidRPr="005A01D7">
        <w:t>På Representant</w:t>
      </w:r>
      <w:r w:rsidR="00042473" w:rsidRPr="005A01D7">
        <w:t>skapsmøtet høsten 2011 ble strategien</w:t>
      </w:r>
      <w:r w:rsidR="000F6CE0" w:rsidRPr="005A01D7">
        <w:t xml:space="preserve"> revidert og godkjent for en ny 5-årig periode. </w:t>
      </w:r>
      <w:r w:rsidR="00042473" w:rsidRPr="005A01D7">
        <w:t xml:space="preserve">I denne strategien ligger hovedlinjene fra forrige strategiperiode fast, med fortsatt vektlegging av tematisk og geografisk konsentrasjon av virksomheten, samt fokus på resultater og dokumentasjon av disse. Pilarene i virksomheten og prioriterte tematiske områder videreføres i all hovedsak, men i en mer konkretisert form. Strategien er global og omfatter derfor alle deler av FOKUS’ virksomhet og tar sikte på å utvikle den videre. FOKUS ønsker å bli en enda mer tydelig pådriver og støttespiller for å bedre kvinners økonomiske, sosiale og politiske situasjon i Sør. </w:t>
      </w:r>
    </w:p>
    <w:p w14:paraId="06107B99" w14:textId="77777777" w:rsidR="00042473" w:rsidRPr="005A01D7" w:rsidRDefault="00042473" w:rsidP="00042473"/>
    <w:p w14:paraId="416250CF" w14:textId="668A43D6" w:rsidR="00042473" w:rsidRPr="005A01D7" w:rsidRDefault="00042473" w:rsidP="00042473">
      <w:r w:rsidRPr="005A01D7">
        <w:t xml:space="preserve">For å oppnå dette </w:t>
      </w:r>
      <w:r w:rsidR="00443EDB" w:rsidRPr="005A01D7">
        <w:t xml:space="preserve">prioriterer FOKUS </w:t>
      </w:r>
      <w:r w:rsidRPr="005A01D7">
        <w:t xml:space="preserve">seks tema; Kvinner og klima, kvinners seksuelle og reproduktive helse og rettigheter, vold mot kvinner, kvinner, fred og sikkerhet, kvinners politiske rettigheter og kvinners økonomiske rettigheter. Program og prosjekter </w:t>
      </w:r>
      <w:r w:rsidR="00443EDB" w:rsidRPr="005A01D7">
        <w:t>er</w:t>
      </w:r>
      <w:r w:rsidRPr="005A01D7">
        <w:t xml:space="preserve"> konsentrer</w:t>
      </w:r>
      <w:r w:rsidR="00443EDB" w:rsidRPr="005A01D7">
        <w:t>t</w:t>
      </w:r>
      <w:r w:rsidRPr="005A01D7">
        <w:t xml:space="preserve"> mer geografisk for å få en bedre kvalitetssikring av innsatsen. Det </w:t>
      </w:r>
      <w:r w:rsidR="00443EDB" w:rsidRPr="005A01D7">
        <w:t>er</w:t>
      </w:r>
      <w:r w:rsidRPr="005A01D7">
        <w:t xml:space="preserve"> lagt spesiell vekt på kompetansebygging i FOKUS for å styrke innsatsen på ulike områder. </w:t>
      </w:r>
    </w:p>
    <w:p w14:paraId="73C2DFD3" w14:textId="73A0603B" w:rsidR="00042473" w:rsidRDefault="00042473" w:rsidP="00042473"/>
    <w:p w14:paraId="539FF945" w14:textId="5ECF6D94" w:rsidR="002A43CA" w:rsidRDefault="000735FF" w:rsidP="000E4821">
      <w:pPr>
        <w:rPr>
          <w:b/>
          <w:color w:val="C0504D"/>
        </w:rPr>
      </w:pPr>
      <w:r w:rsidRPr="005A01D7">
        <w:t xml:space="preserve">Hovedmål </w:t>
      </w:r>
      <w:r w:rsidR="00FF75A6" w:rsidRPr="005A01D7">
        <w:t xml:space="preserve">for strategiperioden står beskrevet under hvert av kapitlene i </w:t>
      </w:r>
      <w:r w:rsidR="00042473" w:rsidRPr="005A01D7">
        <w:t xml:space="preserve">denne </w:t>
      </w:r>
      <w:r w:rsidR="00FF75A6" w:rsidRPr="005A01D7">
        <w:t>årsrapporten.</w:t>
      </w:r>
      <w:r w:rsidR="000E4821" w:rsidRPr="005A01D7">
        <w:rPr>
          <w:b/>
          <w:color w:val="C0504D"/>
        </w:rPr>
        <w:t xml:space="preserve"> </w:t>
      </w:r>
    </w:p>
    <w:p w14:paraId="3A0E223F" w14:textId="243206D6" w:rsidR="004C7582" w:rsidRDefault="004C7582" w:rsidP="000E4821">
      <w:pPr>
        <w:rPr>
          <w:b/>
          <w:color w:val="C0504D"/>
        </w:rPr>
      </w:pPr>
    </w:p>
    <w:p w14:paraId="3B2AAF46" w14:textId="486B8CCE" w:rsidR="00B6740B" w:rsidRPr="005A01D7" w:rsidRDefault="00B6740B" w:rsidP="00511D5A">
      <w:pPr>
        <w:rPr>
          <w:b/>
          <w:color w:val="FF0000"/>
          <w:sz w:val="28"/>
          <w:szCs w:val="28"/>
        </w:rPr>
      </w:pPr>
    </w:p>
    <w:p w14:paraId="6F92D6C9" w14:textId="1E409041" w:rsidR="00D6717A" w:rsidRPr="005A01D7" w:rsidRDefault="0042711E" w:rsidP="00511D5A">
      <w:pPr>
        <w:rPr>
          <w:b/>
          <w:color w:val="2C8BA4"/>
          <w:sz w:val="28"/>
          <w:szCs w:val="28"/>
        </w:rPr>
      </w:pPr>
      <w:r w:rsidRPr="005A01D7">
        <w:rPr>
          <w:b/>
          <w:color w:val="2C8BA4"/>
          <w:sz w:val="28"/>
          <w:szCs w:val="28"/>
        </w:rPr>
        <w:t>V</w:t>
      </w:r>
      <w:r w:rsidR="00D6717A" w:rsidRPr="005A01D7">
        <w:rPr>
          <w:b/>
          <w:color w:val="2C8BA4"/>
          <w:sz w:val="28"/>
          <w:szCs w:val="28"/>
        </w:rPr>
        <w:t>irksomhetsplan</w:t>
      </w:r>
    </w:p>
    <w:p w14:paraId="6F46CC5C" w14:textId="363E5EBE" w:rsidR="002A43CA" w:rsidRPr="005A01D7" w:rsidRDefault="002A43CA" w:rsidP="00511D5A">
      <w:pPr>
        <w:rPr>
          <w:b/>
          <w:color w:val="C0504D"/>
        </w:rPr>
      </w:pPr>
    </w:p>
    <w:p w14:paraId="0A1AE2A1" w14:textId="11C5726C" w:rsidR="00383A2A" w:rsidRPr="005A01D7" w:rsidRDefault="004C7582" w:rsidP="00511D5A">
      <w:r w:rsidRPr="0042025C">
        <w:rPr>
          <w:b/>
          <w:bCs/>
          <w:noProof/>
        </w:rPr>
        <w:drawing>
          <wp:anchor distT="0" distB="0" distL="114300" distR="114300" simplePos="0" relativeHeight="251700224" behindDoc="0" locked="0" layoutInCell="1" allowOverlap="1" wp14:anchorId="1B8F1ADD" wp14:editId="33B18248">
            <wp:simplePos x="0" y="0"/>
            <wp:positionH relativeFrom="margin">
              <wp:posOffset>-237490</wp:posOffset>
            </wp:positionH>
            <wp:positionV relativeFrom="paragraph">
              <wp:posOffset>158115</wp:posOffset>
            </wp:positionV>
            <wp:extent cx="2181225" cy="1541145"/>
            <wp:effectExtent l="0" t="0" r="9525" b="1905"/>
            <wp:wrapSquare wrapText="bothSides"/>
            <wp:docPr id="19" name="Bilde 19" descr="C:\Users\fkvmho\AppData\Local\Microsoft\Windows\INetCache\Content.Outlook\WQ0T0UK4\baksidebilde årsrappor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kvmho\AppData\Local\Microsoft\Windows\INetCache\Content.Outlook\WQ0T0UK4\baksidebilde årsrapport 2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0BD" w:rsidRPr="005A01D7">
        <w:t>Virksomhetsplanen skal ivareta de ambisjoner og intensjoner som ligger i FOKUS sin overordnede strategiplan</w:t>
      </w:r>
      <w:r w:rsidR="00383A2A" w:rsidRPr="005A01D7">
        <w:t xml:space="preserve"> for 2012 - 2016</w:t>
      </w:r>
      <w:r w:rsidR="001420BD" w:rsidRPr="005A01D7">
        <w:t xml:space="preserve">. Planen er en operasjonalisering på årsbasis av de intensjoner som er nedfelt i strategiplanen. </w:t>
      </w:r>
      <w:r w:rsidR="00D6717A" w:rsidRPr="005A01D7">
        <w:t xml:space="preserve">Virksomhetsplanen omfatter følgende områder: </w:t>
      </w:r>
    </w:p>
    <w:p w14:paraId="4475020B" w14:textId="0BCF0FBE" w:rsidR="00D6717A" w:rsidRPr="005A01D7" w:rsidRDefault="00383A2A" w:rsidP="00511D5A">
      <w:r w:rsidRPr="005A01D7">
        <w:t>Påd</w:t>
      </w:r>
      <w:r w:rsidR="0068424D" w:rsidRPr="005A01D7">
        <w:t>river og kommunikasjonsarbeid, p</w:t>
      </w:r>
      <w:r w:rsidRPr="005A01D7">
        <w:t xml:space="preserve">rogramsamarbeid, FOKUS som kompetansesenter, prioriterte tematiske områder og organisasjonen FOKUS. </w:t>
      </w:r>
      <w:r w:rsidR="0010468B" w:rsidRPr="005A01D7">
        <w:t>Det er utarbeidet egne indikatorer for måling av resultater.</w:t>
      </w:r>
      <w:r w:rsidR="00080241" w:rsidRPr="005A01D7">
        <w:t xml:space="preserve"> Denne årsrapporten rapporterer på indikatornivå </w:t>
      </w:r>
      <w:r w:rsidR="001203D5">
        <w:t>på målene i Virksomhetsplan 2015</w:t>
      </w:r>
      <w:r w:rsidR="00080241" w:rsidRPr="005A01D7">
        <w:t xml:space="preserve">. </w:t>
      </w:r>
    </w:p>
    <w:p w14:paraId="57DC4BBE" w14:textId="6EFA1C04" w:rsidR="00D6717A" w:rsidRPr="005A01D7" w:rsidRDefault="00D6717A" w:rsidP="00511D5A"/>
    <w:p w14:paraId="39529982" w14:textId="77777777" w:rsidR="00D6717A" w:rsidRPr="005A01D7" w:rsidRDefault="00D6717A" w:rsidP="00511D5A">
      <w:r w:rsidRPr="005A01D7">
        <w:t>Hovedstrategier i arbeidet er:</w:t>
      </w:r>
    </w:p>
    <w:p w14:paraId="30D7CFC4" w14:textId="6B3A9E03" w:rsidR="00D6717A" w:rsidRPr="005A01D7" w:rsidRDefault="00D6717A" w:rsidP="00BF394A">
      <w:pPr>
        <w:ind w:left="75"/>
      </w:pPr>
    </w:p>
    <w:p w14:paraId="624A6D3D" w14:textId="396A2EDF" w:rsidR="00D6717A" w:rsidRPr="005A01D7" w:rsidRDefault="00D6717A" w:rsidP="0063519E">
      <w:pPr>
        <w:numPr>
          <w:ilvl w:val="0"/>
          <w:numId w:val="7"/>
        </w:numPr>
        <w:ind w:left="90"/>
      </w:pPr>
      <w:r w:rsidRPr="005A01D7">
        <w:t>Partnerskap, lokal forankring, lokal kompetanse, bærekraftig utvikling</w:t>
      </w:r>
    </w:p>
    <w:p w14:paraId="5C4DB199" w14:textId="2C7B9DCC" w:rsidR="00D6717A" w:rsidRPr="005A01D7" w:rsidRDefault="00D6717A" w:rsidP="0063519E">
      <w:pPr>
        <w:numPr>
          <w:ilvl w:val="0"/>
          <w:numId w:val="7"/>
        </w:numPr>
        <w:ind w:left="90"/>
      </w:pPr>
      <w:r w:rsidRPr="005A01D7">
        <w:t>Geografisk fokusering</w:t>
      </w:r>
    </w:p>
    <w:p w14:paraId="2BA31EC3" w14:textId="2295B9D9" w:rsidR="00D6717A" w:rsidRPr="005A01D7" w:rsidRDefault="00D6717A" w:rsidP="0063519E">
      <w:pPr>
        <w:numPr>
          <w:ilvl w:val="0"/>
          <w:numId w:val="7"/>
        </w:numPr>
        <w:ind w:left="90"/>
      </w:pPr>
      <w:r w:rsidRPr="005A01D7">
        <w:t>Tematiske prioritering</w:t>
      </w:r>
    </w:p>
    <w:p w14:paraId="2BDFF310" w14:textId="0D210AC7" w:rsidR="00D6717A" w:rsidRPr="005A01D7" w:rsidRDefault="00D6717A" w:rsidP="0063519E">
      <w:pPr>
        <w:numPr>
          <w:ilvl w:val="0"/>
          <w:numId w:val="7"/>
        </w:numPr>
        <w:ind w:left="90"/>
      </w:pPr>
      <w:r w:rsidRPr="005A01D7">
        <w:t>Fra prosjekt til program</w:t>
      </w:r>
    </w:p>
    <w:p w14:paraId="497C6695" w14:textId="32D12E4F" w:rsidR="00D6717A" w:rsidRPr="005A01D7" w:rsidRDefault="00D6717A" w:rsidP="0063519E">
      <w:pPr>
        <w:numPr>
          <w:ilvl w:val="0"/>
          <w:numId w:val="7"/>
        </w:numPr>
        <w:ind w:left="90"/>
      </w:pPr>
      <w:r w:rsidRPr="005A01D7">
        <w:t>Systematisk måling/evaluering/dokumentasjon av utførte aktiviteter og oppnådde resultater – effektiv virkemiddelbruk</w:t>
      </w:r>
    </w:p>
    <w:p w14:paraId="44783DB1" w14:textId="2268AB8D" w:rsidR="00D6717A" w:rsidRPr="005A01D7" w:rsidRDefault="00D6717A" w:rsidP="0063519E">
      <w:pPr>
        <w:numPr>
          <w:ilvl w:val="0"/>
          <w:numId w:val="7"/>
        </w:numPr>
        <w:ind w:left="90"/>
      </w:pPr>
      <w:r w:rsidRPr="005A01D7">
        <w:t>Kollektiv læring/erfaringsoverføring</w:t>
      </w:r>
    </w:p>
    <w:p w14:paraId="53E387CA" w14:textId="6CE2B8A8" w:rsidR="00087E23" w:rsidRPr="005A01D7" w:rsidRDefault="00087E23" w:rsidP="00BF394A">
      <w:pPr>
        <w:ind w:left="75"/>
      </w:pPr>
    </w:p>
    <w:p w14:paraId="5ADD3E14" w14:textId="4BD7BA5E" w:rsidR="00087E23" w:rsidRPr="005A01D7" w:rsidRDefault="00087E23" w:rsidP="00511D5A">
      <w:pPr>
        <w:rPr>
          <w:b/>
          <w:color w:val="2C8BA4"/>
          <w:sz w:val="28"/>
          <w:szCs w:val="28"/>
        </w:rPr>
      </w:pPr>
      <w:r w:rsidRPr="005A01D7">
        <w:rPr>
          <w:b/>
          <w:color w:val="2C8BA4"/>
          <w:sz w:val="28"/>
          <w:szCs w:val="28"/>
        </w:rPr>
        <w:lastRenderedPageBreak/>
        <w:t>Etiske retningslinjer</w:t>
      </w:r>
    </w:p>
    <w:p w14:paraId="74A35C1B" w14:textId="77777777" w:rsidR="00087E23" w:rsidRPr="005A01D7" w:rsidRDefault="00087E23" w:rsidP="00511D5A">
      <w:pPr>
        <w:rPr>
          <w:bCs/>
        </w:rPr>
      </w:pPr>
      <w:r w:rsidRPr="005A01D7">
        <w:rPr>
          <w:bCs/>
        </w:rPr>
        <w:t>FOKUS etiske retningslinjer og verdier danner grunnlaget for FOKUS handlinger overfor alle som FOKUS ansatte, styret og medlemmer av FOKUS kommer i kontakt med både internt og eksternt.</w:t>
      </w:r>
    </w:p>
    <w:p w14:paraId="3A1165A7" w14:textId="77777777" w:rsidR="00087E23" w:rsidRPr="005A01D7" w:rsidRDefault="00087E23" w:rsidP="00511D5A">
      <w:pPr>
        <w:rPr>
          <w:bCs/>
        </w:rPr>
      </w:pPr>
    </w:p>
    <w:p w14:paraId="48759C99" w14:textId="77777777" w:rsidR="00087E23" w:rsidRPr="005A01D7" w:rsidRDefault="00087E23" w:rsidP="00511D5A">
      <w:pPr>
        <w:rPr>
          <w:bCs/>
        </w:rPr>
      </w:pPr>
      <w:r w:rsidRPr="005A01D7">
        <w:rPr>
          <w:bCs/>
        </w:rPr>
        <w:t>Formålet med retningslinjene er å sikre respekt for partnernes personlige integritet og å støtte opp om FOKUS omdømme. Retningslinjene skal motvirke maktmisbruk av alle typer og hvis det skjer: foreskrive sanksjoner som er nødvendig for å gjenopprette tilliten til FOKUS og sikre rettferdighet for den krenkede. FOKUS er avhengig av høy grad av tillit for å gjennomføre sitt utviklingssamarbeid.</w:t>
      </w:r>
    </w:p>
    <w:p w14:paraId="630566C2" w14:textId="77777777" w:rsidR="00087E23" w:rsidRPr="005A01D7" w:rsidRDefault="00087E23" w:rsidP="00511D5A">
      <w:pPr>
        <w:rPr>
          <w:bCs/>
        </w:rPr>
      </w:pPr>
    </w:p>
    <w:p w14:paraId="6143FDC3" w14:textId="56B7EF44" w:rsidR="00087E23" w:rsidRPr="005A01D7" w:rsidRDefault="00087E23" w:rsidP="00511D5A">
      <w:pPr>
        <w:rPr>
          <w:bCs/>
        </w:rPr>
      </w:pPr>
      <w:r w:rsidRPr="005A01D7">
        <w:rPr>
          <w:bCs/>
        </w:rPr>
        <w:t>I tillegg skal de etiske retningslinjene sikre at FOKUS i alle ledd (sekretariat, styre, medlemsorganisasjoner og partnere i Sør) opptrer på en måte som fremmer menneskerettigheter og bærekraftig utvikling (inkludert miljø, antikorrupsjon og verdige arbeidsforhold)</w:t>
      </w:r>
    </w:p>
    <w:p w14:paraId="086B0127" w14:textId="77777777" w:rsidR="00087E23" w:rsidRPr="005A01D7" w:rsidRDefault="00087E23" w:rsidP="00511D5A">
      <w:pPr>
        <w:rPr>
          <w:bCs/>
        </w:rPr>
      </w:pPr>
    </w:p>
    <w:p w14:paraId="0C17EA72" w14:textId="77777777" w:rsidR="00ED4591" w:rsidRPr="005A01D7" w:rsidRDefault="00ED4591" w:rsidP="00511D5A"/>
    <w:p w14:paraId="0C89D083" w14:textId="77777777" w:rsidR="00647303" w:rsidRPr="005A01D7" w:rsidRDefault="00647303" w:rsidP="00511D5A">
      <w:pPr>
        <w:pStyle w:val="Overskrift1"/>
        <w:rPr>
          <w:color w:val="2C8BA4"/>
          <w:sz w:val="28"/>
          <w:szCs w:val="28"/>
        </w:rPr>
      </w:pPr>
      <w:r w:rsidRPr="005A01D7">
        <w:rPr>
          <w:color w:val="2C8BA4"/>
          <w:sz w:val="28"/>
          <w:szCs w:val="28"/>
        </w:rPr>
        <w:t>Sekretariat</w:t>
      </w:r>
    </w:p>
    <w:p w14:paraId="1E10F4CE" w14:textId="77777777" w:rsidR="00BC67A2" w:rsidRPr="005A01D7" w:rsidRDefault="00BC67A2" w:rsidP="00511D5A">
      <w:pPr>
        <w:pStyle w:val="Brdtekst"/>
        <w:jc w:val="left"/>
        <w:rPr>
          <w:rFonts w:ascii="Arial Narrow" w:hAnsi="Arial Narrow"/>
        </w:rPr>
      </w:pPr>
    </w:p>
    <w:p w14:paraId="1CA7D143" w14:textId="40CDF227" w:rsidR="00466940" w:rsidRDefault="00647303" w:rsidP="000E4821">
      <w:pPr>
        <w:rPr>
          <w:rFonts w:cs="Arial"/>
        </w:rPr>
      </w:pPr>
      <w:r w:rsidRPr="000E4821">
        <w:rPr>
          <w:rFonts w:cs="Arial"/>
        </w:rPr>
        <w:t>Se</w:t>
      </w:r>
      <w:r w:rsidR="00DF0CA7" w:rsidRPr="000E4821">
        <w:rPr>
          <w:rFonts w:cs="Arial"/>
        </w:rPr>
        <w:t>kretariatet i FOKUS besto i 201</w:t>
      </w:r>
      <w:r w:rsidR="00443EDB" w:rsidRPr="000E4821">
        <w:rPr>
          <w:rFonts w:cs="Arial"/>
        </w:rPr>
        <w:t>5</w:t>
      </w:r>
      <w:r w:rsidRPr="000E4821">
        <w:rPr>
          <w:rFonts w:cs="Arial"/>
        </w:rPr>
        <w:t xml:space="preserve"> av daglig leder</w:t>
      </w:r>
      <w:r w:rsidR="00E40E51" w:rsidRPr="000E4821">
        <w:rPr>
          <w:rFonts w:cs="Arial"/>
        </w:rPr>
        <w:t xml:space="preserve">, </w:t>
      </w:r>
      <w:r w:rsidRPr="000E4821">
        <w:rPr>
          <w:rFonts w:cs="Arial"/>
        </w:rPr>
        <w:t>a</w:t>
      </w:r>
      <w:r w:rsidR="00DF0CA7" w:rsidRPr="000E4821">
        <w:rPr>
          <w:rFonts w:cs="Arial"/>
        </w:rPr>
        <w:t xml:space="preserve">dministrasjons- og økonomisjef, </w:t>
      </w:r>
      <w:r w:rsidR="00EC74CD">
        <w:rPr>
          <w:rFonts w:cs="Arial"/>
        </w:rPr>
        <w:t xml:space="preserve">programsjef, </w:t>
      </w:r>
      <w:r w:rsidR="0049090A" w:rsidRPr="000E4821">
        <w:rPr>
          <w:rFonts w:cs="Arial"/>
        </w:rPr>
        <w:t>kommunikasjonsleder, fir</w:t>
      </w:r>
      <w:r w:rsidR="0068424D" w:rsidRPr="000E4821">
        <w:rPr>
          <w:rFonts w:cs="Arial"/>
        </w:rPr>
        <w:t>e</w:t>
      </w:r>
      <w:r w:rsidRPr="000E4821">
        <w:rPr>
          <w:rFonts w:cs="Arial"/>
        </w:rPr>
        <w:t xml:space="preserve"> pro</w:t>
      </w:r>
      <w:r w:rsidR="00E40E51" w:rsidRPr="000E4821">
        <w:rPr>
          <w:rFonts w:cs="Arial"/>
        </w:rPr>
        <w:t>gram</w:t>
      </w:r>
      <w:r w:rsidRPr="000E4821">
        <w:rPr>
          <w:rFonts w:cs="Arial"/>
        </w:rPr>
        <w:t xml:space="preserve">rådgivere, </w:t>
      </w:r>
      <w:r w:rsidR="00BB4E99" w:rsidRPr="000E4821">
        <w:rPr>
          <w:rFonts w:cs="Arial"/>
        </w:rPr>
        <w:t>tre</w:t>
      </w:r>
      <w:r w:rsidR="00DF0CA7" w:rsidRPr="000E4821">
        <w:rPr>
          <w:rFonts w:cs="Arial"/>
        </w:rPr>
        <w:t xml:space="preserve"> rådgiver</w:t>
      </w:r>
      <w:r w:rsidR="00E40E51" w:rsidRPr="000E4821">
        <w:rPr>
          <w:rFonts w:cs="Arial"/>
        </w:rPr>
        <w:t>e</w:t>
      </w:r>
      <w:r w:rsidRPr="000E4821">
        <w:rPr>
          <w:rFonts w:cs="Arial"/>
        </w:rPr>
        <w:t xml:space="preserve"> på analyse- og utredning</w:t>
      </w:r>
      <w:r w:rsidR="0068424D" w:rsidRPr="000E4821">
        <w:rPr>
          <w:rFonts w:cs="Arial"/>
        </w:rPr>
        <w:t xml:space="preserve">, </w:t>
      </w:r>
      <w:r w:rsidR="00095D07" w:rsidRPr="000E4821">
        <w:rPr>
          <w:rFonts w:cs="Arial"/>
        </w:rPr>
        <w:t>en resepsjonist og</w:t>
      </w:r>
      <w:r w:rsidRPr="000E4821">
        <w:rPr>
          <w:rFonts w:cs="Arial"/>
        </w:rPr>
        <w:t xml:space="preserve"> regnskapsfører på deltid.</w:t>
      </w:r>
      <w:r w:rsidR="00882024" w:rsidRPr="000E4821">
        <w:rPr>
          <w:rFonts w:cs="Arial"/>
        </w:rPr>
        <w:t xml:space="preserve"> </w:t>
      </w:r>
      <w:r w:rsidR="00CD523E" w:rsidRPr="000E4821">
        <w:rPr>
          <w:rFonts w:cs="Arial"/>
        </w:rPr>
        <w:t xml:space="preserve">I tillegg hadde kontoret </w:t>
      </w:r>
      <w:r w:rsidR="00C8152B" w:rsidRPr="000E4821">
        <w:rPr>
          <w:rFonts w:cs="Arial"/>
        </w:rPr>
        <w:t>en rådgiver på policyarbeid høsten 2015. FOKUS hadde også to</w:t>
      </w:r>
      <w:r w:rsidR="007E5740" w:rsidRPr="000E4821">
        <w:rPr>
          <w:rFonts w:cs="Arial"/>
        </w:rPr>
        <w:t xml:space="preserve"> praktikant</w:t>
      </w:r>
      <w:r w:rsidR="00C8152B" w:rsidRPr="000E4821">
        <w:rPr>
          <w:rFonts w:cs="Arial"/>
        </w:rPr>
        <w:t xml:space="preserve">er i 2015. </w:t>
      </w:r>
      <w:r w:rsidR="00320A23" w:rsidRPr="000E4821">
        <w:rPr>
          <w:rFonts w:cs="Arial"/>
        </w:rPr>
        <w:t>P</w:t>
      </w:r>
      <w:r w:rsidR="00C8152B" w:rsidRPr="000E4821">
        <w:rPr>
          <w:rFonts w:cs="Arial"/>
        </w:rPr>
        <w:t>å</w:t>
      </w:r>
      <w:r w:rsidR="00320A23" w:rsidRPr="000E4821">
        <w:rPr>
          <w:rFonts w:cs="Arial"/>
        </w:rPr>
        <w:t xml:space="preserve"> FOKUS kontoret i Colombia </w:t>
      </w:r>
      <w:r w:rsidR="00F51F83" w:rsidRPr="000E4821">
        <w:rPr>
          <w:rFonts w:cs="Arial"/>
        </w:rPr>
        <w:t xml:space="preserve">var det i 2015 tre ansatte, i tillegg til økonomikonsulent og monitoreringskonsulent. På kontoret i Sri Lanka var det i løpet av 2015 fire ansatte (en av dem i en midlertidig stilling halve året), i tillegg til en økonomikonsulent. </w:t>
      </w:r>
    </w:p>
    <w:p w14:paraId="42E7E7EE" w14:textId="77777777" w:rsidR="00A0522A" w:rsidRDefault="00A0522A" w:rsidP="000E4821">
      <w:pPr>
        <w:rPr>
          <w:rFonts w:cs="Arial"/>
        </w:rPr>
      </w:pPr>
    </w:p>
    <w:p w14:paraId="7C81A2D2" w14:textId="77777777" w:rsidR="007367AA" w:rsidRDefault="007367AA" w:rsidP="000E4821">
      <w:pPr>
        <w:rPr>
          <w:rFonts w:cs="Arial"/>
        </w:rPr>
      </w:pPr>
    </w:p>
    <w:p w14:paraId="6DB6A62A" w14:textId="5DFF8233" w:rsidR="0027073B" w:rsidRDefault="0027073B" w:rsidP="000E4821">
      <w:pPr>
        <w:rPr>
          <w:rFonts w:cs="Arial"/>
        </w:rPr>
      </w:pPr>
      <w:r w:rsidRPr="0027073B">
        <w:rPr>
          <w:rFonts w:cs="Arial"/>
          <w:noProof/>
        </w:rPr>
        <w:drawing>
          <wp:inline distT="0" distB="0" distL="0" distR="0" wp14:anchorId="1F837465" wp14:editId="485485A4">
            <wp:extent cx="5817235" cy="3878157"/>
            <wp:effectExtent l="0" t="0" r="0" b="8255"/>
            <wp:docPr id="32" name="Bilde 32" descr="\\plugg\dfs\FKV\Common\ARKIV\5. Kommunikasjon\5.7. Bilder\5.7.1. Pressebilder og ansatte\Sekretariatet gruppebilde 2016\IMG_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gg\dfs\FKV\Common\ARKIV\5. Kommunikasjon\5.7. Bilder\5.7.1. Pressebilder og ansatte\Sekretariatet gruppebilde 2016\IMG_25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7235" cy="3878157"/>
                    </a:xfrm>
                    <a:prstGeom prst="rect">
                      <a:avLst/>
                    </a:prstGeom>
                    <a:noFill/>
                    <a:ln>
                      <a:noFill/>
                    </a:ln>
                  </pic:spPr>
                </pic:pic>
              </a:graphicData>
            </a:graphic>
          </wp:inline>
        </w:drawing>
      </w:r>
    </w:p>
    <w:p w14:paraId="1311956B" w14:textId="77777777" w:rsidR="0027073B" w:rsidRDefault="0027073B" w:rsidP="000E4821">
      <w:pPr>
        <w:rPr>
          <w:rFonts w:cs="Arial"/>
        </w:rPr>
      </w:pPr>
    </w:p>
    <w:p w14:paraId="249DDC99" w14:textId="77777777" w:rsidR="0027073B" w:rsidRDefault="0027073B" w:rsidP="000E4821">
      <w:pPr>
        <w:rPr>
          <w:rFonts w:cs="Arial"/>
        </w:rPr>
      </w:pPr>
    </w:p>
    <w:p w14:paraId="5724B24C" w14:textId="77777777" w:rsidR="0027073B" w:rsidRDefault="0027073B" w:rsidP="000E4821">
      <w:pPr>
        <w:rPr>
          <w:rFonts w:cs="Arial"/>
        </w:rPr>
      </w:pPr>
    </w:p>
    <w:p w14:paraId="14504A1A" w14:textId="77777777" w:rsidR="007367AA" w:rsidRDefault="007367AA" w:rsidP="000E4821">
      <w:pPr>
        <w:rPr>
          <w:rFonts w:cs="Arial"/>
        </w:rPr>
      </w:pPr>
    </w:p>
    <w:p w14:paraId="6D97C7A2" w14:textId="3C878C20" w:rsidR="0027073B" w:rsidRDefault="007A0E73" w:rsidP="000E4821">
      <w:pPr>
        <w:rPr>
          <w:rFonts w:cs="Arial"/>
        </w:rPr>
      </w:pPr>
      <w:r w:rsidRPr="007A0E73">
        <w:rPr>
          <w:rFonts w:cs="Arial"/>
          <w:noProof/>
        </w:rPr>
        <w:drawing>
          <wp:inline distT="0" distB="0" distL="0" distR="0" wp14:anchorId="744B8983" wp14:editId="0F4B2498">
            <wp:extent cx="2759075" cy="1839383"/>
            <wp:effectExtent l="0" t="0" r="3175" b="8890"/>
            <wp:docPr id="34" name="Bilde 34" descr="F:\ARKIV\5. Kommunikasjon\5.7. Bilder\5.7.1. Pressebilder og ansatte\Ana og Shyamala\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KIV\5. Kommunikasjon\5.7. Bilder\5.7.1. Pressebilder og ansatte\Ana og Shyamala\IMG_19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1365" cy="1840909"/>
                    </a:xfrm>
                    <a:prstGeom prst="rect">
                      <a:avLst/>
                    </a:prstGeom>
                    <a:noFill/>
                    <a:ln>
                      <a:noFill/>
                    </a:ln>
                  </pic:spPr>
                </pic:pic>
              </a:graphicData>
            </a:graphic>
          </wp:inline>
        </w:drawing>
      </w:r>
      <w:r w:rsidRPr="007A0E73">
        <w:rPr>
          <w:rFonts w:cs="Arial"/>
          <w:noProof/>
        </w:rPr>
        <w:drawing>
          <wp:inline distT="0" distB="0" distL="0" distR="0" wp14:anchorId="371772B4" wp14:editId="19983D62">
            <wp:extent cx="2762250" cy="1841500"/>
            <wp:effectExtent l="0" t="0" r="0" b="6350"/>
            <wp:docPr id="35" name="Bilde 35" descr="F:\ARKIV\5. Kommunikasjon\5.7. Bilder\5.7.1. Pressebilder og ansatte\Ana og Shyamala\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KIV\5. Kommunikasjon\5.7. Bilder\5.7.1. Pressebilder og ansatte\Ana og Shyamala\IMG_19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553" cy="1841702"/>
                    </a:xfrm>
                    <a:prstGeom prst="rect">
                      <a:avLst/>
                    </a:prstGeom>
                    <a:noFill/>
                    <a:ln>
                      <a:noFill/>
                    </a:ln>
                  </pic:spPr>
                </pic:pic>
              </a:graphicData>
            </a:graphic>
          </wp:inline>
        </w:drawing>
      </w:r>
    </w:p>
    <w:p w14:paraId="72D270A2" w14:textId="2B7F2AF6" w:rsidR="0027073B" w:rsidRDefault="0027073B" w:rsidP="000E4821">
      <w:pPr>
        <w:rPr>
          <w:rFonts w:cs="Arial"/>
        </w:rPr>
      </w:pPr>
    </w:p>
    <w:p w14:paraId="5182FCF7" w14:textId="77777777" w:rsidR="00BD33F3" w:rsidRPr="00F33BD3" w:rsidRDefault="00FC7CA4" w:rsidP="00FC7CA4">
      <w:pPr>
        <w:ind w:left="5040" w:hanging="5040"/>
        <w:rPr>
          <w:lang w:val="sv-SE"/>
        </w:rPr>
      </w:pPr>
      <w:r w:rsidRPr="00F33BD3">
        <w:rPr>
          <w:lang w:val="sv-SE"/>
        </w:rPr>
        <w:t xml:space="preserve">Shyamala Gomez, </w:t>
      </w:r>
    </w:p>
    <w:p w14:paraId="197388EA" w14:textId="77777777" w:rsidR="00BD33F3" w:rsidRPr="00F33BD3" w:rsidRDefault="00FC7CA4" w:rsidP="00FC7CA4">
      <w:pPr>
        <w:ind w:left="5040" w:hanging="5040"/>
        <w:rPr>
          <w:lang w:val="sv-SE"/>
        </w:rPr>
      </w:pPr>
      <w:r w:rsidRPr="00F33BD3">
        <w:rPr>
          <w:lang w:val="sv-SE"/>
        </w:rPr>
        <w:t>Landdirektør FOKUS Sri Lanka</w:t>
      </w:r>
      <w:r w:rsidRPr="00F33BD3">
        <w:rPr>
          <w:lang w:val="sv-SE"/>
        </w:rPr>
        <w:tab/>
        <w:t xml:space="preserve">Ana Milena González, </w:t>
      </w:r>
    </w:p>
    <w:p w14:paraId="0F8ED4B6" w14:textId="0058370D" w:rsidR="00FC7CA4" w:rsidRPr="005A01D7" w:rsidRDefault="00FC7CA4" w:rsidP="00BD33F3">
      <w:pPr>
        <w:ind w:left="5040"/>
      </w:pPr>
      <w:r>
        <w:t xml:space="preserve">Landdirektør </w:t>
      </w:r>
      <w:r w:rsidRPr="005A01D7">
        <w:t>FOKUS Colombia</w:t>
      </w:r>
    </w:p>
    <w:p w14:paraId="2D186FF3" w14:textId="3F6E8FC8" w:rsidR="00FC7CA4" w:rsidRPr="005A01D7" w:rsidRDefault="00FC7CA4" w:rsidP="00FC7CA4"/>
    <w:p w14:paraId="08D80B45" w14:textId="0F9A5A9B" w:rsidR="0027073B" w:rsidRDefault="0027073B" w:rsidP="00FC7CA4">
      <w:pPr>
        <w:rPr>
          <w:rFonts w:cs="Arial"/>
        </w:rPr>
      </w:pPr>
    </w:p>
    <w:p w14:paraId="63350100" w14:textId="77777777" w:rsidR="0027073B" w:rsidRDefault="0027073B" w:rsidP="00FC7CA4">
      <w:pPr>
        <w:rPr>
          <w:rFonts w:cs="Arial"/>
        </w:rPr>
      </w:pPr>
    </w:p>
    <w:p w14:paraId="037439EA" w14:textId="77777777" w:rsidR="0027073B" w:rsidRDefault="0027073B" w:rsidP="000E4821">
      <w:pPr>
        <w:rPr>
          <w:rFonts w:cs="Arial"/>
        </w:rPr>
      </w:pPr>
    </w:p>
    <w:p w14:paraId="1CDE827A" w14:textId="77777777" w:rsidR="0027073B" w:rsidRDefault="0027073B" w:rsidP="000E4821">
      <w:pPr>
        <w:rPr>
          <w:rFonts w:cs="Arial"/>
        </w:rPr>
      </w:pPr>
    </w:p>
    <w:p w14:paraId="1F404C34" w14:textId="77777777" w:rsidR="0027073B" w:rsidRDefault="0027073B" w:rsidP="000E4821">
      <w:pPr>
        <w:rPr>
          <w:rFonts w:cs="Arial"/>
        </w:rPr>
      </w:pPr>
    </w:p>
    <w:p w14:paraId="00B81E1E" w14:textId="77777777" w:rsidR="0027073B" w:rsidRPr="000E4821" w:rsidRDefault="0027073B" w:rsidP="000E4821">
      <w:pPr>
        <w:rPr>
          <w:rFonts w:cs="Arial"/>
        </w:rPr>
      </w:pPr>
    </w:p>
    <w:p w14:paraId="0B5A6D56" w14:textId="7B52A17A" w:rsidR="00104113" w:rsidRDefault="00A0522A" w:rsidP="001203D5">
      <w:pPr>
        <w:pStyle w:val="Brdtekst"/>
        <w:jc w:val="center"/>
        <w:rPr>
          <w:noProof/>
          <w:snapToGrid/>
        </w:rPr>
      </w:pPr>
      <w:r w:rsidRPr="00A0522A">
        <w:rPr>
          <w:noProof/>
          <w:snapToGrid/>
        </w:rPr>
        <w:drawing>
          <wp:inline distT="0" distB="0" distL="0" distR="0" wp14:anchorId="2F7719A6" wp14:editId="29534A35">
            <wp:extent cx="1828800" cy="2753229"/>
            <wp:effectExtent l="0" t="0" r="0" b="9525"/>
            <wp:docPr id="18" name="Bilde 18" descr="F:\ARKIV\5. Kommunikasjon\5.7. Bilder\5.7.1. Pressebilder og ansatte\Portrett av ansatte\Portrett 2015\Gro Lind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KIV\5. Kommunikasjon\5.7. Bilder\5.7.1. Pressebilder og ansatte\Portrett av ansatte\Portrett 2015\Gro Lindsta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473" cy="2796396"/>
                    </a:xfrm>
                    <a:prstGeom prst="rect">
                      <a:avLst/>
                    </a:prstGeom>
                    <a:noFill/>
                    <a:ln>
                      <a:noFill/>
                    </a:ln>
                  </pic:spPr>
                </pic:pic>
              </a:graphicData>
            </a:graphic>
          </wp:inline>
        </w:drawing>
      </w:r>
    </w:p>
    <w:p w14:paraId="6D13C783" w14:textId="27213590" w:rsidR="00DF0CA7" w:rsidRPr="005A01D7" w:rsidRDefault="00882024" w:rsidP="001203D5">
      <w:pPr>
        <w:pStyle w:val="Brdtekst"/>
        <w:ind w:left="2160" w:firstLine="720"/>
        <w:jc w:val="left"/>
        <w:rPr>
          <w:rFonts w:ascii="Arial Narrow" w:hAnsi="Arial Narrow"/>
        </w:rPr>
      </w:pPr>
      <w:r w:rsidRPr="005A01D7">
        <w:rPr>
          <w:rFonts w:ascii="Arial Narrow" w:hAnsi="Arial Narrow"/>
          <w:noProof/>
          <w:snapToGrid/>
        </w:rPr>
        <w:t>D</w:t>
      </w:r>
      <w:r w:rsidR="00DF0CA7" w:rsidRPr="005A01D7">
        <w:rPr>
          <w:rFonts w:ascii="Arial Narrow" w:hAnsi="Arial Narrow"/>
        </w:rPr>
        <w:t>aglig lede</w:t>
      </w:r>
      <w:r w:rsidR="00A434CC" w:rsidRPr="005A01D7">
        <w:rPr>
          <w:rFonts w:ascii="Arial Narrow" w:hAnsi="Arial Narrow"/>
        </w:rPr>
        <w:t>r</w:t>
      </w:r>
      <w:r w:rsidR="003D2E4D" w:rsidRPr="005A01D7">
        <w:rPr>
          <w:rFonts w:ascii="Arial Narrow" w:hAnsi="Arial Narrow"/>
        </w:rPr>
        <w:t xml:space="preserve"> i FOKUS er Gro Lindstad</w:t>
      </w:r>
    </w:p>
    <w:p w14:paraId="2AD9D411" w14:textId="77777777" w:rsidR="00DF0CA7" w:rsidRPr="005A01D7" w:rsidRDefault="00DF0CA7" w:rsidP="00511D5A">
      <w:pPr>
        <w:pStyle w:val="Brdtekst"/>
        <w:jc w:val="left"/>
        <w:rPr>
          <w:rFonts w:ascii="Arial Narrow" w:hAnsi="Arial Narrow"/>
        </w:rPr>
      </w:pPr>
    </w:p>
    <w:p w14:paraId="01A9642D" w14:textId="77777777" w:rsidR="003D2E4D" w:rsidRPr="005A01D7" w:rsidRDefault="003D2E4D" w:rsidP="00511D5A">
      <w:pPr>
        <w:rPr>
          <w:b/>
          <w:color w:val="FF0000"/>
          <w:sz w:val="28"/>
          <w:szCs w:val="28"/>
        </w:rPr>
      </w:pPr>
    </w:p>
    <w:p w14:paraId="5A74B736" w14:textId="4656A3A3" w:rsidR="002F4134" w:rsidRDefault="002F4134">
      <w:pPr>
        <w:widowControl/>
      </w:pPr>
      <w:r>
        <w:br w:type="page"/>
      </w:r>
    </w:p>
    <w:p w14:paraId="04D07870" w14:textId="77777777" w:rsidR="003D2E4D" w:rsidRPr="005A01D7" w:rsidRDefault="003D2E4D" w:rsidP="00511D5A"/>
    <w:p w14:paraId="4AA57A8B" w14:textId="77777777" w:rsidR="007E5740" w:rsidRPr="005A01D7" w:rsidRDefault="007E5740" w:rsidP="00422A66">
      <w:pPr>
        <w:rPr>
          <w:b/>
          <w:color w:val="A01020"/>
          <w:sz w:val="28"/>
          <w:szCs w:val="28"/>
        </w:rPr>
      </w:pPr>
    </w:p>
    <w:p w14:paraId="3CB2F147" w14:textId="77777777" w:rsidR="00C8152B" w:rsidRPr="005A01D7" w:rsidRDefault="00C8152B" w:rsidP="00C8152B">
      <w:pPr>
        <w:widowControl/>
        <w:ind w:right="-567"/>
        <w:outlineLvl w:val="0"/>
        <w:rPr>
          <w:rFonts w:ascii="Impact" w:hAnsi="Impact" w:cs="Arial"/>
          <w:color w:val="2C8BA4"/>
          <w:sz w:val="48"/>
          <w:szCs w:val="48"/>
        </w:rPr>
      </w:pPr>
      <w:r w:rsidRPr="005A01D7">
        <w:rPr>
          <w:rFonts w:ascii="Impact" w:hAnsi="Impact" w:cs="Arial"/>
          <w:color w:val="2C8BA4"/>
          <w:sz w:val="52"/>
          <w:szCs w:val="52"/>
        </w:rPr>
        <w:t>FOKUS</w:t>
      </w:r>
      <w:r w:rsidRPr="005A01D7">
        <w:rPr>
          <w:rFonts w:ascii="Impact" w:hAnsi="Impact" w:cs="Arial"/>
          <w:color w:val="2C8BA4"/>
          <w:sz w:val="48"/>
          <w:szCs w:val="48"/>
        </w:rPr>
        <w:t xml:space="preserve"> </w:t>
      </w:r>
      <w:r w:rsidRPr="005A01D7">
        <w:rPr>
          <w:rFonts w:ascii="Impact" w:hAnsi="Impact" w:cs="Arial"/>
          <w:color w:val="2C8BA4"/>
          <w:sz w:val="52"/>
          <w:szCs w:val="48"/>
        </w:rPr>
        <w:t>som kompetansesenter</w:t>
      </w:r>
    </w:p>
    <w:p w14:paraId="37DF059D" w14:textId="77777777" w:rsidR="00C8152B" w:rsidRPr="005A01D7" w:rsidRDefault="00C8152B" w:rsidP="00C8152B">
      <w:pPr>
        <w:ind w:right="-567"/>
        <w:outlineLvl w:val="0"/>
        <w:rPr>
          <w:rFonts w:ascii="Impact" w:hAnsi="Impact" w:cs="Arial"/>
          <w:color w:val="C00000"/>
          <w:sz w:val="48"/>
          <w:szCs w:val="48"/>
        </w:rPr>
      </w:pPr>
    </w:p>
    <w:p w14:paraId="01E72331" w14:textId="77777777" w:rsidR="00C8152B" w:rsidRPr="005A01D7" w:rsidRDefault="00C8152B" w:rsidP="00C8152B">
      <w:pPr>
        <w:ind w:right="-567"/>
        <w:outlineLvl w:val="0"/>
        <w:rPr>
          <w:rFonts w:ascii="Arial" w:hAnsi="Arial" w:cs="Arial"/>
        </w:rPr>
      </w:pPr>
      <w:r w:rsidRPr="005A01D7">
        <w:rPr>
          <w:rFonts w:ascii="Arial" w:hAnsi="Arial" w:cs="Arial"/>
          <w:b/>
        </w:rPr>
        <w:t xml:space="preserve">Mål 1 for strategiperioden: </w:t>
      </w:r>
      <w:r w:rsidRPr="005A01D7">
        <w:rPr>
          <w:rFonts w:ascii="Arial" w:hAnsi="Arial" w:cs="Arial"/>
        </w:rPr>
        <w:t xml:space="preserve">FOKUS har blitt en nasjonal og internasjonal kunnskapsbase og møtested for samarbeid og informasjon om kvinner og utviklingsspørsmål. </w:t>
      </w:r>
    </w:p>
    <w:p w14:paraId="1B3DC966" w14:textId="77777777" w:rsidR="00C8152B" w:rsidRPr="005A01D7" w:rsidRDefault="00C8152B" w:rsidP="00C8152B">
      <w:pPr>
        <w:ind w:right="-567"/>
        <w:outlineLvl w:val="0"/>
        <w:rPr>
          <w:rFonts w:ascii="Impact" w:hAnsi="Impact" w:cs="Arial"/>
          <w:color w:val="C00000"/>
          <w:sz w:val="36"/>
        </w:rPr>
      </w:pPr>
    </w:p>
    <w:p w14:paraId="2C64032F" w14:textId="77777777" w:rsidR="00C8152B" w:rsidRPr="005A01D7" w:rsidRDefault="00C8152B" w:rsidP="00C8152B">
      <w:pPr>
        <w:ind w:right="-567"/>
        <w:outlineLvl w:val="0"/>
        <w:rPr>
          <w:rFonts w:ascii="Arial" w:hAnsi="Arial" w:cs="Arial"/>
          <w:color w:val="C00000"/>
        </w:rPr>
      </w:pPr>
      <w:r w:rsidRPr="005A01D7">
        <w:rPr>
          <w:rFonts w:ascii="Arial" w:hAnsi="Arial" w:cs="Arial"/>
          <w:b/>
        </w:rPr>
        <w:t xml:space="preserve">Mål 2 for strategiperioden: </w:t>
      </w:r>
      <w:r w:rsidRPr="005A01D7">
        <w:rPr>
          <w:rFonts w:ascii="Arial" w:hAnsi="Arial" w:cs="Arial"/>
        </w:rPr>
        <w:t>FOKUS er den viktigste premissleverandør på kvinne- og utviklingsspørsmål til media, organisasjoner og myndigheter i Norge. FOKUS er en markant pådriver i internasjonale fora, med utgangspunkt i kvinners situasjon og kvinneorganisasjoner i Sør</w:t>
      </w:r>
      <w:r w:rsidRPr="005A01D7">
        <w:rPr>
          <w:rFonts w:ascii="Arial" w:hAnsi="Arial" w:cs="Arial"/>
          <w:color w:val="C00000"/>
        </w:rPr>
        <w:t>.</w:t>
      </w:r>
    </w:p>
    <w:p w14:paraId="13DAE43D" w14:textId="77777777" w:rsidR="00C8152B" w:rsidRPr="005A01D7" w:rsidRDefault="00C8152B" w:rsidP="00C8152B">
      <w:pPr>
        <w:ind w:right="-567"/>
        <w:outlineLvl w:val="0"/>
        <w:rPr>
          <w:rFonts w:ascii="Arial" w:hAnsi="Arial" w:cs="Arial"/>
          <w:b/>
          <w:color w:val="C00000"/>
        </w:rPr>
      </w:pPr>
    </w:p>
    <w:p w14:paraId="4F72BA8C" w14:textId="77777777" w:rsidR="00C8152B" w:rsidRDefault="00C8152B" w:rsidP="00C8152B">
      <w:pPr>
        <w:ind w:right="-567"/>
        <w:outlineLvl w:val="0"/>
        <w:rPr>
          <w:rFonts w:ascii="Arial" w:hAnsi="Arial" w:cs="Arial"/>
          <w:b/>
          <w:color w:val="2C8BA4"/>
          <w:sz w:val="28"/>
          <w:szCs w:val="28"/>
        </w:rPr>
      </w:pPr>
      <w:r w:rsidRPr="005A01D7">
        <w:rPr>
          <w:rFonts w:ascii="Arial" w:hAnsi="Arial" w:cs="Arial"/>
          <w:b/>
          <w:color w:val="2C8BA4"/>
          <w:sz w:val="28"/>
          <w:szCs w:val="28"/>
        </w:rPr>
        <w:t>Mål 2015:</w:t>
      </w:r>
    </w:p>
    <w:p w14:paraId="4CA91A75" w14:textId="77777777" w:rsidR="002F4134" w:rsidRDefault="002F4134" w:rsidP="00C8152B">
      <w:pPr>
        <w:ind w:right="-567"/>
        <w:outlineLvl w:val="0"/>
        <w:rPr>
          <w:rFonts w:ascii="Arial" w:hAnsi="Arial" w:cs="Arial"/>
          <w:b/>
          <w:color w:val="2C8BA4"/>
          <w:sz w:val="28"/>
          <w:szCs w:val="28"/>
        </w:rPr>
      </w:pPr>
    </w:p>
    <w:p w14:paraId="431B3024" w14:textId="77777777" w:rsidR="004D5530" w:rsidRPr="004D5530" w:rsidRDefault="004D5530" w:rsidP="004D5530">
      <w:pPr>
        <w:ind w:right="-567"/>
        <w:outlineLvl w:val="0"/>
        <w:rPr>
          <w:rFonts w:ascii="Arial" w:hAnsi="Arial" w:cs="Arial"/>
          <w:szCs w:val="24"/>
        </w:rPr>
      </w:pPr>
      <w:r w:rsidRPr="004D5530">
        <w:rPr>
          <w:rFonts w:ascii="Arial" w:hAnsi="Arial" w:cs="Arial"/>
          <w:szCs w:val="24"/>
        </w:rPr>
        <w:t xml:space="preserve">Fokus er i ferd med å videreutvikle og konkretisere kompetansematrisene som ble godkjent av Norad i søknaden for 2015-18, og hvor formålet er å tydeliggjøre den merverdi som kompetansesenteret tilfører arbeidet i sør. Senteret bidrar til at resultater, kunnskap og metoder fra prosjektene dokumenteres, evalueres og formidles slik at de kan brukes aktivt av myndighetene for å etablere likestillingspolitikk, lover og tjenestetilbud på et nasjonalt nivå. På den måten vil det kunne skapes langsiktige utviklingseffekter med utgangspunkt i våre programmer. I tillegg jobbes det med å skape enda tydelige synergier mellom arbeidet med tjenestetilbud og pådrivervirksomheten på lokalt, nasjonalt og globalt nivå.  </w:t>
      </w:r>
    </w:p>
    <w:p w14:paraId="0512A2C8" w14:textId="77777777" w:rsidR="004D5530" w:rsidRPr="004D5530" w:rsidRDefault="004D5530" w:rsidP="004D5530">
      <w:pPr>
        <w:ind w:right="-567"/>
        <w:outlineLvl w:val="0"/>
        <w:rPr>
          <w:rFonts w:ascii="Arial" w:hAnsi="Arial" w:cs="Arial"/>
          <w:szCs w:val="24"/>
        </w:rPr>
      </w:pPr>
      <w:r w:rsidRPr="004D5530">
        <w:rPr>
          <w:rFonts w:ascii="Arial" w:hAnsi="Arial" w:cs="Arial"/>
          <w:szCs w:val="24"/>
        </w:rPr>
        <w:t xml:space="preserve"> </w:t>
      </w:r>
    </w:p>
    <w:p w14:paraId="36FB93FF" w14:textId="77777777" w:rsidR="004D5530" w:rsidRPr="004D5530" w:rsidRDefault="004D5530" w:rsidP="004D5530">
      <w:pPr>
        <w:ind w:right="-567"/>
        <w:outlineLvl w:val="0"/>
        <w:rPr>
          <w:rFonts w:ascii="Arial" w:hAnsi="Arial" w:cs="Arial"/>
          <w:szCs w:val="24"/>
        </w:rPr>
      </w:pPr>
      <w:r w:rsidRPr="004D5530">
        <w:rPr>
          <w:rFonts w:ascii="Arial" w:hAnsi="Arial" w:cs="Arial"/>
          <w:szCs w:val="24"/>
        </w:rPr>
        <w:t xml:space="preserve">Sekretariatet og medlemmer besitter et bredt spekter av kompetanse, både mht politisk pådriverarbeid og på en rekke fagområder. Fokus har også en viktig rolle i å bidra til koordinering og harmonisering av likestillingsaktører i sør. I tillegg bidrar sekretariatet med kompetanse på resultatstyring og nødvendig pådriverarbeid på flere nivåer. </w:t>
      </w:r>
    </w:p>
    <w:p w14:paraId="6C696019" w14:textId="77777777" w:rsidR="004D5530" w:rsidRPr="004D5530" w:rsidRDefault="004D5530" w:rsidP="004D5530">
      <w:pPr>
        <w:ind w:right="-567"/>
        <w:outlineLvl w:val="0"/>
        <w:rPr>
          <w:rFonts w:ascii="Arial" w:hAnsi="Arial" w:cs="Arial"/>
          <w:szCs w:val="24"/>
        </w:rPr>
      </w:pPr>
      <w:r w:rsidRPr="004D5530">
        <w:rPr>
          <w:rFonts w:ascii="Arial" w:hAnsi="Arial" w:cs="Arial"/>
          <w:szCs w:val="24"/>
        </w:rPr>
        <w:t xml:space="preserve"> </w:t>
      </w:r>
    </w:p>
    <w:p w14:paraId="7F6B6426" w14:textId="2DC5C65E" w:rsidR="00C8152B" w:rsidRPr="005A01D7" w:rsidRDefault="004D5530" w:rsidP="00C8152B">
      <w:pPr>
        <w:ind w:right="-567"/>
        <w:outlineLvl w:val="0"/>
        <w:rPr>
          <w:rFonts w:ascii="Arial" w:hAnsi="Arial" w:cs="Arial"/>
          <w:b/>
          <w:color w:val="C00000"/>
        </w:rPr>
      </w:pPr>
      <w:r w:rsidRPr="004D5530">
        <w:rPr>
          <w:rFonts w:ascii="Arial" w:hAnsi="Arial" w:cs="Arial"/>
          <w:szCs w:val="24"/>
        </w:rPr>
        <w:t xml:space="preserve"> </w:t>
      </w:r>
    </w:p>
    <w:p w14:paraId="55EDF718" w14:textId="76D2E690" w:rsidR="00C8152B" w:rsidRPr="005A01D7" w:rsidRDefault="00C8152B" w:rsidP="00C8152B">
      <w:pPr>
        <w:ind w:right="-567"/>
        <w:outlineLvl w:val="0"/>
        <w:rPr>
          <w:rFonts w:ascii="Arial" w:hAnsi="Arial" w:cs="Arial"/>
          <w:b/>
        </w:rPr>
      </w:pPr>
      <w:r w:rsidRPr="005A01D7">
        <w:rPr>
          <w:rFonts w:ascii="Arial" w:hAnsi="Arial" w:cs="Arial"/>
          <w:b/>
        </w:rPr>
        <w:t xml:space="preserve">Mål 1: </w:t>
      </w:r>
      <w:r w:rsidRPr="005A01D7">
        <w:rPr>
          <w:rFonts w:ascii="Arial" w:hAnsi="Arial" w:cs="Arial"/>
        </w:rPr>
        <w:t>FNs nye bærekraftsmål er i tråd den internasjonale kvinnebevegelsens krav.</w:t>
      </w:r>
    </w:p>
    <w:p w14:paraId="252D4623" w14:textId="77777777" w:rsidR="00C8152B" w:rsidRPr="005A01D7" w:rsidRDefault="00C8152B" w:rsidP="00C8152B">
      <w:pPr>
        <w:ind w:right="-567"/>
        <w:outlineLvl w:val="0"/>
        <w:rPr>
          <w:rFonts w:ascii="Arial" w:hAnsi="Arial" w:cs="Arial"/>
          <w:b/>
          <w:color w:val="C00000"/>
        </w:rPr>
      </w:pPr>
    </w:p>
    <w:p w14:paraId="54E86E34" w14:textId="77777777" w:rsidR="00C8152B" w:rsidRPr="005A01D7" w:rsidRDefault="00C8152B" w:rsidP="00C8152B">
      <w:pPr>
        <w:ind w:right="-567"/>
        <w:outlineLvl w:val="0"/>
        <w:rPr>
          <w:rFonts w:ascii="Arial" w:hAnsi="Arial" w:cs="Arial"/>
          <w:i/>
        </w:rPr>
      </w:pPr>
      <w:r w:rsidRPr="005A01D7">
        <w:rPr>
          <w:rFonts w:ascii="Arial" w:hAnsi="Arial" w:cs="Arial"/>
          <w:i/>
        </w:rPr>
        <w:t>Indikatorer:</w:t>
      </w:r>
    </w:p>
    <w:p w14:paraId="73D89149" w14:textId="77777777" w:rsidR="00C8152B" w:rsidRPr="005A01D7" w:rsidRDefault="00C8152B" w:rsidP="00C8152B">
      <w:pPr>
        <w:ind w:right="-567"/>
        <w:outlineLvl w:val="0"/>
        <w:rPr>
          <w:rFonts w:ascii="Arial" w:hAnsi="Arial" w:cs="Arial"/>
          <w:b/>
          <w:color w:val="C00000"/>
        </w:rPr>
      </w:pPr>
    </w:p>
    <w:p w14:paraId="564A99E6" w14:textId="77777777" w:rsidR="00C8152B" w:rsidRDefault="00C8152B" w:rsidP="007367AA">
      <w:pPr>
        <w:pStyle w:val="Listeavsnitt"/>
        <w:widowControl/>
        <w:numPr>
          <w:ilvl w:val="0"/>
          <w:numId w:val="45"/>
        </w:numPr>
        <w:ind w:right="-567"/>
        <w:outlineLvl w:val="0"/>
        <w:rPr>
          <w:rFonts w:ascii="Arial" w:hAnsi="Arial" w:cs="Arial"/>
        </w:rPr>
      </w:pPr>
      <w:r w:rsidRPr="005A01D7">
        <w:rPr>
          <w:rFonts w:ascii="Arial" w:hAnsi="Arial" w:cs="Arial"/>
        </w:rPr>
        <w:t xml:space="preserve">Kvinner og likestilling er eget nytt bærekraftsmål og er i tillegg tydeliggjort i de andre målene. </w:t>
      </w:r>
    </w:p>
    <w:p w14:paraId="3985AD03" w14:textId="77777777" w:rsidR="00821C0C" w:rsidRDefault="00821C0C" w:rsidP="00821C0C">
      <w:pPr>
        <w:pStyle w:val="Listeavsnitt"/>
        <w:widowControl/>
        <w:ind w:left="720" w:right="-567"/>
        <w:outlineLvl w:val="0"/>
        <w:rPr>
          <w:rFonts w:ascii="Arial" w:hAnsi="Arial" w:cs="Arial"/>
        </w:rPr>
      </w:pPr>
    </w:p>
    <w:p w14:paraId="18D43CE2" w14:textId="72813560" w:rsidR="009944FE" w:rsidRDefault="009944FE" w:rsidP="009944FE">
      <w:pPr>
        <w:widowControl/>
        <w:ind w:right="-567"/>
        <w:outlineLvl w:val="0"/>
        <w:rPr>
          <w:rFonts w:ascii="Arial" w:hAnsi="Arial" w:cs="Arial"/>
        </w:rPr>
      </w:pPr>
      <w:r w:rsidRPr="009944FE">
        <w:rPr>
          <w:rFonts w:ascii="Arial" w:hAnsi="Arial" w:cs="Arial"/>
        </w:rPr>
        <w:t xml:space="preserve">I september 2015 vedtok FNs medlemsland 17 mål og 169 delmål for bærekraftig utvikling – The Sustainable Development Goals (SDGs). Målgang er i 2030. FOKUS har, sammen med kvinneorganisasjoner verden over, gjennom flere år jobbet for å få på plass et eget «likestillingsmål» og ikke minst sikre at kvinners deltakelse og likestilling inngår i de andre målene. </w:t>
      </w:r>
      <w:r w:rsidR="009B2A28">
        <w:rPr>
          <w:rFonts w:ascii="Arial" w:hAnsi="Arial" w:cs="Arial"/>
        </w:rPr>
        <w:t>Vi har også jobbet nasjonalt sammen med andre norske utviklingsorganisasjoner. FOKUS har tatt et spesielt ansvar for å løfte og synliggjøre kvinne- og likestillingsperspektivet i hele bredden av 17 bærekraftsmål.</w:t>
      </w:r>
    </w:p>
    <w:p w14:paraId="5B03A016" w14:textId="77777777" w:rsidR="009944FE" w:rsidRPr="009944FE" w:rsidRDefault="009944FE" w:rsidP="009944FE">
      <w:pPr>
        <w:widowControl/>
        <w:ind w:right="-567"/>
        <w:outlineLvl w:val="0"/>
        <w:rPr>
          <w:rFonts w:ascii="Arial" w:hAnsi="Arial" w:cs="Arial"/>
        </w:rPr>
      </w:pPr>
    </w:p>
    <w:p w14:paraId="61E9A13A" w14:textId="77777777" w:rsidR="009B2A28" w:rsidRDefault="009944FE" w:rsidP="009944FE">
      <w:pPr>
        <w:widowControl/>
        <w:ind w:right="-567"/>
        <w:outlineLvl w:val="0"/>
        <w:rPr>
          <w:rFonts w:ascii="Arial" w:hAnsi="Arial" w:cs="Arial"/>
        </w:rPr>
      </w:pPr>
      <w:r w:rsidRPr="009944FE">
        <w:rPr>
          <w:rFonts w:ascii="Arial" w:hAnsi="Arial" w:cs="Arial"/>
        </w:rPr>
        <w:lastRenderedPageBreak/>
        <w:t xml:space="preserve">Mål nummer 5 i bærekraftsmålene sier at man skal «oppnå full likestilling mellom kjønnene, og myndiggjøre kvinner og jenter». Dette målet har igjen delmål som blant annet slår fast at man skal bekjempe alle former for vold mot kvinner, anerkjenne og gi verdi til kvinners ubetalte omsorgsarbeid og arbeid i hjemmet. </w:t>
      </w:r>
    </w:p>
    <w:p w14:paraId="24E44C9B" w14:textId="77777777" w:rsidR="009B2A28" w:rsidRDefault="009B2A28" w:rsidP="009944FE">
      <w:pPr>
        <w:widowControl/>
        <w:ind w:right="-567"/>
        <w:outlineLvl w:val="0"/>
        <w:rPr>
          <w:rFonts w:ascii="Arial" w:hAnsi="Arial" w:cs="Arial"/>
        </w:rPr>
      </w:pPr>
    </w:p>
    <w:p w14:paraId="584B22DB" w14:textId="5ADB29ED" w:rsidR="00821C0C" w:rsidRPr="009944FE" w:rsidRDefault="009944FE" w:rsidP="009944FE">
      <w:pPr>
        <w:widowControl/>
        <w:ind w:right="-567"/>
        <w:outlineLvl w:val="0"/>
        <w:rPr>
          <w:rFonts w:ascii="Arial" w:hAnsi="Arial" w:cs="Arial"/>
        </w:rPr>
      </w:pPr>
      <w:r w:rsidRPr="009944FE">
        <w:rPr>
          <w:rFonts w:ascii="Arial" w:hAnsi="Arial" w:cs="Arial"/>
        </w:rPr>
        <w:t>Dessuten skal man sikre kvinners deltakelse og lederskap i beslutningsprosesser og sikre universell tilgang til seksuell og reproduktiv helse og rettigheter. I tillegg til å ha et eget mål for å fremme likestilling, er det tydelig uttalt at også de andre bærekraftsmålene har en kjønnsdimensjon, og at kvinner må inkluderes dersom disse skal oppnås.</w:t>
      </w:r>
    </w:p>
    <w:p w14:paraId="06FEFA7A" w14:textId="77777777" w:rsidR="00C8152B" w:rsidRPr="005A01D7" w:rsidRDefault="00C8152B" w:rsidP="00C8152B">
      <w:pPr>
        <w:pStyle w:val="Listeavsnitt"/>
        <w:ind w:left="720" w:right="-567"/>
        <w:outlineLvl w:val="0"/>
        <w:rPr>
          <w:rFonts w:ascii="Arial" w:hAnsi="Arial" w:cs="Arial"/>
        </w:rPr>
      </w:pPr>
    </w:p>
    <w:p w14:paraId="7EDBDFB3" w14:textId="1A497037" w:rsidR="00C8152B" w:rsidRDefault="00C8152B" w:rsidP="007367AA">
      <w:pPr>
        <w:pStyle w:val="Listeavsnitt"/>
        <w:widowControl/>
        <w:numPr>
          <w:ilvl w:val="0"/>
          <w:numId w:val="45"/>
        </w:numPr>
        <w:ind w:right="-567"/>
        <w:outlineLvl w:val="0"/>
        <w:rPr>
          <w:rFonts w:ascii="Arial" w:hAnsi="Arial" w:cs="Arial"/>
        </w:rPr>
      </w:pPr>
      <w:r w:rsidRPr="005A01D7">
        <w:rPr>
          <w:rFonts w:ascii="Arial" w:hAnsi="Arial" w:cs="Arial"/>
        </w:rPr>
        <w:t>Slutterklæringen fra FNs Kvinnekommisjon 2015</w:t>
      </w:r>
      <w:r w:rsidR="00FC7CA4">
        <w:rPr>
          <w:rFonts w:ascii="Arial" w:hAnsi="Arial" w:cs="Arial"/>
        </w:rPr>
        <w:t xml:space="preserve"> (CSW)</w:t>
      </w:r>
      <w:r w:rsidRPr="005A01D7">
        <w:rPr>
          <w:rFonts w:ascii="Arial" w:hAnsi="Arial" w:cs="Arial"/>
        </w:rPr>
        <w:t xml:space="preserve"> inneholder klare anbefalinger inn mot FNs nye bærekraftsmål.</w:t>
      </w:r>
    </w:p>
    <w:p w14:paraId="2905456E" w14:textId="77777777" w:rsidR="00821C0C" w:rsidRDefault="00821C0C" w:rsidP="00821C0C">
      <w:pPr>
        <w:pStyle w:val="Listeavsnitt"/>
        <w:widowControl/>
        <w:ind w:left="720" w:right="-567"/>
        <w:outlineLvl w:val="0"/>
        <w:rPr>
          <w:rFonts w:ascii="Arial" w:hAnsi="Arial" w:cs="Arial"/>
        </w:rPr>
      </w:pPr>
    </w:p>
    <w:p w14:paraId="35797B9A" w14:textId="600AECC9" w:rsidR="00ED5213" w:rsidRDefault="00ED5213" w:rsidP="00ED5213">
      <w:pPr>
        <w:ind w:left="720"/>
        <w:rPr>
          <w:rFonts w:ascii="Arial" w:hAnsi="Arial" w:cs="Arial"/>
        </w:rPr>
      </w:pPr>
      <w:r>
        <w:rPr>
          <w:rFonts w:ascii="Arial" w:hAnsi="Arial" w:cs="Arial"/>
        </w:rPr>
        <w:t xml:space="preserve">Det var </w:t>
      </w:r>
      <w:r w:rsidR="00F01D3B">
        <w:rPr>
          <w:rFonts w:ascii="Arial" w:hAnsi="Arial" w:cs="Arial"/>
        </w:rPr>
        <w:t xml:space="preserve">dessverre </w:t>
      </w:r>
      <w:r>
        <w:rPr>
          <w:rFonts w:ascii="Arial" w:hAnsi="Arial" w:cs="Arial"/>
        </w:rPr>
        <w:t xml:space="preserve">ingen forhandlinger om en slutterklæring på </w:t>
      </w:r>
      <w:r w:rsidR="00210BF6">
        <w:rPr>
          <w:rFonts w:ascii="Arial" w:hAnsi="Arial" w:cs="Arial"/>
        </w:rPr>
        <w:t>CSW</w:t>
      </w:r>
      <w:r>
        <w:rPr>
          <w:rFonts w:ascii="Arial" w:hAnsi="Arial" w:cs="Arial"/>
        </w:rPr>
        <w:t xml:space="preserve">s møte i 2015. Det ble vedtatt en </w:t>
      </w:r>
      <w:r w:rsidR="00C152F1">
        <w:rPr>
          <w:rFonts w:ascii="Arial" w:hAnsi="Arial" w:cs="Arial"/>
        </w:rPr>
        <w:t xml:space="preserve">kort </w:t>
      </w:r>
      <w:r>
        <w:rPr>
          <w:rFonts w:ascii="Arial" w:hAnsi="Arial" w:cs="Arial"/>
        </w:rPr>
        <w:t xml:space="preserve">politisk erklæring på begynnelsen av møtet som det ikke var mulig å forhandle om teksten på. </w:t>
      </w:r>
    </w:p>
    <w:p w14:paraId="2865AF83" w14:textId="77777777" w:rsidR="00C152F1" w:rsidRDefault="00C152F1" w:rsidP="009E2CAF">
      <w:pPr>
        <w:ind w:left="720"/>
        <w:rPr>
          <w:rFonts w:ascii="Arial" w:hAnsi="Arial" w:cs="Arial"/>
        </w:rPr>
      </w:pPr>
    </w:p>
    <w:p w14:paraId="2960BD38" w14:textId="79371DDB" w:rsidR="009E2CAF" w:rsidRDefault="00ED5213" w:rsidP="009E2CAF">
      <w:pPr>
        <w:ind w:left="720"/>
        <w:rPr>
          <w:rFonts w:ascii="Arial" w:hAnsi="Arial" w:cs="Arial"/>
        </w:rPr>
      </w:pPr>
      <w:r>
        <w:rPr>
          <w:rFonts w:ascii="Arial" w:hAnsi="Arial" w:cs="Arial"/>
        </w:rPr>
        <w:t xml:space="preserve">FOKUS </w:t>
      </w:r>
      <w:r w:rsidR="00821C0C" w:rsidRPr="001B0880">
        <w:rPr>
          <w:rFonts w:ascii="Arial" w:hAnsi="Arial" w:cs="Arial"/>
        </w:rPr>
        <w:t xml:space="preserve">leverte på forhånd </w:t>
      </w:r>
      <w:r>
        <w:rPr>
          <w:rFonts w:ascii="Arial" w:hAnsi="Arial" w:cs="Arial"/>
        </w:rPr>
        <w:t>inn et skriftlig innlegg</w:t>
      </w:r>
      <w:r w:rsidR="00821C0C" w:rsidRPr="001B0880">
        <w:rPr>
          <w:rFonts w:ascii="Arial" w:hAnsi="Arial" w:cs="Arial"/>
        </w:rPr>
        <w:t xml:space="preserve">. Det skriftlige innlegget ble publisert på CSW sine hjemmesider. </w:t>
      </w:r>
      <w:r>
        <w:rPr>
          <w:rFonts w:ascii="Arial" w:hAnsi="Arial" w:cs="Arial"/>
        </w:rPr>
        <w:t>I tillegg holdt d</w:t>
      </w:r>
      <w:r w:rsidR="00821C0C" w:rsidRPr="001B0880">
        <w:rPr>
          <w:rFonts w:ascii="Arial" w:hAnsi="Arial" w:cs="Arial"/>
        </w:rPr>
        <w:t>aglig l</w:t>
      </w:r>
      <w:r>
        <w:rPr>
          <w:rFonts w:ascii="Arial" w:hAnsi="Arial" w:cs="Arial"/>
        </w:rPr>
        <w:t xml:space="preserve">eder i FOKUS Gro Lindstad </w:t>
      </w:r>
      <w:r w:rsidR="00821C0C" w:rsidRPr="001B0880">
        <w:rPr>
          <w:rFonts w:ascii="Arial" w:hAnsi="Arial" w:cs="Arial"/>
        </w:rPr>
        <w:t xml:space="preserve">et innlegg i plenumsdebatten på vegne </w:t>
      </w:r>
      <w:r w:rsidR="00821C0C">
        <w:rPr>
          <w:rFonts w:ascii="Arial" w:hAnsi="Arial" w:cs="Arial"/>
        </w:rPr>
        <w:t>Post-2015 Women’s Coalition</w:t>
      </w:r>
      <w:r w:rsidR="009E2CAF">
        <w:rPr>
          <w:rFonts w:ascii="Arial" w:hAnsi="Arial" w:cs="Arial"/>
        </w:rPr>
        <w:t>.</w:t>
      </w:r>
    </w:p>
    <w:p w14:paraId="58F9F893" w14:textId="77777777" w:rsidR="001A439F" w:rsidRDefault="001A439F" w:rsidP="009E2CAF">
      <w:pPr>
        <w:ind w:left="720"/>
        <w:rPr>
          <w:rFonts w:ascii="Arial" w:hAnsi="Arial" w:cs="Arial"/>
        </w:rPr>
      </w:pPr>
    </w:p>
    <w:p w14:paraId="08C2120C" w14:textId="33423BAF" w:rsidR="001A439F" w:rsidRDefault="001A439F" w:rsidP="009E2CAF">
      <w:pPr>
        <w:ind w:left="720"/>
        <w:rPr>
          <w:rFonts w:ascii="Arial" w:hAnsi="Arial" w:cs="Arial"/>
        </w:rPr>
      </w:pPr>
      <w:r>
        <w:rPr>
          <w:noProof/>
          <w:color w:val="1D2129"/>
        </w:rPr>
        <w:drawing>
          <wp:inline distT="0" distB="0" distL="0" distR="0" wp14:anchorId="101168C6" wp14:editId="45042A1A">
            <wp:extent cx="3323646" cy="2093347"/>
            <wp:effectExtent l="0" t="0" r="0" b="2540"/>
            <wp:docPr id="31" name="Bilde 31" descr="https://scontent.xx.fbcdn.net/t31.0-8/11059817_10153169819645513_44341127295929110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xx.fbcdn.net/t31.0-8/11059817_10153169819645513_4434112729592911012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2482" cy="2098912"/>
                    </a:xfrm>
                    <a:prstGeom prst="rect">
                      <a:avLst/>
                    </a:prstGeom>
                    <a:noFill/>
                    <a:ln>
                      <a:noFill/>
                    </a:ln>
                  </pic:spPr>
                </pic:pic>
              </a:graphicData>
            </a:graphic>
          </wp:inline>
        </w:drawing>
      </w:r>
    </w:p>
    <w:p w14:paraId="03F88DB3" w14:textId="77777777" w:rsidR="009E2CAF" w:rsidRDefault="009E2CAF" w:rsidP="009E2CAF">
      <w:pPr>
        <w:ind w:left="720"/>
        <w:rPr>
          <w:rFonts w:ascii="Arial" w:hAnsi="Arial" w:cs="Arial"/>
        </w:rPr>
      </w:pPr>
    </w:p>
    <w:p w14:paraId="3D58370F" w14:textId="7C45029A" w:rsidR="00640602" w:rsidRPr="00640602" w:rsidRDefault="00640602" w:rsidP="009E2CAF">
      <w:pPr>
        <w:ind w:left="720"/>
        <w:rPr>
          <w:rFonts w:ascii="Arial" w:hAnsi="Arial" w:cs="Arial"/>
          <w:b/>
          <w:color w:val="2C8BA4"/>
        </w:rPr>
      </w:pPr>
      <w:r w:rsidRPr="00640602">
        <w:rPr>
          <w:rFonts w:ascii="Arial" w:hAnsi="Arial" w:cs="Arial"/>
          <w:b/>
          <w:color w:val="2C8BA4"/>
        </w:rPr>
        <w:t>Reisestipend</w:t>
      </w:r>
    </w:p>
    <w:p w14:paraId="7F3F1CFF" w14:textId="7F47E3BC" w:rsidR="00ED5213" w:rsidRPr="001B0880" w:rsidRDefault="00ED5213" w:rsidP="009E2CAF">
      <w:pPr>
        <w:ind w:left="720"/>
        <w:rPr>
          <w:rFonts w:ascii="Arial" w:hAnsi="Arial" w:cs="Arial"/>
        </w:rPr>
      </w:pPr>
      <w:r w:rsidRPr="001B0880">
        <w:rPr>
          <w:rFonts w:ascii="Arial" w:hAnsi="Arial" w:cs="Arial"/>
        </w:rPr>
        <w:t xml:space="preserve">FOKUS </w:t>
      </w:r>
      <w:r>
        <w:rPr>
          <w:rFonts w:ascii="Arial" w:hAnsi="Arial" w:cs="Arial"/>
        </w:rPr>
        <w:t>ble</w:t>
      </w:r>
      <w:r w:rsidRPr="001B0880">
        <w:rPr>
          <w:rFonts w:ascii="Arial" w:hAnsi="Arial" w:cs="Arial"/>
        </w:rPr>
        <w:t xml:space="preserve"> tildelt </w:t>
      </w:r>
      <w:r>
        <w:rPr>
          <w:rFonts w:ascii="Arial" w:hAnsi="Arial" w:cs="Arial"/>
        </w:rPr>
        <w:t xml:space="preserve">midler til </w:t>
      </w:r>
      <w:r w:rsidRPr="001B0880">
        <w:rPr>
          <w:rFonts w:ascii="Arial" w:hAnsi="Arial" w:cs="Arial"/>
        </w:rPr>
        <w:t>11</w:t>
      </w:r>
      <w:r>
        <w:rPr>
          <w:rFonts w:ascii="Arial" w:hAnsi="Arial" w:cs="Arial"/>
        </w:rPr>
        <w:t xml:space="preserve"> reisestipend til S</w:t>
      </w:r>
      <w:r w:rsidRPr="001B0880">
        <w:rPr>
          <w:rFonts w:ascii="Arial" w:hAnsi="Arial" w:cs="Arial"/>
        </w:rPr>
        <w:t>ør</w:t>
      </w:r>
      <w:r>
        <w:rPr>
          <w:rFonts w:ascii="Arial" w:hAnsi="Arial" w:cs="Arial"/>
        </w:rPr>
        <w:t>-</w:t>
      </w:r>
      <w:r w:rsidRPr="001B0880">
        <w:rPr>
          <w:rFonts w:ascii="Arial" w:hAnsi="Arial" w:cs="Arial"/>
        </w:rPr>
        <w:t>partnere</w:t>
      </w:r>
      <w:r>
        <w:rPr>
          <w:rFonts w:ascii="Arial" w:hAnsi="Arial" w:cs="Arial"/>
        </w:rPr>
        <w:t xml:space="preserve"> fra Norad,</w:t>
      </w:r>
      <w:r w:rsidRPr="001B0880">
        <w:rPr>
          <w:rFonts w:ascii="Arial" w:hAnsi="Arial" w:cs="Arial"/>
        </w:rPr>
        <w:t xml:space="preserve"> og</w:t>
      </w:r>
      <w:r>
        <w:rPr>
          <w:rFonts w:ascii="Arial" w:hAnsi="Arial" w:cs="Arial"/>
        </w:rPr>
        <w:t xml:space="preserve"> midler fra BLD til</w:t>
      </w:r>
      <w:r w:rsidRPr="001B0880">
        <w:rPr>
          <w:rFonts w:ascii="Arial" w:hAnsi="Arial" w:cs="Arial"/>
        </w:rPr>
        <w:t xml:space="preserve"> </w:t>
      </w:r>
      <w:r>
        <w:rPr>
          <w:rFonts w:ascii="Arial" w:hAnsi="Arial" w:cs="Arial"/>
        </w:rPr>
        <w:t>fire</w:t>
      </w:r>
      <w:r w:rsidRPr="001B0880">
        <w:rPr>
          <w:rFonts w:ascii="Arial" w:hAnsi="Arial" w:cs="Arial"/>
        </w:rPr>
        <w:t xml:space="preserve"> reisestipend til </w:t>
      </w:r>
      <w:r>
        <w:rPr>
          <w:rFonts w:ascii="Arial" w:hAnsi="Arial" w:cs="Arial"/>
        </w:rPr>
        <w:t xml:space="preserve">representanter fra </w:t>
      </w:r>
      <w:r w:rsidRPr="001B0880">
        <w:rPr>
          <w:rFonts w:ascii="Arial" w:hAnsi="Arial" w:cs="Arial"/>
        </w:rPr>
        <w:t>norske organisasjoner. Ved valg av hvilke organisasjoner som skulle få stipend ble det lagt stor vekt på kjennskap til tema, og hvordan de kunne bidra faglig under CSW.</w:t>
      </w:r>
    </w:p>
    <w:p w14:paraId="7D23EB55" w14:textId="548D7759" w:rsidR="00ED5213" w:rsidRDefault="00ED5213" w:rsidP="00ED5213">
      <w:pPr>
        <w:pStyle w:val="Listeavsnitt"/>
        <w:widowControl/>
        <w:ind w:left="720" w:right="-567"/>
        <w:outlineLvl w:val="0"/>
        <w:rPr>
          <w:rFonts w:ascii="Arial" w:hAnsi="Arial" w:cs="Arial"/>
        </w:rPr>
      </w:pPr>
      <w:r>
        <w:rPr>
          <w:rFonts w:ascii="Arial" w:hAnsi="Arial" w:cs="Arial"/>
        </w:rPr>
        <w:t xml:space="preserve">Deltakelse fra Sør-partnere ble valgt ut fra </w:t>
      </w:r>
      <w:r w:rsidR="00F01D3B">
        <w:rPr>
          <w:rFonts w:ascii="Arial" w:hAnsi="Arial" w:cs="Arial"/>
        </w:rPr>
        <w:t>kompetanse og arbeidsområder.</w:t>
      </w:r>
    </w:p>
    <w:p w14:paraId="5E257A11" w14:textId="77777777" w:rsidR="001A439F" w:rsidRDefault="001A439F" w:rsidP="00ED5213">
      <w:pPr>
        <w:pStyle w:val="Listeavsnitt"/>
        <w:widowControl/>
        <w:ind w:left="720" w:right="-567"/>
        <w:outlineLvl w:val="0"/>
        <w:rPr>
          <w:rFonts w:ascii="Arial" w:hAnsi="Arial" w:cs="Arial"/>
        </w:rPr>
      </w:pPr>
    </w:p>
    <w:p w14:paraId="37B7DB1E" w14:textId="41C76F37" w:rsidR="00ED5213" w:rsidRPr="001B0880" w:rsidRDefault="00ED5213" w:rsidP="009E2CAF">
      <w:pPr>
        <w:ind w:left="720"/>
        <w:rPr>
          <w:rFonts w:ascii="Arial" w:hAnsi="Arial" w:cs="Arial"/>
        </w:rPr>
      </w:pPr>
      <w:r w:rsidRPr="001B0880">
        <w:rPr>
          <w:rFonts w:ascii="Arial" w:hAnsi="Arial" w:cs="Arial"/>
        </w:rPr>
        <w:t>Deltakelse på CSW gir en enestående mulighet til å møte, og diskute</w:t>
      </w:r>
      <w:r w:rsidR="00210BF6">
        <w:rPr>
          <w:rFonts w:ascii="Arial" w:hAnsi="Arial" w:cs="Arial"/>
        </w:rPr>
        <w:t xml:space="preserve">re med sitt lands politikere. </w:t>
      </w:r>
      <w:r>
        <w:rPr>
          <w:rFonts w:ascii="Arial" w:hAnsi="Arial" w:cs="Arial"/>
        </w:rPr>
        <w:t xml:space="preserve">Det var veldig positivt at alle som fikk stipend klarte å få til en eller annen form for møte med </w:t>
      </w:r>
      <w:r w:rsidRPr="001B0880">
        <w:rPr>
          <w:rFonts w:ascii="Arial" w:hAnsi="Arial" w:cs="Arial"/>
        </w:rPr>
        <w:t xml:space="preserve">sine myndigheter. </w:t>
      </w:r>
    </w:p>
    <w:p w14:paraId="478D9931" w14:textId="5550E2ED" w:rsidR="00F01D3B" w:rsidRDefault="00ED5213" w:rsidP="009E2CAF">
      <w:pPr>
        <w:ind w:left="720"/>
        <w:rPr>
          <w:rFonts w:ascii="Arial" w:hAnsi="Arial" w:cs="Arial"/>
        </w:rPr>
      </w:pPr>
      <w:r w:rsidRPr="001B0880">
        <w:rPr>
          <w:rFonts w:ascii="Arial" w:hAnsi="Arial" w:cs="Arial"/>
        </w:rPr>
        <w:t xml:space="preserve">Mange rapporterer at det er lettere å komme i kontakt med representanter fra sitt lands regjering i New York, enn det er </w:t>
      </w:r>
      <w:r>
        <w:rPr>
          <w:rFonts w:ascii="Arial" w:hAnsi="Arial" w:cs="Arial"/>
        </w:rPr>
        <w:t xml:space="preserve">hjemme </w:t>
      </w:r>
      <w:r w:rsidRPr="001B0880">
        <w:rPr>
          <w:rFonts w:ascii="Arial" w:hAnsi="Arial" w:cs="Arial"/>
        </w:rPr>
        <w:t xml:space="preserve">i sitt eget land. For de som ikke kan ta opp sin kritikk av regjeringen direkte, kan de under CSW spille inn </w:t>
      </w:r>
      <w:r w:rsidRPr="001B0880">
        <w:rPr>
          <w:rFonts w:ascii="Arial" w:hAnsi="Arial" w:cs="Arial"/>
        </w:rPr>
        <w:lastRenderedPageBreak/>
        <w:t xml:space="preserve">informasjon videre til andre NGOer og myndighetspersoner som kan ta det opp med møter med dem istedenfor. </w:t>
      </w:r>
      <w:r w:rsidRPr="001B0880">
        <w:rPr>
          <w:rFonts w:ascii="Arial" w:hAnsi="Arial" w:cs="Arial"/>
        </w:rPr>
        <w:br/>
      </w:r>
      <w:r w:rsidRPr="001B0880">
        <w:rPr>
          <w:rFonts w:ascii="Arial" w:hAnsi="Arial" w:cs="Arial"/>
        </w:rPr>
        <w:br/>
        <w:t>I tillegg deltok de fleste av deltakerne i nasjonale/</w:t>
      </w:r>
      <w:r>
        <w:rPr>
          <w:rFonts w:ascii="Arial" w:hAnsi="Arial" w:cs="Arial"/>
        </w:rPr>
        <w:t xml:space="preserve">regionale nettverk hvor det </w:t>
      </w:r>
      <w:r w:rsidRPr="001B0880">
        <w:rPr>
          <w:rFonts w:ascii="Arial" w:hAnsi="Arial" w:cs="Arial"/>
        </w:rPr>
        <w:t xml:space="preserve">ble utarbeidet krav/anbefalinger til myndighetene. </w:t>
      </w:r>
      <w:r w:rsidRPr="001B0880">
        <w:rPr>
          <w:rFonts w:ascii="Arial" w:hAnsi="Arial" w:cs="Arial"/>
        </w:rPr>
        <w:br/>
      </w:r>
    </w:p>
    <w:p w14:paraId="7E81CB12" w14:textId="54587EEE" w:rsidR="00640602" w:rsidRPr="00640602" w:rsidRDefault="00640602" w:rsidP="00F01D3B">
      <w:pPr>
        <w:ind w:left="720"/>
        <w:rPr>
          <w:rFonts w:ascii="Arial" w:hAnsi="Arial" w:cs="Arial"/>
          <w:b/>
          <w:color w:val="2C8BA4"/>
        </w:rPr>
      </w:pPr>
      <w:r w:rsidRPr="00640602">
        <w:rPr>
          <w:rFonts w:ascii="Arial" w:hAnsi="Arial" w:cs="Arial"/>
          <w:b/>
          <w:color w:val="2C8BA4"/>
        </w:rPr>
        <w:t>Sivilt samfunn på CSW</w:t>
      </w:r>
    </w:p>
    <w:p w14:paraId="4F3D7C8A" w14:textId="77777777" w:rsidR="00F01D3B" w:rsidRPr="00F01D3B" w:rsidRDefault="00F01D3B" w:rsidP="00F01D3B">
      <w:pPr>
        <w:ind w:left="720"/>
        <w:rPr>
          <w:rFonts w:ascii="Arial" w:hAnsi="Arial" w:cs="Arial"/>
        </w:rPr>
      </w:pPr>
      <w:r w:rsidRPr="00F01D3B">
        <w:rPr>
          <w:rFonts w:ascii="Arial" w:hAnsi="Arial" w:cs="Arial"/>
        </w:rPr>
        <w:t xml:space="preserve">Flere av FNs medlemsland er kritiske til rollen sivilt samfunn spiller i FN. Dette er land som ofte betegnes som konservative, og som ikke ønsker å styrke kvinners rettigheter. Kvinne- og menneskerettighetsorganisasjoner som søker progressiv likestillingspolitikk blir derfor en trussel mot disse landene. </w:t>
      </w:r>
    </w:p>
    <w:p w14:paraId="04DF9F84" w14:textId="77777777" w:rsidR="00F01D3B" w:rsidRPr="00F01D3B" w:rsidRDefault="00F01D3B" w:rsidP="00F01D3B">
      <w:pPr>
        <w:ind w:left="720"/>
        <w:rPr>
          <w:rFonts w:ascii="Arial" w:hAnsi="Arial" w:cs="Arial"/>
        </w:rPr>
      </w:pPr>
    </w:p>
    <w:p w14:paraId="11F73537" w14:textId="46A94463" w:rsidR="00F01D3B" w:rsidRPr="00F01D3B" w:rsidRDefault="00F01D3B" w:rsidP="00F01D3B">
      <w:pPr>
        <w:ind w:left="720"/>
        <w:rPr>
          <w:rFonts w:ascii="Arial" w:hAnsi="Arial" w:cs="Arial"/>
        </w:rPr>
      </w:pPr>
      <w:r>
        <w:rPr>
          <w:rFonts w:ascii="Arial" w:hAnsi="Arial" w:cs="Arial"/>
        </w:rPr>
        <w:t>N</w:t>
      </w:r>
      <w:r w:rsidRPr="00F01D3B">
        <w:rPr>
          <w:rFonts w:ascii="Arial" w:hAnsi="Arial" w:cs="Arial"/>
        </w:rPr>
        <w:t xml:space="preserve">år medlemslandene </w:t>
      </w:r>
      <w:r>
        <w:rPr>
          <w:rFonts w:ascii="Arial" w:hAnsi="Arial" w:cs="Arial"/>
        </w:rPr>
        <w:t xml:space="preserve">i 2015 </w:t>
      </w:r>
      <w:r w:rsidRPr="00F01D3B">
        <w:rPr>
          <w:rFonts w:ascii="Arial" w:hAnsi="Arial" w:cs="Arial"/>
        </w:rPr>
        <w:t xml:space="preserve">skulle forhandle fram nye arbeidsmetoder for CSW, fryktet </w:t>
      </w:r>
      <w:r w:rsidR="00210BF6">
        <w:rPr>
          <w:rFonts w:ascii="Arial" w:hAnsi="Arial" w:cs="Arial"/>
        </w:rPr>
        <w:t xml:space="preserve">flere </w:t>
      </w:r>
      <w:r w:rsidRPr="00F01D3B">
        <w:rPr>
          <w:rFonts w:ascii="Arial" w:hAnsi="Arial" w:cs="Arial"/>
        </w:rPr>
        <w:t xml:space="preserve">at konservative FN-land ville lykkes i å svekke handlingsrommet for sivilt samfunn på CSW. </w:t>
      </w:r>
    </w:p>
    <w:p w14:paraId="53C1438A" w14:textId="77777777" w:rsidR="00F01D3B" w:rsidRPr="00F01D3B" w:rsidRDefault="00F01D3B" w:rsidP="00F01D3B">
      <w:pPr>
        <w:ind w:left="720"/>
        <w:rPr>
          <w:rFonts w:ascii="Arial" w:hAnsi="Arial" w:cs="Arial"/>
        </w:rPr>
      </w:pPr>
    </w:p>
    <w:p w14:paraId="1E3AD04F" w14:textId="1817D401" w:rsidR="00F01D3B" w:rsidRDefault="00F01D3B" w:rsidP="00F01D3B">
      <w:pPr>
        <w:ind w:left="720"/>
        <w:rPr>
          <w:rFonts w:ascii="Arial" w:hAnsi="Arial" w:cs="Arial"/>
        </w:rPr>
      </w:pPr>
      <w:r>
        <w:rPr>
          <w:rFonts w:ascii="Arial" w:hAnsi="Arial" w:cs="Arial"/>
        </w:rPr>
        <w:t xml:space="preserve">Under forhandlingene forsøkte </w:t>
      </w:r>
      <w:r w:rsidRPr="00F01D3B">
        <w:rPr>
          <w:rFonts w:ascii="Arial" w:hAnsi="Arial" w:cs="Arial"/>
        </w:rPr>
        <w:t xml:space="preserve">flere av medlemslandene å argumentere for at sivilt samfunns påvirkningsmuligheter burde svekkes. Sterk innsats fra nettopp sivilt samfunn førte til at de disse landene mislyktes, og at handlingsrommet </w:t>
      </w:r>
      <w:r>
        <w:rPr>
          <w:noProof/>
        </w:rPr>
        <w:drawing>
          <wp:anchor distT="0" distB="0" distL="114300" distR="114300" simplePos="0" relativeHeight="251704320" behindDoc="0" locked="0" layoutInCell="1" allowOverlap="1" wp14:anchorId="6DE2583E" wp14:editId="123A89EA">
            <wp:simplePos x="0" y="0"/>
            <wp:positionH relativeFrom="column">
              <wp:posOffset>531219</wp:posOffset>
            </wp:positionH>
            <wp:positionV relativeFrom="paragraph">
              <wp:posOffset>55659</wp:posOffset>
            </wp:positionV>
            <wp:extent cx="2616200" cy="1621790"/>
            <wp:effectExtent l="0" t="0" r="0" b="0"/>
            <wp:wrapSquare wrapText="bothSides"/>
            <wp:docPr id="26" name="Bilde 26" descr="http://www.fokuskvinner.no/PageFiles/9719/ggg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kuskvinner.no/PageFiles/9719/gggggggg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6200" cy="1621790"/>
                    </a:xfrm>
                    <a:prstGeom prst="rect">
                      <a:avLst/>
                    </a:prstGeom>
                    <a:noFill/>
                    <a:ln>
                      <a:noFill/>
                    </a:ln>
                  </pic:spPr>
                </pic:pic>
              </a:graphicData>
            </a:graphic>
          </wp:anchor>
        </w:drawing>
      </w:r>
      <w:r w:rsidRPr="00F01D3B">
        <w:rPr>
          <w:rFonts w:ascii="Arial" w:hAnsi="Arial" w:cs="Arial"/>
        </w:rPr>
        <w:t>på CSW forble tilnærmet uendret.</w:t>
      </w:r>
    </w:p>
    <w:p w14:paraId="41C2A9C1" w14:textId="77777777" w:rsidR="00F01D3B" w:rsidRDefault="00F01D3B" w:rsidP="00F01D3B">
      <w:pPr>
        <w:ind w:left="720"/>
        <w:rPr>
          <w:rFonts w:ascii="Arial" w:hAnsi="Arial" w:cs="Arial"/>
        </w:rPr>
      </w:pPr>
    </w:p>
    <w:p w14:paraId="652CF7EA" w14:textId="77777777" w:rsidR="00210BF6" w:rsidRDefault="00210BF6" w:rsidP="00F01D3B">
      <w:pPr>
        <w:ind w:left="720"/>
        <w:rPr>
          <w:rFonts w:ascii="Arial" w:hAnsi="Arial" w:cs="Arial"/>
        </w:rPr>
      </w:pPr>
    </w:p>
    <w:p w14:paraId="47495B79" w14:textId="77777777" w:rsidR="00FB361C" w:rsidRDefault="00FB361C" w:rsidP="00F01D3B">
      <w:pPr>
        <w:ind w:left="720"/>
        <w:rPr>
          <w:rFonts w:ascii="Arial" w:hAnsi="Arial" w:cs="Arial"/>
        </w:rPr>
      </w:pPr>
    </w:p>
    <w:p w14:paraId="3463888F" w14:textId="58BBB3D2" w:rsidR="00F01D3B" w:rsidRDefault="00F01D3B" w:rsidP="00F01D3B">
      <w:pPr>
        <w:ind w:left="720"/>
        <w:rPr>
          <w:rFonts w:ascii="Arial" w:hAnsi="Arial" w:cs="Arial"/>
        </w:rPr>
      </w:pPr>
      <w:r w:rsidRPr="00F01D3B">
        <w:rPr>
          <w:rFonts w:ascii="Arial" w:hAnsi="Arial" w:cs="Arial"/>
        </w:rPr>
        <w:t xml:space="preserve">Mange medlemsland viste </w:t>
      </w:r>
      <w:r w:rsidR="00FB361C">
        <w:rPr>
          <w:rFonts w:ascii="Arial" w:hAnsi="Arial" w:cs="Arial"/>
        </w:rPr>
        <w:t>interesse for hva organisasjonene/feministene og aktivistene</w:t>
      </w:r>
      <w:r w:rsidRPr="00F01D3B">
        <w:rPr>
          <w:rFonts w:ascii="Arial" w:hAnsi="Arial" w:cs="Arial"/>
        </w:rPr>
        <w:t xml:space="preserve"> hadde å si, og bekreftet dermed at dette er viktige stemmer å høre på i FN. </w:t>
      </w:r>
    </w:p>
    <w:p w14:paraId="5421DDDF" w14:textId="77777777" w:rsidR="00C8152B" w:rsidRPr="005A01D7" w:rsidRDefault="00C8152B" w:rsidP="00C8152B">
      <w:pPr>
        <w:ind w:left="360" w:right="-567"/>
        <w:outlineLvl w:val="0"/>
        <w:rPr>
          <w:rFonts w:ascii="Arial" w:hAnsi="Arial" w:cs="Arial"/>
        </w:rPr>
      </w:pPr>
    </w:p>
    <w:p w14:paraId="324999FE" w14:textId="77777777" w:rsidR="00C8152B" w:rsidRDefault="00C8152B" w:rsidP="007367AA">
      <w:pPr>
        <w:pStyle w:val="Listeavsnitt"/>
        <w:widowControl/>
        <w:numPr>
          <w:ilvl w:val="0"/>
          <w:numId w:val="45"/>
        </w:numPr>
        <w:ind w:right="-567"/>
        <w:outlineLvl w:val="0"/>
        <w:rPr>
          <w:rFonts w:ascii="Arial" w:hAnsi="Arial" w:cs="Arial"/>
        </w:rPr>
      </w:pPr>
      <w:r w:rsidRPr="005A01D7">
        <w:rPr>
          <w:rFonts w:ascii="Arial" w:hAnsi="Arial" w:cs="Arial"/>
        </w:rPr>
        <w:t>Seksuelle og reproduktive helse og rettigheter (SRHR) er inkludert både i bærekraftsmål om helse og selvstendig kvinne- og likestillingsmål med egne indikatorer og targets.</w:t>
      </w:r>
    </w:p>
    <w:p w14:paraId="5B985A49" w14:textId="77777777" w:rsidR="00821C0C" w:rsidRPr="00821C0C" w:rsidRDefault="00821C0C" w:rsidP="00821C0C">
      <w:pPr>
        <w:pStyle w:val="Listeavsnitt"/>
        <w:rPr>
          <w:rFonts w:ascii="Arial" w:hAnsi="Arial" w:cs="Arial"/>
        </w:rPr>
      </w:pPr>
    </w:p>
    <w:p w14:paraId="1E2ABDB4" w14:textId="75FD9C58" w:rsidR="00C152F1" w:rsidRDefault="00FD0714" w:rsidP="00FD0714">
      <w:pPr>
        <w:ind w:right="-567"/>
        <w:outlineLvl w:val="0"/>
        <w:rPr>
          <w:rFonts w:ascii="Arial" w:hAnsi="Arial" w:cs="Arial"/>
        </w:rPr>
      </w:pPr>
      <w:r>
        <w:rPr>
          <w:rFonts w:ascii="Arial" w:hAnsi="Arial" w:cs="Arial"/>
        </w:rPr>
        <w:t xml:space="preserve">Mål 3.7 </w:t>
      </w:r>
      <w:r w:rsidR="00640602">
        <w:rPr>
          <w:rFonts w:ascii="Arial" w:hAnsi="Arial" w:cs="Arial"/>
        </w:rPr>
        <w:t xml:space="preserve">i bærekraftsmålene </w:t>
      </w:r>
      <w:r>
        <w:rPr>
          <w:rFonts w:ascii="Arial" w:hAnsi="Arial" w:cs="Arial"/>
        </w:rPr>
        <w:t xml:space="preserve">sier </w:t>
      </w:r>
      <w:r w:rsidRPr="00FD0714">
        <w:rPr>
          <w:rFonts w:ascii="Arial" w:hAnsi="Arial" w:cs="Arial"/>
        </w:rPr>
        <w:t>«Innen 2030 sikre allmenn tilgang til tjenester knyttet til seksuell og reproduktiv helse, herunder familieplanlegg</w:t>
      </w:r>
      <w:r w:rsidR="00C152F1">
        <w:rPr>
          <w:rFonts w:ascii="Arial" w:hAnsi="Arial" w:cs="Arial"/>
        </w:rPr>
        <w:t>ing og tilhørende informasjon,</w:t>
      </w:r>
      <w:r w:rsidRPr="00FD0714">
        <w:rPr>
          <w:rFonts w:ascii="Arial" w:hAnsi="Arial" w:cs="Arial"/>
        </w:rPr>
        <w:t xml:space="preserve"> opplæring, og sikre at reproduktiv helse innarbeides i nasjonale strategier og programmer» og</w:t>
      </w:r>
      <w:r>
        <w:rPr>
          <w:rFonts w:ascii="Arial" w:hAnsi="Arial" w:cs="Arial"/>
        </w:rPr>
        <w:t xml:space="preserve"> mål</w:t>
      </w:r>
      <w:r w:rsidRPr="00FD0714">
        <w:rPr>
          <w:rFonts w:ascii="Arial" w:hAnsi="Arial" w:cs="Arial"/>
        </w:rPr>
        <w:t xml:space="preserve"> 5.6 «Sikre allmenn tilgang til seksuell og reproduktiv helse samt reproduktive rettigheter, som avtalt i samsvar med handlingsprogrammet fra den internasjonale konferansen om befolkning og utvikling, handlingsplanen fra Beijing og beslutningsdokumentene fra deres respektive tilsynskonferanser». </w:t>
      </w:r>
    </w:p>
    <w:p w14:paraId="1D7BC8B5" w14:textId="77777777" w:rsidR="00C152F1" w:rsidRDefault="00C152F1" w:rsidP="00FD0714">
      <w:pPr>
        <w:ind w:right="-567"/>
        <w:outlineLvl w:val="0"/>
        <w:rPr>
          <w:rFonts w:ascii="Arial" w:hAnsi="Arial" w:cs="Arial"/>
        </w:rPr>
      </w:pPr>
    </w:p>
    <w:p w14:paraId="4CA560EA" w14:textId="1C5ED2F3" w:rsidR="00C8152B" w:rsidRDefault="00FD0714" w:rsidP="00FD0714">
      <w:pPr>
        <w:ind w:right="-567"/>
        <w:outlineLvl w:val="0"/>
        <w:rPr>
          <w:rFonts w:ascii="Arial" w:hAnsi="Arial" w:cs="Arial"/>
        </w:rPr>
      </w:pPr>
      <w:r w:rsidRPr="00FD0714">
        <w:rPr>
          <w:rFonts w:ascii="Arial" w:hAnsi="Arial" w:cs="Arial"/>
        </w:rPr>
        <w:t>Seksuell og reproduktiv helse er altså nevnt under både «hels</w:t>
      </w:r>
      <w:r w:rsidR="00C152F1">
        <w:rPr>
          <w:rFonts w:ascii="Arial" w:hAnsi="Arial" w:cs="Arial"/>
        </w:rPr>
        <w:t xml:space="preserve">emålet» og «likestillingsmålet». FOKUS har sammen med kvinneorganisasjoner verden jobbet aktivt for å få inn rettighetstekst, og har </w:t>
      </w:r>
      <w:r w:rsidRPr="00FD0714">
        <w:rPr>
          <w:rFonts w:ascii="Arial" w:hAnsi="Arial" w:cs="Arial"/>
        </w:rPr>
        <w:t>gitt uttrykk for skuffelse over at rettighetsspråket ikke ble tydeligere på dette feltet og da særlig under «helsemålet».</w:t>
      </w:r>
      <w:r w:rsidR="00C152F1">
        <w:rPr>
          <w:rFonts w:ascii="Arial" w:hAnsi="Arial" w:cs="Arial"/>
        </w:rPr>
        <w:t xml:space="preserve"> Dette vil være utfordrende i det </w:t>
      </w:r>
      <w:r w:rsidR="00C152F1">
        <w:rPr>
          <w:rFonts w:ascii="Arial" w:hAnsi="Arial" w:cs="Arial"/>
        </w:rPr>
        <w:lastRenderedPageBreak/>
        <w:t>fremtidige arbeidet med seksuell og reproduktive rettigheter.</w:t>
      </w:r>
    </w:p>
    <w:p w14:paraId="719C2325" w14:textId="77777777" w:rsidR="00FD0714" w:rsidRPr="00FD0714" w:rsidRDefault="00FD0714" w:rsidP="00FD0714">
      <w:pPr>
        <w:ind w:right="-567"/>
        <w:outlineLvl w:val="0"/>
        <w:rPr>
          <w:rFonts w:ascii="Arial" w:hAnsi="Arial" w:cs="Arial"/>
        </w:rPr>
      </w:pPr>
    </w:p>
    <w:p w14:paraId="7F83E152" w14:textId="77777777" w:rsidR="00C8152B" w:rsidRDefault="00C8152B" w:rsidP="007367AA">
      <w:pPr>
        <w:pStyle w:val="Listeavsnitt"/>
        <w:widowControl/>
        <w:numPr>
          <w:ilvl w:val="0"/>
          <w:numId w:val="45"/>
        </w:numPr>
        <w:ind w:right="-567"/>
        <w:outlineLvl w:val="0"/>
        <w:rPr>
          <w:rFonts w:ascii="Arial" w:hAnsi="Arial" w:cs="Arial"/>
        </w:rPr>
      </w:pPr>
      <w:r w:rsidRPr="005A01D7">
        <w:rPr>
          <w:rFonts w:ascii="Arial" w:hAnsi="Arial" w:cs="Arial"/>
        </w:rPr>
        <w:t>Vold mot kvinner er inkludert både i bærekraftsmål om helse og selvstendig kvinne- og likestillingsmål med egne indikatorer og targets.</w:t>
      </w:r>
    </w:p>
    <w:p w14:paraId="0AED0D98" w14:textId="77777777" w:rsidR="00821C0C" w:rsidRDefault="00821C0C" w:rsidP="00821C0C">
      <w:pPr>
        <w:pStyle w:val="Listeavsnitt"/>
        <w:widowControl/>
        <w:ind w:left="720" w:right="-567"/>
        <w:outlineLvl w:val="0"/>
        <w:rPr>
          <w:rFonts w:ascii="Arial" w:hAnsi="Arial" w:cs="Arial"/>
        </w:rPr>
      </w:pPr>
    </w:p>
    <w:p w14:paraId="7F1711FA" w14:textId="4CA657A5" w:rsidR="00847381" w:rsidRDefault="00847381" w:rsidP="00847381">
      <w:pPr>
        <w:widowControl/>
        <w:ind w:right="-567"/>
        <w:outlineLvl w:val="0"/>
        <w:rPr>
          <w:rFonts w:ascii="Arial" w:hAnsi="Arial" w:cs="Arial"/>
        </w:rPr>
      </w:pPr>
      <w:r>
        <w:rPr>
          <w:rFonts w:ascii="Arial" w:hAnsi="Arial" w:cs="Arial"/>
        </w:rPr>
        <w:t xml:space="preserve">Mål </w:t>
      </w:r>
      <w:r w:rsidRPr="00847381">
        <w:rPr>
          <w:rFonts w:ascii="Arial" w:hAnsi="Arial" w:cs="Arial"/>
        </w:rPr>
        <w:t>5.2</w:t>
      </w:r>
      <w:r>
        <w:rPr>
          <w:rFonts w:ascii="Arial" w:hAnsi="Arial" w:cs="Arial"/>
        </w:rPr>
        <w:t xml:space="preserve"> sier</w:t>
      </w:r>
      <w:r w:rsidRPr="00847381">
        <w:rPr>
          <w:rFonts w:ascii="Arial" w:hAnsi="Arial" w:cs="Arial"/>
        </w:rPr>
        <w:t xml:space="preserve"> </w:t>
      </w:r>
      <w:r>
        <w:rPr>
          <w:rFonts w:ascii="Arial" w:hAnsi="Arial" w:cs="Arial"/>
        </w:rPr>
        <w:t>at man innen 2030 skal «</w:t>
      </w:r>
      <w:r w:rsidRPr="00847381">
        <w:rPr>
          <w:rFonts w:ascii="Arial" w:hAnsi="Arial" w:cs="Arial"/>
        </w:rPr>
        <w:t>Avskaffe alle former for vold mot alle jenter og kvinner, både i offentlig og privat sfære, herunder menneskehandel, seksuell og annen form for utnytting</w:t>
      </w:r>
      <w:r>
        <w:rPr>
          <w:rFonts w:ascii="Arial" w:hAnsi="Arial" w:cs="Arial"/>
        </w:rPr>
        <w:t xml:space="preserve">». Avskaffelse av vold mot kvinner er altså et av de viktigste likestillingsmålene. Men bekjempelse av vold mot kvinner kom ikke inn som et eget delmål under helse. </w:t>
      </w:r>
    </w:p>
    <w:p w14:paraId="344F6587" w14:textId="77777777" w:rsidR="0023387C" w:rsidRDefault="0023387C" w:rsidP="00847381">
      <w:pPr>
        <w:widowControl/>
        <w:ind w:right="-567"/>
        <w:outlineLvl w:val="0"/>
        <w:rPr>
          <w:rFonts w:ascii="Arial" w:hAnsi="Arial" w:cs="Arial"/>
        </w:rPr>
      </w:pPr>
    </w:p>
    <w:p w14:paraId="3A30E132" w14:textId="77777777" w:rsidR="0023387C" w:rsidRDefault="0023387C" w:rsidP="0023387C">
      <w:pPr>
        <w:widowControl/>
        <w:ind w:right="-567"/>
        <w:outlineLvl w:val="0"/>
        <w:rPr>
          <w:rFonts w:ascii="Arial" w:hAnsi="Arial" w:cs="Arial"/>
        </w:rPr>
      </w:pPr>
      <w:r>
        <w:rPr>
          <w:rFonts w:ascii="Arial" w:hAnsi="Arial" w:cs="Arial"/>
        </w:rPr>
        <w:t xml:space="preserve">FOKUS har i ulike sammenhenger synliggjort og tydeliggjort hvor viktig det er å tydeliggjøre faktisk arbeid og finansiering av tiltak for å bekjempe all vold mot kvinner. Dette er gjort i medieutspill, i påvirkningsarbeid inn mot Stortinget og Regjeringen, og i ulike internasjonale sammenhenger der FOKUS er aktiv. Det gjelder både i programarbeid og i FN-sammenheng. </w:t>
      </w:r>
    </w:p>
    <w:p w14:paraId="18586312" w14:textId="77777777" w:rsidR="0023387C" w:rsidRDefault="0023387C" w:rsidP="0023387C">
      <w:pPr>
        <w:widowControl/>
        <w:ind w:right="-567"/>
        <w:outlineLvl w:val="0"/>
        <w:rPr>
          <w:rFonts w:ascii="Arial" w:hAnsi="Arial" w:cs="Arial"/>
        </w:rPr>
      </w:pPr>
    </w:p>
    <w:p w14:paraId="016811B6" w14:textId="16515B5F" w:rsidR="00C8152B" w:rsidRPr="005A01D7" w:rsidRDefault="0023387C" w:rsidP="0023387C">
      <w:pPr>
        <w:widowControl/>
        <w:ind w:right="-567"/>
        <w:outlineLvl w:val="0"/>
        <w:rPr>
          <w:rFonts w:ascii="Arial" w:hAnsi="Arial" w:cs="Arial"/>
        </w:rPr>
      </w:pPr>
      <w:r>
        <w:rPr>
          <w:rFonts w:ascii="Arial" w:hAnsi="Arial" w:cs="Arial"/>
        </w:rPr>
        <w:t>FOKUS bidro gjennom aktivt påvirkningsarbeid sterkt til at det i 2015 ble bevilget 1 million USD til FNs Fond for bekjempelse av all vold mot kvinner. Det var første gang siden 2008 at det ble bevilget midler.</w:t>
      </w:r>
    </w:p>
    <w:p w14:paraId="107C1D9B" w14:textId="77777777" w:rsidR="00C8152B" w:rsidRPr="005A01D7" w:rsidRDefault="00C8152B" w:rsidP="00C8152B">
      <w:pPr>
        <w:ind w:right="-567"/>
        <w:outlineLvl w:val="0"/>
        <w:rPr>
          <w:rFonts w:ascii="Arial" w:hAnsi="Arial" w:cs="Arial"/>
          <w:b/>
          <w:color w:val="C00000"/>
        </w:rPr>
      </w:pPr>
    </w:p>
    <w:p w14:paraId="0488766A" w14:textId="77777777" w:rsidR="00C8152B" w:rsidRPr="005A01D7" w:rsidRDefault="00C8152B" w:rsidP="00C8152B">
      <w:pPr>
        <w:ind w:right="-567"/>
        <w:outlineLvl w:val="0"/>
        <w:rPr>
          <w:rFonts w:ascii="Arial" w:hAnsi="Arial" w:cs="Arial"/>
        </w:rPr>
      </w:pPr>
      <w:r w:rsidRPr="005A01D7">
        <w:rPr>
          <w:rFonts w:ascii="Arial" w:hAnsi="Arial" w:cs="Arial"/>
          <w:b/>
        </w:rPr>
        <w:t xml:space="preserve">Mål 2: </w:t>
      </w:r>
      <w:r w:rsidRPr="005A01D7">
        <w:rPr>
          <w:rFonts w:ascii="Arial" w:hAnsi="Arial" w:cs="Arial"/>
        </w:rPr>
        <w:t>Norske myndigheter har et klart kvinneperspektiv under Conference of the Parties on Climate Change (COP) 2015 i Paris.</w:t>
      </w:r>
    </w:p>
    <w:p w14:paraId="02337AD8" w14:textId="77777777" w:rsidR="00C8152B" w:rsidRPr="005A01D7" w:rsidRDefault="00C8152B" w:rsidP="00C8152B">
      <w:pPr>
        <w:ind w:right="-567"/>
        <w:outlineLvl w:val="0"/>
        <w:rPr>
          <w:rFonts w:ascii="Arial" w:hAnsi="Arial" w:cs="Arial"/>
          <w:b/>
          <w:color w:val="4F81BD" w:themeColor="accent1"/>
        </w:rPr>
      </w:pPr>
    </w:p>
    <w:p w14:paraId="0BFC6064" w14:textId="77777777" w:rsidR="00C8152B" w:rsidRPr="007367AA" w:rsidRDefault="00C8152B" w:rsidP="007367AA">
      <w:pPr>
        <w:pStyle w:val="Listeavsnitt"/>
        <w:ind w:left="720" w:right="-567"/>
        <w:outlineLvl w:val="0"/>
        <w:rPr>
          <w:rFonts w:ascii="Arial" w:hAnsi="Arial" w:cs="Arial"/>
          <w:i/>
        </w:rPr>
      </w:pPr>
      <w:r w:rsidRPr="007367AA">
        <w:rPr>
          <w:rFonts w:ascii="Arial" w:hAnsi="Arial" w:cs="Arial"/>
          <w:i/>
        </w:rPr>
        <w:t>Indikator:</w:t>
      </w:r>
    </w:p>
    <w:p w14:paraId="6C0A82BB" w14:textId="77777777" w:rsidR="00C8152B" w:rsidRPr="005A01D7" w:rsidRDefault="00C8152B" w:rsidP="00C8152B">
      <w:pPr>
        <w:ind w:right="-567"/>
        <w:outlineLvl w:val="0"/>
        <w:rPr>
          <w:rFonts w:ascii="Arial" w:hAnsi="Arial" w:cs="Arial"/>
          <w:b/>
        </w:rPr>
      </w:pPr>
    </w:p>
    <w:p w14:paraId="6A462111" w14:textId="77777777" w:rsidR="00C8152B" w:rsidRPr="005A01D7" w:rsidRDefault="00C8152B" w:rsidP="007367AA">
      <w:pPr>
        <w:pStyle w:val="Listeavsnitt"/>
        <w:widowControl/>
        <w:numPr>
          <w:ilvl w:val="0"/>
          <w:numId w:val="44"/>
        </w:numPr>
        <w:ind w:right="-567"/>
        <w:outlineLvl w:val="0"/>
        <w:rPr>
          <w:rFonts w:ascii="Arial" w:hAnsi="Arial" w:cs="Arial"/>
        </w:rPr>
      </w:pPr>
      <w:r w:rsidRPr="005A01D7">
        <w:rPr>
          <w:rFonts w:ascii="Arial" w:hAnsi="Arial" w:cs="Arial"/>
        </w:rPr>
        <w:t>Kvinneorganisasjoner i Norge har blitt involvert i prosessen frem mot COP 2015</w:t>
      </w:r>
    </w:p>
    <w:p w14:paraId="1F6F7A18" w14:textId="77777777" w:rsidR="00C8152B" w:rsidRPr="005A01D7" w:rsidRDefault="00C8152B" w:rsidP="00C8152B">
      <w:pPr>
        <w:pStyle w:val="Listeavsnitt"/>
        <w:ind w:left="785" w:right="-567"/>
        <w:outlineLvl w:val="0"/>
        <w:rPr>
          <w:rFonts w:ascii="Arial" w:hAnsi="Arial" w:cs="Arial"/>
        </w:rPr>
      </w:pPr>
    </w:p>
    <w:p w14:paraId="12ABBA4C" w14:textId="77777777" w:rsidR="00C8152B" w:rsidRPr="005A01D7" w:rsidRDefault="00C8152B" w:rsidP="007367AA">
      <w:pPr>
        <w:pStyle w:val="Listeavsnitt"/>
        <w:widowControl/>
        <w:numPr>
          <w:ilvl w:val="0"/>
          <w:numId w:val="44"/>
        </w:numPr>
        <w:ind w:right="-567"/>
        <w:outlineLvl w:val="0"/>
        <w:rPr>
          <w:rFonts w:ascii="Arial" w:hAnsi="Arial" w:cs="Arial"/>
        </w:rPr>
      </w:pPr>
      <w:r w:rsidRPr="005A01D7">
        <w:rPr>
          <w:rFonts w:ascii="Arial" w:hAnsi="Arial" w:cs="Arial"/>
        </w:rPr>
        <w:t>Kvinneorganisasjoner i Norge har fått gjennomslag i de norske posisjonene.</w:t>
      </w:r>
    </w:p>
    <w:p w14:paraId="44F9C998" w14:textId="77777777" w:rsidR="001B165F" w:rsidRDefault="001B165F" w:rsidP="00C8152B">
      <w:pPr>
        <w:ind w:right="-567"/>
        <w:outlineLvl w:val="0"/>
        <w:rPr>
          <w:rFonts w:ascii="Arial" w:hAnsi="Arial" w:cs="Arial"/>
          <w:b/>
        </w:rPr>
      </w:pPr>
    </w:p>
    <w:p w14:paraId="3CD1C921" w14:textId="4434B9E8" w:rsidR="00C8152B" w:rsidRPr="00E014EE" w:rsidRDefault="00E014EE" w:rsidP="00C8152B">
      <w:pPr>
        <w:ind w:right="-567"/>
        <w:outlineLvl w:val="0"/>
        <w:rPr>
          <w:rFonts w:ascii="Arial" w:hAnsi="Arial" w:cs="Arial"/>
        </w:rPr>
      </w:pPr>
      <w:r>
        <w:rPr>
          <w:rFonts w:ascii="Arial" w:hAnsi="Arial" w:cs="Arial"/>
        </w:rPr>
        <w:t>FOKUS jobbet her inn mot et internasjonalt nettverk som var tett involvert i arbeidet før og under COP i Paris. Vi har ikke hatt kapasitet til å følge opp norske myndigheter for gjennomslag for spesifikke posisjoner.</w:t>
      </w:r>
    </w:p>
    <w:p w14:paraId="557915F1" w14:textId="77777777" w:rsidR="00821C0C" w:rsidRDefault="00821C0C" w:rsidP="00C8152B">
      <w:pPr>
        <w:ind w:right="-567"/>
        <w:outlineLvl w:val="0"/>
        <w:rPr>
          <w:rFonts w:ascii="Arial" w:hAnsi="Arial" w:cs="Arial"/>
          <w:b/>
        </w:rPr>
      </w:pPr>
    </w:p>
    <w:p w14:paraId="3E6CCDAE" w14:textId="7FD6FA69" w:rsidR="00640602" w:rsidRPr="00640602" w:rsidRDefault="00DE2152" w:rsidP="00C8152B">
      <w:pPr>
        <w:ind w:right="-567"/>
        <w:outlineLvl w:val="0"/>
        <w:rPr>
          <w:rFonts w:ascii="Arial" w:hAnsi="Arial" w:cs="Arial"/>
        </w:rPr>
      </w:pPr>
      <w:r>
        <w:rPr>
          <w:rFonts w:ascii="Arial" w:hAnsi="Arial" w:cs="Arial"/>
        </w:rPr>
        <w:t>Det har ikke vært noe spisset engasjement blant norske kvinneorganisasjoner rundt klima- og miljøspørsmål. FOKUS har hatt samtaler med noen av de norske miljøorganisasjonene for å få dialog på mainstreaming av kvinner og likestilling inn også der.</w:t>
      </w:r>
    </w:p>
    <w:p w14:paraId="214B9386" w14:textId="77777777" w:rsidR="00821C0C" w:rsidRPr="005A01D7" w:rsidRDefault="00821C0C" w:rsidP="00C8152B">
      <w:pPr>
        <w:ind w:right="-567"/>
        <w:outlineLvl w:val="0"/>
        <w:rPr>
          <w:rFonts w:ascii="Arial" w:hAnsi="Arial" w:cs="Arial"/>
          <w:b/>
        </w:rPr>
      </w:pPr>
    </w:p>
    <w:p w14:paraId="571DDE9D" w14:textId="77777777" w:rsidR="00C8152B" w:rsidRPr="005A01D7" w:rsidRDefault="00C8152B" w:rsidP="00C8152B">
      <w:pPr>
        <w:ind w:right="-567"/>
        <w:outlineLvl w:val="0"/>
        <w:rPr>
          <w:rFonts w:ascii="Arial" w:hAnsi="Arial" w:cs="Arial"/>
        </w:rPr>
      </w:pPr>
      <w:r w:rsidRPr="005A01D7">
        <w:rPr>
          <w:rFonts w:ascii="Arial" w:hAnsi="Arial" w:cs="Arial"/>
          <w:b/>
        </w:rPr>
        <w:t xml:space="preserve">Mål 3: </w:t>
      </w:r>
      <w:r w:rsidRPr="005A01D7">
        <w:rPr>
          <w:rFonts w:ascii="Arial" w:hAnsi="Arial" w:cs="Arial"/>
        </w:rPr>
        <w:t>Kvinners økonomiske deltakelse er tydeligere prioritert i norsk utenriks- og utviklingspolitikk.</w:t>
      </w:r>
    </w:p>
    <w:p w14:paraId="2FF20EE5" w14:textId="77777777" w:rsidR="00C8152B" w:rsidRPr="005A01D7" w:rsidRDefault="00C8152B" w:rsidP="00C8152B">
      <w:pPr>
        <w:ind w:right="-567"/>
        <w:outlineLvl w:val="0"/>
        <w:rPr>
          <w:rFonts w:ascii="Arial" w:hAnsi="Arial" w:cs="Arial"/>
        </w:rPr>
      </w:pPr>
    </w:p>
    <w:p w14:paraId="74322335" w14:textId="77777777" w:rsidR="00C8152B" w:rsidRPr="005A01D7" w:rsidRDefault="00C8152B" w:rsidP="00C8152B">
      <w:pPr>
        <w:ind w:right="-567"/>
        <w:outlineLvl w:val="0"/>
        <w:rPr>
          <w:rFonts w:ascii="Arial" w:hAnsi="Arial" w:cs="Arial"/>
          <w:i/>
        </w:rPr>
      </w:pPr>
      <w:r w:rsidRPr="005A01D7">
        <w:rPr>
          <w:rFonts w:ascii="Arial" w:hAnsi="Arial" w:cs="Arial"/>
          <w:i/>
        </w:rPr>
        <w:t xml:space="preserve">Indikatorer: </w:t>
      </w:r>
    </w:p>
    <w:p w14:paraId="427D950D" w14:textId="77777777" w:rsidR="00C8152B" w:rsidRPr="005A01D7" w:rsidRDefault="00C8152B" w:rsidP="00C8152B">
      <w:pPr>
        <w:ind w:right="-567"/>
        <w:outlineLvl w:val="0"/>
        <w:rPr>
          <w:rFonts w:ascii="Arial" w:hAnsi="Arial" w:cs="Arial"/>
        </w:rPr>
      </w:pPr>
    </w:p>
    <w:p w14:paraId="66CBE3AB" w14:textId="7E75958F" w:rsidR="00C8152B" w:rsidRPr="005A01D7" w:rsidRDefault="00395470" w:rsidP="007367AA">
      <w:pPr>
        <w:pStyle w:val="Listeavsnitt"/>
        <w:widowControl/>
        <w:numPr>
          <w:ilvl w:val="0"/>
          <w:numId w:val="48"/>
        </w:numPr>
        <w:ind w:right="-567"/>
        <w:outlineLvl w:val="0"/>
        <w:rPr>
          <w:rFonts w:ascii="Arial" w:hAnsi="Arial" w:cs="Arial"/>
        </w:rPr>
      </w:pPr>
      <w:r>
        <w:rPr>
          <w:rFonts w:ascii="Arial" w:hAnsi="Arial" w:cs="Arial"/>
        </w:rPr>
        <w:t>Kapittel 161</w:t>
      </w:r>
      <w:r w:rsidR="00C8152B" w:rsidRPr="005A01D7">
        <w:rPr>
          <w:rFonts w:ascii="Arial" w:hAnsi="Arial" w:cs="Arial"/>
        </w:rPr>
        <w:t xml:space="preserve"> og 166 i det norske utviklingsbudsjettet har målformulering om kvinner og likestilling.</w:t>
      </w:r>
    </w:p>
    <w:p w14:paraId="36EA100E" w14:textId="77777777" w:rsidR="00C8152B" w:rsidRPr="005A01D7" w:rsidRDefault="00C8152B" w:rsidP="00C8152B">
      <w:pPr>
        <w:pStyle w:val="Listeavsnitt"/>
        <w:ind w:left="720" w:right="-567"/>
        <w:outlineLvl w:val="0"/>
        <w:rPr>
          <w:rFonts w:ascii="Arial" w:hAnsi="Arial" w:cs="Arial"/>
        </w:rPr>
      </w:pPr>
    </w:p>
    <w:p w14:paraId="4C76C95E" w14:textId="77777777" w:rsidR="00C8152B" w:rsidRPr="005A01D7" w:rsidRDefault="00C8152B" w:rsidP="007367AA">
      <w:pPr>
        <w:pStyle w:val="Listeavsnitt"/>
        <w:widowControl/>
        <w:numPr>
          <w:ilvl w:val="0"/>
          <w:numId w:val="48"/>
        </w:numPr>
        <w:ind w:right="-567"/>
        <w:outlineLvl w:val="0"/>
        <w:rPr>
          <w:rFonts w:ascii="Arial" w:hAnsi="Arial" w:cs="Arial"/>
        </w:rPr>
      </w:pPr>
      <w:r w:rsidRPr="005A01D7">
        <w:rPr>
          <w:rFonts w:ascii="Arial" w:hAnsi="Arial" w:cs="Arial"/>
        </w:rPr>
        <w:lastRenderedPageBreak/>
        <w:t>Bevilgninger til kvinner og likestilling i sektorene miljø og energi og økonomisk utvikling og handel på det norske utviklingsbudsjettet er økt.</w:t>
      </w:r>
    </w:p>
    <w:p w14:paraId="041804A7" w14:textId="77777777" w:rsidR="00C8152B" w:rsidRDefault="00C8152B" w:rsidP="00C8152B">
      <w:pPr>
        <w:ind w:right="-567"/>
        <w:outlineLvl w:val="0"/>
        <w:rPr>
          <w:rFonts w:ascii="Arial" w:hAnsi="Arial" w:cs="Arial"/>
        </w:rPr>
      </w:pPr>
    </w:p>
    <w:p w14:paraId="02061754" w14:textId="434C7437" w:rsidR="000E7011" w:rsidRDefault="00912B79" w:rsidP="00912B79">
      <w:pPr>
        <w:ind w:right="-567"/>
        <w:outlineLvl w:val="0"/>
        <w:rPr>
          <w:rFonts w:ascii="Arial" w:hAnsi="Arial" w:cs="Arial"/>
        </w:rPr>
      </w:pPr>
      <w:r>
        <w:rPr>
          <w:rFonts w:ascii="Arial" w:hAnsi="Arial" w:cs="Arial"/>
        </w:rPr>
        <w:t xml:space="preserve">Et sterkere og mer forpliktende fokus på kvinners økonomiske deltakelse har vært et prioritert budskap i FOKUS’ pådriverarbeid og ikke minst arbeid inn mot statsbudsjettet de siste årene. </w:t>
      </w:r>
      <w:r w:rsidRPr="00912B79">
        <w:rPr>
          <w:rFonts w:ascii="Arial" w:hAnsi="Arial" w:cs="Arial"/>
        </w:rPr>
        <w:t>Meld. St. 35 (2014–2015) Sammen om jobben — Næringsutvikling innenfor utviklingssamarbeidet</w:t>
      </w:r>
      <w:r w:rsidR="0042301F">
        <w:rPr>
          <w:rFonts w:ascii="Arial" w:hAnsi="Arial" w:cs="Arial"/>
        </w:rPr>
        <w:t xml:space="preserve"> har et betydelig</w:t>
      </w:r>
      <w:r>
        <w:rPr>
          <w:rFonts w:ascii="Arial" w:hAnsi="Arial" w:cs="Arial"/>
        </w:rPr>
        <w:t xml:space="preserve"> fokus på kvinners deltakelse og </w:t>
      </w:r>
      <w:r w:rsidR="0042301F">
        <w:rPr>
          <w:rFonts w:ascii="Arial" w:hAnsi="Arial" w:cs="Arial"/>
        </w:rPr>
        <w:t>likestilling og vi finner flere steder tydelige spor etter FOKUS’ arbeid.</w:t>
      </w:r>
      <w:r w:rsidR="00627DBC">
        <w:rPr>
          <w:rFonts w:ascii="Arial" w:hAnsi="Arial" w:cs="Arial"/>
        </w:rPr>
        <w:t xml:space="preserve"> Det samme gjelder for statsbudsjettet for 2016. I etterkant av </w:t>
      </w:r>
      <w:r w:rsidR="00FB0DA8">
        <w:rPr>
          <w:rFonts w:ascii="Arial" w:hAnsi="Arial" w:cs="Arial"/>
        </w:rPr>
        <w:t>r</w:t>
      </w:r>
      <w:r w:rsidR="00FB0DA8" w:rsidRPr="00FB0DA8">
        <w:rPr>
          <w:rFonts w:ascii="Arial" w:hAnsi="Arial" w:cs="Arial"/>
        </w:rPr>
        <w:t xml:space="preserve">apporten Evaluation of the Norwegian Investment Fund for Developing Countries (Norfund) fra 2015 </w:t>
      </w:r>
      <w:r w:rsidR="00FB0DA8">
        <w:rPr>
          <w:rFonts w:ascii="Arial" w:hAnsi="Arial" w:cs="Arial"/>
        </w:rPr>
        <w:t xml:space="preserve">er </w:t>
      </w:r>
      <w:r w:rsidR="00627DBC">
        <w:rPr>
          <w:rFonts w:ascii="Arial" w:hAnsi="Arial" w:cs="Arial"/>
        </w:rPr>
        <w:t xml:space="preserve">det også </w:t>
      </w:r>
      <w:r w:rsidR="0042301F">
        <w:rPr>
          <w:rFonts w:ascii="Arial" w:hAnsi="Arial" w:cs="Arial"/>
        </w:rPr>
        <w:t xml:space="preserve">opprettet </w:t>
      </w:r>
      <w:r w:rsidR="00627DBC">
        <w:rPr>
          <w:rFonts w:ascii="Arial" w:hAnsi="Arial" w:cs="Arial"/>
        </w:rPr>
        <w:t xml:space="preserve">en positiv dialog med Norfund rundt likestillingsfokuset i deres arbeid. </w:t>
      </w:r>
    </w:p>
    <w:p w14:paraId="0AECFDF7" w14:textId="77777777" w:rsidR="00640602" w:rsidRDefault="00640602" w:rsidP="00912B79">
      <w:pPr>
        <w:ind w:right="-567"/>
        <w:outlineLvl w:val="0"/>
        <w:rPr>
          <w:rFonts w:ascii="Arial" w:hAnsi="Arial" w:cs="Arial"/>
        </w:rPr>
      </w:pPr>
    </w:p>
    <w:p w14:paraId="40D7A0CE" w14:textId="3D451149" w:rsidR="00640602" w:rsidRDefault="00800933" w:rsidP="00912B79">
      <w:pPr>
        <w:ind w:right="-567"/>
        <w:outlineLvl w:val="0"/>
        <w:rPr>
          <w:rFonts w:ascii="Arial" w:hAnsi="Arial" w:cs="Arial"/>
        </w:rPr>
      </w:pPr>
      <w:r w:rsidRPr="00800933">
        <w:rPr>
          <w:rFonts w:ascii="Arial" w:hAnsi="Arial" w:cs="Arial"/>
        </w:rPr>
        <w:t xml:space="preserve">FOKUS </w:t>
      </w:r>
      <w:r>
        <w:rPr>
          <w:rFonts w:ascii="Arial" w:hAnsi="Arial" w:cs="Arial"/>
        </w:rPr>
        <w:t>arbeidet aktivt inn mot Stortingets utenrikskomite for å styrke budsjettets kvinne- og likestillingsperspektiv på en rekke ulike områder, samt å synliggjøre kvinner og likestilling reelt som en av 5 norske hovedpilarer i utenriks- og utviklingspolitikken. Dette arbeidet skjedde gjennom deltagelse i høring, skriftlige innspill til komiteen og samarbeid med ulike saksordførere knyttet til konkret merknadstekst, og samtaler med ulike medlemmer av komiteen. Arbeidet resulterte i at mange av de innspillene FOKUS kom med fikk plass i komiteens innstilling. Det styrker arbeidet vi gjør resten av året ved at vi kan henvise til konkrete flertallsmerknader som budsjettmessig støtter opp om arbeid FOKUS gjør på ulike tematiske områder.</w:t>
      </w:r>
    </w:p>
    <w:p w14:paraId="2877248E" w14:textId="77777777" w:rsidR="00C8152B" w:rsidRPr="005A01D7" w:rsidRDefault="00C8152B" w:rsidP="00C8152B">
      <w:pPr>
        <w:ind w:right="-567"/>
        <w:rPr>
          <w:rFonts w:ascii="Arial" w:hAnsi="Arial" w:cs="Arial"/>
        </w:rPr>
      </w:pPr>
    </w:p>
    <w:p w14:paraId="7DC223AA" w14:textId="611A9F79" w:rsidR="00C8152B" w:rsidRPr="005A01D7" w:rsidRDefault="00C8152B" w:rsidP="00C8152B">
      <w:pPr>
        <w:ind w:right="-567"/>
        <w:rPr>
          <w:rFonts w:ascii="Arial" w:hAnsi="Arial" w:cs="Arial"/>
        </w:rPr>
      </w:pPr>
      <w:r w:rsidRPr="005A01D7">
        <w:rPr>
          <w:rFonts w:ascii="Arial" w:hAnsi="Arial" w:cs="Arial"/>
          <w:b/>
        </w:rPr>
        <w:t>Mål 4</w:t>
      </w:r>
      <w:r w:rsidRPr="005A01D7">
        <w:rPr>
          <w:rFonts w:ascii="Arial" w:hAnsi="Arial" w:cs="Arial"/>
        </w:rPr>
        <w:t>: FOKUS bidrag har ført til at kvinner i land i konflikt deltar aktivt i fredsbygging og fredsprosesser.</w:t>
      </w:r>
    </w:p>
    <w:p w14:paraId="1BDF26EC" w14:textId="77777777" w:rsidR="00C8152B" w:rsidRPr="005A01D7" w:rsidRDefault="00C8152B" w:rsidP="00C8152B">
      <w:pPr>
        <w:ind w:right="-567"/>
        <w:rPr>
          <w:rFonts w:ascii="Arial" w:hAnsi="Arial" w:cs="Arial"/>
        </w:rPr>
      </w:pPr>
    </w:p>
    <w:p w14:paraId="5AE4F071" w14:textId="77777777" w:rsidR="00C8152B" w:rsidRPr="005A01D7" w:rsidRDefault="00C8152B" w:rsidP="00C8152B">
      <w:pPr>
        <w:ind w:right="-567"/>
        <w:rPr>
          <w:rFonts w:ascii="Arial" w:hAnsi="Arial" w:cs="Arial"/>
          <w:i/>
        </w:rPr>
      </w:pPr>
      <w:r w:rsidRPr="005A01D7">
        <w:rPr>
          <w:rFonts w:ascii="Arial" w:hAnsi="Arial" w:cs="Arial"/>
          <w:i/>
        </w:rPr>
        <w:t xml:space="preserve">Indikatorer: </w:t>
      </w:r>
    </w:p>
    <w:p w14:paraId="1BE90E8C" w14:textId="77777777" w:rsidR="00C8152B" w:rsidRPr="005A01D7" w:rsidRDefault="00C8152B" w:rsidP="00C8152B">
      <w:pPr>
        <w:ind w:right="-567"/>
        <w:rPr>
          <w:rFonts w:ascii="Arial" w:hAnsi="Arial" w:cs="Arial"/>
        </w:rPr>
      </w:pPr>
    </w:p>
    <w:p w14:paraId="56DFCF20" w14:textId="77777777" w:rsidR="00C8152B" w:rsidRDefault="00C8152B" w:rsidP="007367AA">
      <w:pPr>
        <w:pStyle w:val="Listeavsnitt"/>
        <w:widowControl/>
        <w:numPr>
          <w:ilvl w:val="0"/>
          <w:numId w:val="47"/>
        </w:numPr>
        <w:ind w:right="-567"/>
        <w:rPr>
          <w:rFonts w:ascii="Arial" w:hAnsi="Arial" w:cs="Arial"/>
        </w:rPr>
      </w:pPr>
      <w:r w:rsidRPr="005A01D7">
        <w:rPr>
          <w:rFonts w:ascii="Arial" w:hAnsi="Arial" w:cs="Arial"/>
        </w:rPr>
        <w:t xml:space="preserve">FOKUS partnere i Colombia har gitt anbefalinger til de forhandlende partene i Havana.  </w:t>
      </w:r>
    </w:p>
    <w:p w14:paraId="63EDC949" w14:textId="77777777" w:rsidR="000E4821" w:rsidRPr="005A01D7" w:rsidRDefault="000E4821" w:rsidP="000E4821">
      <w:pPr>
        <w:pStyle w:val="Listeavsnitt"/>
        <w:widowControl/>
        <w:ind w:left="720" w:right="-567"/>
        <w:rPr>
          <w:rFonts w:ascii="Arial" w:hAnsi="Arial" w:cs="Arial"/>
        </w:rPr>
      </w:pPr>
    </w:p>
    <w:p w14:paraId="6319D64A" w14:textId="77777777" w:rsidR="009C22AC" w:rsidRPr="000E4821" w:rsidRDefault="009C22AC" w:rsidP="000E4821">
      <w:pPr>
        <w:ind w:left="720"/>
        <w:rPr>
          <w:rFonts w:ascii="Arial" w:hAnsi="Arial" w:cs="Arial"/>
        </w:rPr>
      </w:pPr>
      <w:r w:rsidRPr="000E4821">
        <w:rPr>
          <w:rFonts w:ascii="Arial" w:hAnsi="Arial" w:cs="Arial"/>
        </w:rPr>
        <w:t xml:space="preserve">I 2015 jobbet flere av partnerne i Colombia med innspill til forhandlingspartene i Havana. Det viktigste resultatet som ble oppnådd, var </w:t>
      </w:r>
      <w:r w:rsidRPr="000E4821">
        <w:rPr>
          <w:rFonts w:ascii="Arial" w:hAnsi="Arial" w:cs="Arial"/>
          <w:szCs w:val="21"/>
        </w:rPr>
        <w:t>at seksualisert vold ble anerkjent av forhandlingspartene som en krigsforbrytelse, og ble eksplisitt inkludert i delavtalen som ble signert av partene om opprettelsen av et spesialtribunal. I avtalen kategoriserer partene seksualisert vold sammen med andre alvorlige internasjonale forbrytelser (forbrytelser mot menneskeheten, folkemord og grove krigsforbrytelser) og som det ikke skal gis amnesti eller benådning for, men som skal bli etterforsket og tiltalt under spesialtribunalet. Enigheten om spesialtribunalet ble en viktig milepæl på veien til den endelige avtalen om ofrenes rettigheter som ble annonsert i desember 2015. I avtalen tar partene ansvar for å sikre ofrenes rett til sannhet, oppreisning og garantier for å hindre gjentakelse av overgrep. Dette er en stor seier for colombianske kvinneorganisasjoner, som FOKUS-programmet bidro til.</w:t>
      </w:r>
    </w:p>
    <w:p w14:paraId="713EC2A6" w14:textId="77777777" w:rsidR="00C8152B" w:rsidRPr="005A01D7" w:rsidRDefault="00C8152B" w:rsidP="00C8152B">
      <w:pPr>
        <w:pStyle w:val="Listeavsnitt"/>
        <w:ind w:left="720" w:right="-567"/>
        <w:rPr>
          <w:rFonts w:ascii="Arial" w:hAnsi="Arial" w:cs="Arial"/>
        </w:rPr>
      </w:pPr>
    </w:p>
    <w:p w14:paraId="0FBE5E7B" w14:textId="77777777" w:rsidR="00C8152B" w:rsidRDefault="00C8152B" w:rsidP="007367AA">
      <w:pPr>
        <w:pStyle w:val="Listeavsnitt"/>
        <w:widowControl/>
        <w:numPr>
          <w:ilvl w:val="0"/>
          <w:numId w:val="46"/>
        </w:numPr>
        <w:ind w:right="-567"/>
        <w:rPr>
          <w:rFonts w:ascii="Arial" w:hAnsi="Arial" w:cs="Arial"/>
        </w:rPr>
      </w:pPr>
      <w:r w:rsidRPr="005A01D7">
        <w:rPr>
          <w:rFonts w:ascii="Arial" w:hAnsi="Arial" w:cs="Arial"/>
        </w:rPr>
        <w:t xml:space="preserve">FOKUS (inkludert partnere i Sør) har fått gjennomslag for sine anbefalinger i FNs </w:t>
      </w:r>
      <w:r w:rsidRPr="005A01D7">
        <w:rPr>
          <w:rFonts w:ascii="Arial" w:hAnsi="Arial" w:cs="Arial"/>
          <w:i/>
        </w:rPr>
        <w:t>high-level review</w:t>
      </w:r>
      <w:r w:rsidRPr="005A01D7">
        <w:rPr>
          <w:rFonts w:ascii="Arial" w:hAnsi="Arial" w:cs="Arial"/>
        </w:rPr>
        <w:t xml:space="preserve"> av Sikkerhetsrådsresolusjon 1325 om kvinner, fred og sikkerhet </w:t>
      </w:r>
    </w:p>
    <w:p w14:paraId="76E97609" w14:textId="77777777" w:rsidR="000E4821" w:rsidRPr="005A01D7" w:rsidRDefault="000E4821" w:rsidP="000E4821">
      <w:pPr>
        <w:pStyle w:val="Listeavsnitt"/>
        <w:widowControl/>
        <w:ind w:left="720" w:right="-567"/>
        <w:rPr>
          <w:rFonts w:ascii="Arial" w:hAnsi="Arial" w:cs="Arial"/>
        </w:rPr>
      </w:pPr>
    </w:p>
    <w:p w14:paraId="0142C703" w14:textId="77777777" w:rsidR="00671C49" w:rsidRDefault="0061562C" w:rsidP="000E4821">
      <w:pPr>
        <w:ind w:left="720" w:right="-567"/>
        <w:contextualSpacing/>
        <w:rPr>
          <w:rFonts w:ascii="Arial" w:hAnsi="Arial" w:cs="Arial"/>
          <w:szCs w:val="24"/>
        </w:rPr>
      </w:pPr>
      <w:r w:rsidRPr="000E4821">
        <w:rPr>
          <w:rFonts w:ascii="Arial" w:hAnsi="Arial" w:cs="Arial"/>
          <w:szCs w:val="24"/>
        </w:rPr>
        <w:lastRenderedPageBreak/>
        <w:t xml:space="preserve">Flere av partnere i 1325-programmene i Colombia og Sri Lanka, samt organisasjonen Isis-Wicce (prosjektsamarbeid med Fellesrådet for Afrikas kvinneutvalg) bidro i konsultasjonsprosessene til rapporten Global study: Preventing Conflict, Transforming Justice, Securing the Peace som ble lagt frem for FNs sikkerhetsråd i november 2015. Det samme gjorde FOKUS, gjennom Forum-1325 i Norge og direkte fra landkontorene både i Colombia og Sri Lanka. </w:t>
      </w:r>
      <w:r w:rsidR="0072324B" w:rsidRPr="000E4821">
        <w:rPr>
          <w:rFonts w:ascii="Arial" w:hAnsi="Arial" w:cs="Arial"/>
          <w:szCs w:val="24"/>
        </w:rPr>
        <w:t xml:space="preserve">Flere av anbefalingene som kom fra FOKUS-nettverket ble tatt med i den endelige rapporten, blant annet fem av de konkrete forslagene fra Isis-Wicce, og forslag fra FOKUS på Sri Lanka om å bruke terminologien «female heads of households, including widows» i rapporten. </w:t>
      </w:r>
    </w:p>
    <w:p w14:paraId="0346AB12" w14:textId="77777777" w:rsidR="00671C49" w:rsidRDefault="00671C49" w:rsidP="00671C49">
      <w:pPr>
        <w:ind w:right="-567"/>
        <w:contextualSpacing/>
        <w:rPr>
          <w:rFonts w:ascii="Arial" w:hAnsi="Arial" w:cs="Arial"/>
          <w:szCs w:val="24"/>
        </w:rPr>
      </w:pPr>
    </w:p>
    <w:p w14:paraId="153B580C" w14:textId="181D1908" w:rsidR="00C8152B" w:rsidRPr="000E4821" w:rsidRDefault="00671C49" w:rsidP="00671C49">
      <w:pPr>
        <w:ind w:right="-567"/>
        <w:contextualSpacing/>
        <w:jc w:val="center"/>
        <w:rPr>
          <w:rFonts w:ascii="Arial" w:hAnsi="Arial" w:cs="Arial"/>
          <w:szCs w:val="24"/>
        </w:rPr>
      </w:pPr>
      <w:r>
        <w:rPr>
          <w:rFonts w:ascii="Open Sans" w:hAnsi="Open Sans" w:cs="Arial"/>
          <w:noProof/>
          <w:color w:val="3498DB"/>
          <w:sz w:val="21"/>
          <w:szCs w:val="21"/>
        </w:rPr>
        <w:drawing>
          <wp:inline distT="0" distB="0" distL="0" distR="0" wp14:anchorId="0AC892A8" wp14:editId="4739944E">
            <wp:extent cx="5229225" cy="1427582"/>
            <wp:effectExtent l="0" t="0" r="0" b="1270"/>
            <wp:docPr id="21" name="Bilde 21" descr="http://wps.unwomen.org/~/media/images/unwomen/wps/homepage/slider/slider5.jpg?la=en&amp;h=454&amp;w=1663&amp;mw=200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ps.unwomen.org/~/media/images/unwomen/wps/homepage/slider/slider5.jpg?la=en&amp;h=454&amp;w=1663&amp;mw=2000">
                      <a:hlinkClick r:id=""/>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5200" cy="1431943"/>
                    </a:xfrm>
                    <a:prstGeom prst="rect">
                      <a:avLst/>
                    </a:prstGeom>
                    <a:noFill/>
                    <a:ln>
                      <a:noFill/>
                    </a:ln>
                  </pic:spPr>
                </pic:pic>
              </a:graphicData>
            </a:graphic>
          </wp:inline>
        </w:drawing>
      </w:r>
      <w:r w:rsidR="00C8152B" w:rsidRPr="000E4821">
        <w:rPr>
          <w:rFonts w:ascii="Arial" w:hAnsi="Arial" w:cs="Arial"/>
          <w:szCs w:val="24"/>
        </w:rPr>
        <w:br/>
      </w:r>
    </w:p>
    <w:p w14:paraId="2B322E0D" w14:textId="77777777" w:rsidR="009365AF" w:rsidRDefault="009365AF" w:rsidP="00C8152B">
      <w:pPr>
        <w:ind w:right="-567"/>
        <w:rPr>
          <w:rFonts w:ascii="Arial" w:hAnsi="Arial" w:cs="Arial"/>
          <w:b/>
        </w:rPr>
      </w:pPr>
    </w:p>
    <w:p w14:paraId="20AD8327" w14:textId="77777777" w:rsidR="00C8152B" w:rsidRPr="005A01D7" w:rsidRDefault="00C8152B" w:rsidP="00C8152B">
      <w:pPr>
        <w:ind w:right="-567"/>
        <w:rPr>
          <w:rFonts w:ascii="Arial" w:hAnsi="Arial" w:cs="Arial"/>
        </w:rPr>
      </w:pPr>
      <w:r w:rsidRPr="005A01D7">
        <w:rPr>
          <w:rFonts w:ascii="Arial" w:hAnsi="Arial" w:cs="Arial"/>
          <w:b/>
        </w:rPr>
        <w:t>Mål 5</w:t>
      </w:r>
      <w:r w:rsidRPr="005A01D7">
        <w:rPr>
          <w:rFonts w:ascii="Arial" w:hAnsi="Arial" w:cs="Arial"/>
        </w:rPr>
        <w:t xml:space="preserve">: FOKUS har bygget kunnskap som bereder grunnen for programutvikling og målrettet påvirkningsarbeid på tematikken kvinners politiske deltakelse og rettigheter i 2016. </w:t>
      </w:r>
    </w:p>
    <w:p w14:paraId="3B8D2AE3" w14:textId="77777777" w:rsidR="00C8152B" w:rsidRPr="005A01D7" w:rsidRDefault="00C8152B" w:rsidP="00C8152B">
      <w:pPr>
        <w:ind w:right="-567"/>
        <w:rPr>
          <w:rFonts w:ascii="Arial" w:hAnsi="Arial" w:cs="Arial"/>
        </w:rPr>
      </w:pPr>
    </w:p>
    <w:p w14:paraId="31B31763" w14:textId="77777777" w:rsidR="00C8152B" w:rsidRPr="005A01D7" w:rsidRDefault="00C8152B" w:rsidP="00C8152B">
      <w:pPr>
        <w:ind w:right="-567"/>
        <w:rPr>
          <w:rFonts w:ascii="Arial" w:hAnsi="Arial" w:cs="Arial"/>
          <w:i/>
        </w:rPr>
      </w:pPr>
      <w:r w:rsidRPr="005A01D7">
        <w:rPr>
          <w:rFonts w:ascii="Arial" w:hAnsi="Arial" w:cs="Arial"/>
          <w:i/>
        </w:rPr>
        <w:t xml:space="preserve">Indikator: </w:t>
      </w:r>
    </w:p>
    <w:p w14:paraId="3E951166" w14:textId="77777777" w:rsidR="00C8152B" w:rsidRPr="005A01D7" w:rsidRDefault="00C8152B" w:rsidP="00C8152B">
      <w:pPr>
        <w:ind w:right="-567"/>
        <w:rPr>
          <w:rFonts w:ascii="Arial" w:hAnsi="Arial" w:cs="Arial"/>
        </w:rPr>
      </w:pPr>
    </w:p>
    <w:p w14:paraId="77C94720" w14:textId="77777777" w:rsidR="00C8152B" w:rsidRDefault="00C8152B" w:rsidP="007367AA">
      <w:pPr>
        <w:pStyle w:val="Listeavsnitt"/>
        <w:widowControl/>
        <w:numPr>
          <w:ilvl w:val="0"/>
          <w:numId w:val="43"/>
        </w:numPr>
        <w:ind w:right="-567"/>
        <w:rPr>
          <w:rFonts w:ascii="Arial" w:hAnsi="Arial" w:cs="Arial"/>
        </w:rPr>
      </w:pPr>
      <w:r w:rsidRPr="005A01D7">
        <w:rPr>
          <w:rFonts w:ascii="Arial" w:hAnsi="Arial" w:cs="Arial"/>
        </w:rPr>
        <w:t>Rapport med klare anbefalinger er produsert, publisert og distribuert.</w:t>
      </w:r>
    </w:p>
    <w:p w14:paraId="044E9A9B" w14:textId="77777777" w:rsidR="004D5530" w:rsidRDefault="004D5530" w:rsidP="004D5530">
      <w:pPr>
        <w:pStyle w:val="Listeavsnitt"/>
        <w:widowControl/>
        <w:ind w:left="720" w:right="-567"/>
        <w:rPr>
          <w:rFonts w:ascii="Arial" w:hAnsi="Arial" w:cs="Arial"/>
        </w:rPr>
      </w:pPr>
    </w:p>
    <w:p w14:paraId="568DE39B" w14:textId="2CBF1497" w:rsidR="004D5530" w:rsidRPr="004D5530" w:rsidRDefault="004D5530" w:rsidP="00533293">
      <w:pPr>
        <w:widowControl/>
        <w:ind w:right="-567"/>
        <w:rPr>
          <w:rFonts w:ascii="Arial" w:hAnsi="Arial" w:cs="Arial"/>
        </w:rPr>
      </w:pPr>
      <w:r>
        <w:rPr>
          <w:rFonts w:ascii="Arial" w:hAnsi="Arial" w:cs="Arial"/>
        </w:rPr>
        <w:t xml:space="preserve">Første </w:t>
      </w:r>
      <w:r w:rsidRPr="004D5530">
        <w:rPr>
          <w:rFonts w:ascii="Arial" w:hAnsi="Arial" w:cs="Arial"/>
        </w:rPr>
        <w:t xml:space="preserve">del av rapport om politisk deltakelse ble ferdigstilt høsten 2015. </w:t>
      </w:r>
      <w:r w:rsidR="00821C0C">
        <w:rPr>
          <w:rFonts w:ascii="Arial" w:hAnsi="Arial" w:cs="Arial"/>
        </w:rPr>
        <w:t xml:space="preserve">FOKUS ønsket imidlertid å utdype rapporten og foreta flere intervjuer i de aktuelle landene. Det ble derfor søkt UNESCO om å ferdigstille endelig rapport våren 2016, noe som ble innvilget. </w:t>
      </w:r>
    </w:p>
    <w:p w14:paraId="7FBA84FE" w14:textId="77777777" w:rsidR="00C8152B" w:rsidRPr="005A01D7" w:rsidRDefault="00C8152B" w:rsidP="00C8152B">
      <w:pPr>
        <w:ind w:right="-567"/>
        <w:rPr>
          <w:rFonts w:ascii="Arial" w:hAnsi="Arial" w:cs="Arial"/>
        </w:rPr>
      </w:pPr>
    </w:p>
    <w:p w14:paraId="318CF38B" w14:textId="77777777" w:rsidR="00C8152B" w:rsidRPr="005A01D7" w:rsidRDefault="00C8152B" w:rsidP="00C8152B">
      <w:pPr>
        <w:ind w:right="-567"/>
        <w:outlineLvl w:val="0"/>
        <w:rPr>
          <w:rFonts w:ascii="Arial" w:hAnsi="Arial" w:cs="Arial"/>
          <w:b/>
          <w:color w:val="C00000"/>
        </w:rPr>
      </w:pPr>
    </w:p>
    <w:p w14:paraId="0767EB4C" w14:textId="13E427B0" w:rsidR="00C8152B" w:rsidRPr="005A01D7" w:rsidRDefault="00C8152B" w:rsidP="00C8152B">
      <w:pPr>
        <w:ind w:right="-567"/>
        <w:rPr>
          <w:rFonts w:ascii="Arial" w:hAnsi="Arial" w:cs="Arial"/>
        </w:rPr>
      </w:pPr>
      <w:r w:rsidRPr="005A01D7">
        <w:rPr>
          <w:rFonts w:ascii="Arial" w:hAnsi="Arial" w:cs="Arial"/>
          <w:b/>
        </w:rPr>
        <w:t xml:space="preserve">Mål 6: </w:t>
      </w:r>
      <w:r w:rsidRPr="005A01D7">
        <w:rPr>
          <w:rFonts w:ascii="Arial" w:hAnsi="Arial" w:cs="Arial"/>
        </w:rPr>
        <w:t>Resultater fra programvirksomheten har bli</w:t>
      </w:r>
      <w:r w:rsidR="009C22AC" w:rsidRPr="005A01D7">
        <w:rPr>
          <w:rFonts w:ascii="Arial" w:hAnsi="Arial" w:cs="Arial"/>
        </w:rPr>
        <w:t>tt</w:t>
      </w:r>
      <w:r w:rsidRPr="005A01D7">
        <w:rPr>
          <w:rFonts w:ascii="Arial" w:hAnsi="Arial" w:cs="Arial"/>
        </w:rPr>
        <w:t xml:space="preserve"> brukt strategisk i FOKUS’ analyse og utredningsvirksomhet og vice versa.</w:t>
      </w:r>
    </w:p>
    <w:p w14:paraId="38BA873F" w14:textId="77777777" w:rsidR="00C8152B" w:rsidRPr="005A01D7" w:rsidRDefault="00C8152B" w:rsidP="00C8152B">
      <w:pPr>
        <w:ind w:right="-567"/>
        <w:rPr>
          <w:rFonts w:ascii="Arial" w:hAnsi="Arial" w:cs="Arial"/>
          <w:b/>
        </w:rPr>
      </w:pPr>
    </w:p>
    <w:p w14:paraId="66E33E0C" w14:textId="77777777" w:rsidR="00C8152B" w:rsidRPr="005A01D7" w:rsidRDefault="00C8152B" w:rsidP="00C8152B">
      <w:pPr>
        <w:ind w:right="-567"/>
        <w:rPr>
          <w:rFonts w:ascii="Arial" w:hAnsi="Arial" w:cs="Arial"/>
          <w:i/>
        </w:rPr>
      </w:pPr>
      <w:r w:rsidRPr="005A01D7">
        <w:rPr>
          <w:rFonts w:ascii="Arial" w:hAnsi="Arial" w:cs="Arial"/>
          <w:i/>
        </w:rPr>
        <w:t>Indikatorer:</w:t>
      </w:r>
    </w:p>
    <w:p w14:paraId="36D03B1C" w14:textId="74B7435F" w:rsidR="00C8152B" w:rsidRPr="005A01D7" w:rsidRDefault="00C8152B" w:rsidP="007367AA">
      <w:pPr>
        <w:pStyle w:val="Listeavsnitt"/>
        <w:ind w:left="720" w:right="-567"/>
        <w:rPr>
          <w:rFonts w:ascii="Arial" w:hAnsi="Arial" w:cs="Arial"/>
        </w:rPr>
      </w:pPr>
    </w:p>
    <w:p w14:paraId="6D787876" w14:textId="77777777" w:rsidR="00C8152B" w:rsidRPr="005A01D7" w:rsidRDefault="00C8152B" w:rsidP="007367AA">
      <w:pPr>
        <w:pStyle w:val="Listeavsnitt"/>
        <w:widowControl/>
        <w:numPr>
          <w:ilvl w:val="0"/>
          <w:numId w:val="42"/>
        </w:numPr>
        <w:ind w:right="-567"/>
        <w:rPr>
          <w:rFonts w:ascii="Arial" w:hAnsi="Arial" w:cs="Arial"/>
        </w:rPr>
      </w:pPr>
      <w:r w:rsidRPr="005A01D7">
        <w:rPr>
          <w:rFonts w:ascii="Arial" w:hAnsi="Arial" w:cs="Arial"/>
        </w:rPr>
        <w:t>Funn fra programvirksomhet er brukt i relevante innspill til myndighetene.</w:t>
      </w:r>
    </w:p>
    <w:p w14:paraId="41B23829" w14:textId="77777777" w:rsidR="00C8152B" w:rsidRPr="005A01D7" w:rsidRDefault="00C8152B" w:rsidP="00C8152B">
      <w:pPr>
        <w:pStyle w:val="Listeavsnitt"/>
        <w:ind w:left="1069" w:right="-567"/>
        <w:rPr>
          <w:rFonts w:ascii="Arial" w:hAnsi="Arial" w:cs="Arial"/>
        </w:rPr>
      </w:pPr>
    </w:p>
    <w:p w14:paraId="6D2148F2" w14:textId="77777777" w:rsidR="00C8152B" w:rsidRPr="005A01D7" w:rsidRDefault="00C8152B" w:rsidP="007367AA">
      <w:pPr>
        <w:pStyle w:val="Listeavsnitt"/>
        <w:widowControl/>
        <w:numPr>
          <w:ilvl w:val="0"/>
          <w:numId w:val="42"/>
        </w:numPr>
        <w:ind w:right="-567"/>
        <w:rPr>
          <w:rFonts w:ascii="Arial" w:hAnsi="Arial" w:cs="Arial"/>
        </w:rPr>
      </w:pPr>
      <w:r w:rsidRPr="005A01D7">
        <w:rPr>
          <w:rFonts w:ascii="Arial" w:hAnsi="Arial" w:cs="Arial"/>
        </w:rPr>
        <w:t xml:space="preserve">Kunnskap fra FOKUS’ analyse og utredningsvirksomhet er benyttet i programarbeidet. </w:t>
      </w:r>
    </w:p>
    <w:p w14:paraId="30F853C4" w14:textId="77777777" w:rsidR="00C8152B" w:rsidRPr="005A01D7" w:rsidRDefault="00C8152B" w:rsidP="00C8152B">
      <w:pPr>
        <w:pStyle w:val="Listeavsnitt"/>
        <w:ind w:left="1069" w:right="-567"/>
        <w:rPr>
          <w:rFonts w:ascii="Arial" w:hAnsi="Arial" w:cs="Arial"/>
        </w:rPr>
      </w:pPr>
    </w:p>
    <w:p w14:paraId="26FA73CD" w14:textId="37BF7CA6" w:rsidR="00B448E4" w:rsidRDefault="004D5530" w:rsidP="004D5530">
      <w:pPr>
        <w:ind w:right="-567"/>
        <w:outlineLvl w:val="0"/>
        <w:rPr>
          <w:rFonts w:ascii="Arial" w:hAnsi="Arial" w:cs="Arial"/>
          <w:szCs w:val="24"/>
        </w:rPr>
      </w:pPr>
      <w:r w:rsidRPr="004D5530">
        <w:rPr>
          <w:rFonts w:ascii="Arial" w:hAnsi="Arial" w:cs="Arial"/>
          <w:szCs w:val="24"/>
        </w:rPr>
        <w:t>En viktig satsing har i tillegg vært styrking av ‘Enhet for analyse og utvikling’ for å videreutvikle nye samarbeidsrelasjoner og strategiske partnerskap under de etablerte programområdene. Høsten 2015 startet arbeidet med å utvikle program for operasjonalisering av kvinners økonomiske rettigheter og politiske deltakelse inne</w:t>
      </w:r>
      <w:r w:rsidR="00533293">
        <w:rPr>
          <w:rFonts w:ascii="Arial" w:hAnsi="Arial" w:cs="Arial"/>
          <w:szCs w:val="24"/>
        </w:rPr>
        <w:t xml:space="preserve">nfor </w:t>
      </w:r>
      <w:r w:rsidR="00533293">
        <w:rPr>
          <w:rFonts w:ascii="Arial" w:hAnsi="Arial" w:cs="Arial"/>
          <w:szCs w:val="24"/>
        </w:rPr>
        <w:lastRenderedPageBreak/>
        <w:t xml:space="preserve">næringslivsinvesteringer </w:t>
      </w:r>
      <w:r w:rsidRPr="004D5530">
        <w:rPr>
          <w:rFonts w:ascii="Arial" w:hAnsi="Arial" w:cs="Arial"/>
          <w:szCs w:val="24"/>
        </w:rPr>
        <w:t xml:space="preserve">og </w:t>
      </w:r>
      <w:r w:rsidR="00533293">
        <w:rPr>
          <w:rFonts w:ascii="Arial" w:hAnsi="Arial" w:cs="Arial"/>
          <w:szCs w:val="24"/>
        </w:rPr>
        <w:t xml:space="preserve">- </w:t>
      </w:r>
      <w:r w:rsidRPr="004D5530">
        <w:rPr>
          <w:rFonts w:ascii="Arial" w:hAnsi="Arial" w:cs="Arial"/>
          <w:szCs w:val="24"/>
        </w:rPr>
        <w:t xml:space="preserve">etableringer. Stadig mer av bistanden rettes mot investeringer, og internasjonale næringslivsaktører gjør seg nå sterkt og i økende grad gjeldende i mange av våre partnerland. </w:t>
      </w:r>
    </w:p>
    <w:p w14:paraId="3AC341AF" w14:textId="77777777" w:rsidR="00B448E4" w:rsidRDefault="00B448E4" w:rsidP="004D5530">
      <w:pPr>
        <w:ind w:right="-567"/>
        <w:outlineLvl w:val="0"/>
        <w:rPr>
          <w:rFonts w:ascii="Arial" w:hAnsi="Arial" w:cs="Arial"/>
          <w:szCs w:val="24"/>
        </w:rPr>
      </w:pPr>
    </w:p>
    <w:p w14:paraId="6FBB9B22" w14:textId="77777777" w:rsidR="00B448E4" w:rsidRDefault="00B448E4" w:rsidP="004D5530">
      <w:pPr>
        <w:ind w:right="-567"/>
        <w:outlineLvl w:val="0"/>
        <w:rPr>
          <w:rFonts w:ascii="Arial" w:hAnsi="Arial" w:cs="Arial"/>
          <w:szCs w:val="24"/>
        </w:rPr>
      </w:pPr>
    </w:p>
    <w:p w14:paraId="1757CA0F" w14:textId="509BDA28" w:rsidR="004D5530" w:rsidRPr="00B448E4" w:rsidRDefault="00B448E4" w:rsidP="004D5530">
      <w:pPr>
        <w:ind w:right="-567"/>
        <w:outlineLvl w:val="0"/>
        <w:rPr>
          <w:rFonts w:ascii="Arial" w:hAnsi="Arial" w:cs="Arial"/>
          <w:szCs w:val="24"/>
        </w:rPr>
      </w:pPr>
      <w:r w:rsidRPr="00B448E4">
        <w:rPr>
          <w:rFonts w:ascii="Arial" w:hAnsi="Arial" w:cs="Arial"/>
          <w:noProof/>
          <w:szCs w:val="24"/>
        </w:rPr>
        <w:drawing>
          <wp:anchor distT="0" distB="0" distL="114300" distR="114300" simplePos="0" relativeHeight="251707392" behindDoc="0" locked="0" layoutInCell="1" allowOverlap="1" wp14:anchorId="6B4E94A4" wp14:editId="42F39FA4">
            <wp:simplePos x="0" y="0"/>
            <wp:positionH relativeFrom="column">
              <wp:posOffset>635</wp:posOffset>
            </wp:positionH>
            <wp:positionV relativeFrom="paragraph">
              <wp:posOffset>3810</wp:posOffset>
            </wp:positionV>
            <wp:extent cx="2505075" cy="3758553"/>
            <wp:effectExtent l="0" t="0" r="0" b="0"/>
            <wp:wrapSquare wrapText="bothSides"/>
            <wp:docPr id="36" name="Bilde 36" descr="F:\ARKIV\7. Program\7.2. Programmer Norad ramme 2015-2018\7.2.2. -10200 Ec. participation and rights Uganda\Kavlifondet\2016\Bilder prosjektoppfølgingsreise mars 2016\DSC0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KIV\7. Program\7.2. Programmer Norad ramme 2015-2018\7.2.2. -10200 Ec. participation and rights Uganda\Kavlifondet\2016\Bilder prosjektoppfølgingsreise mars 2016\DSC006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075" cy="3758553"/>
                    </a:xfrm>
                    <a:prstGeom prst="rect">
                      <a:avLst/>
                    </a:prstGeom>
                    <a:noFill/>
                    <a:ln>
                      <a:noFill/>
                    </a:ln>
                  </pic:spPr>
                </pic:pic>
              </a:graphicData>
            </a:graphic>
          </wp:anchor>
        </w:drawing>
      </w:r>
      <w:r w:rsidR="004D5530" w:rsidRPr="004D5530">
        <w:rPr>
          <w:rFonts w:ascii="Arial" w:hAnsi="Arial" w:cs="Arial"/>
          <w:szCs w:val="24"/>
        </w:rPr>
        <w:t>Dette har store og ofte negative konsekvenser f</w:t>
      </w:r>
      <w:r w:rsidR="00533293">
        <w:rPr>
          <w:rFonts w:ascii="Arial" w:hAnsi="Arial" w:cs="Arial"/>
          <w:szCs w:val="24"/>
        </w:rPr>
        <w:t>or kvinners livssituasjon. FOKUS</w:t>
      </w:r>
      <w:r w:rsidR="004D5530" w:rsidRPr="004D5530">
        <w:rPr>
          <w:rFonts w:ascii="Arial" w:hAnsi="Arial" w:cs="Arial"/>
          <w:szCs w:val="24"/>
        </w:rPr>
        <w:t xml:space="preserve"> tar utgangspunkt i FNs veiledende prinsipper for menneskerettigheter og næringsliv og vil bidra til å styrke likestillingsperspektivet i disse både gjennom utviklingen av praktiske verktøy og pådriverarbeid nasjonalt og internasjonalt. Kartlegging av feltet viser at dette er et etterspurt og nødvendig tema, ikke minst blant likestillingsaktører i sør. K</w:t>
      </w:r>
      <w:r w:rsidR="00533293">
        <w:rPr>
          <w:rFonts w:ascii="Arial" w:hAnsi="Arial" w:cs="Arial"/>
          <w:szCs w:val="24"/>
        </w:rPr>
        <w:t>artleggingen viser også at FOKUS</w:t>
      </w:r>
      <w:r w:rsidR="004D5530" w:rsidRPr="004D5530">
        <w:rPr>
          <w:rFonts w:ascii="Arial" w:hAnsi="Arial" w:cs="Arial"/>
          <w:szCs w:val="24"/>
        </w:rPr>
        <w:t xml:space="preserve"> har en viktig rolle å spille, fordi problemstillinger og utfordringer nettopp har sterke berøringspunkter med Fokus tematiske</w:t>
      </w:r>
      <w:r w:rsidR="004D5530" w:rsidRPr="004D5530">
        <w:rPr>
          <w:rFonts w:ascii="Arial" w:hAnsi="Arial" w:cs="Arial"/>
          <w:b/>
          <w:sz w:val="28"/>
          <w:szCs w:val="28"/>
        </w:rPr>
        <w:t xml:space="preserve"> </w:t>
      </w:r>
      <w:r w:rsidR="004D5530" w:rsidRPr="004D5530">
        <w:rPr>
          <w:rFonts w:ascii="Arial" w:hAnsi="Arial" w:cs="Arial"/>
          <w:szCs w:val="24"/>
        </w:rPr>
        <w:t>områder.</w:t>
      </w:r>
      <w:r w:rsidR="004D5530" w:rsidRPr="004D5530">
        <w:rPr>
          <w:rFonts w:ascii="Arial" w:hAnsi="Arial" w:cs="Arial"/>
          <w:b/>
          <w:sz w:val="28"/>
          <w:szCs w:val="28"/>
        </w:rPr>
        <w:t xml:space="preserve">  </w:t>
      </w:r>
    </w:p>
    <w:p w14:paraId="1DEF66FC" w14:textId="77777777" w:rsidR="004D5530" w:rsidRDefault="004D5530" w:rsidP="004D5530">
      <w:pPr>
        <w:ind w:right="-567"/>
        <w:outlineLvl w:val="0"/>
        <w:rPr>
          <w:rFonts w:ascii="Arial" w:hAnsi="Arial" w:cs="Arial"/>
          <w:b/>
          <w:color w:val="2C8BA4"/>
          <w:sz w:val="28"/>
          <w:szCs w:val="28"/>
        </w:rPr>
      </w:pPr>
    </w:p>
    <w:p w14:paraId="1590FEE8" w14:textId="4D61BC09" w:rsidR="00B448E4" w:rsidRDefault="00533293" w:rsidP="00BB420D">
      <w:pPr>
        <w:ind w:right="-567"/>
        <w:rPr>
          <w:rFonts w:ascii="Impact" w:hAnsi="Impact" w:cs="Arial"/>
          <w:color w:val="2C8BA4"/>
          <w:sz w:val="52"/>
          <w:szCs w:val="52"/>
        </w:rPr>
      </w:pPr>
      <w:r>
        <w:rPr>
          <w:rFonts w:ascii="Arial" w:hAnsi="Arial" w:cs="Arial"/>
          <w:szCs w:val="24"/>
        </w:rPr>
        <w:t>FOKUS har i 2015 brukt erfaringer fra partnere og program inn i politiske innspill til norske og europeiske myndigheter, spesielt på spørsmål knyttet til kvinners menneskerettigheter i Colombia</w:t>
      </w:r>
      <w:r w:rsidR="00BB420D">
        <w:rPr>
          <w:rFonts w:ascii="Arial" w:hAnsi="Arial" w:cs="Arial"/>
          <w:szCs w:val="24"/>
        </w:rPr>
        <w:t xml:space="preserve"> der FOKUS har sluttet seg til en rekke uttalelser og åpne brev. </w:t>
      </w:r>
    </w:p>
    <w:p w14:paraId="768FCA0B" w14:textId="77777777" w:rsidR="00B448E4" w:rsidRDefault="00B448E4" w:rsidP="00D6028B">
      <w:pPr>
        <w:ind w:right="-567"/>
        <w:outlineLvl w:val="0"/>
        <w:rPr>
          <w:rFonts w:ascii="Impact" w:hAnsi="Impact" w:cs="Arial"/>
          <w:color w:val="2C8BA4"/>
          <w:sz w:val="52"/>
          <w:szCs w:val="52"/>
        </w:rPr>
      </w:pPr>
    </w:p>
    <w:p w14:paraId="324B79FF" w14:textId="77777777" w:rsidR="00BD33F3" w:rsidRDefault="00BD33F3" w:rsidP="00D6028B">
      <w:pPr>
        <w:ind w:right="-567"/>
        <w:outlineLvl w:val="0"/>
        <w:rPr>
          <w:rFonts w:ascii="Impact" w:hAnsi="Impact" w:cs="Arial"/>
          <w:color w:val="2C8BA4"/>
          <w:sz w:val="52"/>
          <w:szCs w:val="52"/>
        </w:rPr>
      </w:pPr>
    </w:p>
    <w:p w14:paraId="10E3CA12" w14:textId="77777777" w:rsidR="00D6028B" w:rsidRPr="005A01D7" w:rsidRDefault="00D6028B" w:rsidP="00D6028B">
      <w:pPr>
        <w:ind w:right="-567"/>
        <w:outlineLvl w:val="0"/>
        <w:rPr>
          <w:rFonts w:ascii="Impact" w:hAnsi="Impact" w:cs="Arial"/>
          <w:color w:val="2C8BA4"/>
          <w:sz w:val="52"/>
          <w:szCs w:val="52"/>
        </w:rPr>
      </w:pPr>
      <w:r w:rsidRPr="005A01D7">
        <w:rPr>
          <w:rFonts w:ascii="Impact" w:hAnsi="Impact" w:cs="Arial"/>
          <w:color w:val="2C8BA4"/>
          <w:sz w:val="52"/>
          <w:szCs w:val="52"/>
        </w:rPr>
        <w:t xml:space="preserve">Kommunikasjonsarbeid </w:t>
      </w:r>
    </w:p>
    <w:p w14:paraId="0DCBDAC0" w14:textId="77777777" w:rsidR="00D6028B" w:rsidRPr="005A01D7" w:rsidRDefault="00D6028B" w:rsidP="00D6028B">
      <w:pPr>
        <w:ind w:right="-567"/>
        <w:outlineLvl w:val="0"/>
        <w:rPr>
          <w:rFonts w:ascii="Arial" w:hAnsi="Arial" w:cs="Arial"/>
          <w:b/>
          <w:color w:val="C00000"/>
        </w:rPr>
      </w:pPr>
    </w:p>
    <w:p w14:paraId="6093B2CB" w14:textId="77777777" w:rsidR="00F97DAD" w:rsidRPr="005A01D7" w:rsidRDefault="00F97DAD" w:rsidP="00F97DAD">
      <w:pPr>
        <w:ind w:right="-567"/>
        <w:outlineLvl w:val="0"/>
        <w:rPr>
          <w:rFonts w:ascii="Arial" w:hAnsi="Arial" w:cs="Arial"/>
        </w:rPr>
      </w:pPr>
      <w:r w:rsidRPr="005A01D7">
        <w:rPr>
          <w:rFonts w:ascii="Arial" w:hAnsi="Arial" w:cs="Arial"/>
          <w:b/>
        </w:rPr>
        <w:t xml:space="preserve">Mål for strategiperioden: </w:t>
      </w:r>
      <w:r w:rsidRPr="005A01D7">
        <w:rPr>
          <w:rFonts w:ascii="Arial" w:hAnsi="Arial" w:cs="Arial"/>
        </w:rPr>
        <w:t xml:space="preserve">FOKUS er en tydelig aktør og pådriver. FOKUS’ arbeid skal synliggjøres på flest mulig arenaer både nasjonalt og internasjonalt. FOKUS skal fremstå som en kunnskapsorganisasjon med fokus på situasjonen for kvinner i sør. </w:t>
      </w:r>
    </w:p>
    <w:p w14:paraId="1D3EF4AF" w14:textId="77777777" w:rsidR="00F97DAD" w:rsidRPr="005A01D7" w:rsidRDefault="00F97DAD" w:rsidP="00F97DAD">
      <w:pPr>
        <w:ind w:right="-567"/>
        <w:rPr>
          <w:rFonts w:ascii="Arial" w:hAnsi="Arial" w:cs="Arial"/>
          <w:b/>
          <w:iCs/>
        </w:rPr>
      </w:pPr>
    </w:p>
    <w:p w14:paraId="133D965F" w14:textId="77777777" w:rsidR="00F97DAD" w:rsidRPr="005A01D7" w:rsidRDefault="00F97DAD" w:rsidP="00F97DAD">
      <w:pPr>
        <w:ind w:right="-567"/>
        <w:outlineLvl w:val="0"/>
        <w:rPr>
          <w:rFonts w:ascii="Arial" w:hAnsi="Arial" w:cs="Arial"/>
          <w:b/>
          <w:color w:val="2C8BA4"/>
          <w:sz w:val="28"/>
          <w:szCs w:val="28"/>
        </w:rPr>
      </w:pPr>
      <w:r w:rsidRPr="005A01D7">
        <w:rPr>
          <w:rFonts w:ascii="Arial" w:hAnsi="Arial" w:cs="Arial"/>
          <w:b/>
          <w:color w:val="2C8BA4"/>
          <w:sz w:val="28"/>
          <w:szCs w:val="28"/>
        </w:rPr>
        <w:t>Mål 2015:</w:t>
      </w:r>
    </w:p>
    <w:p w14:paraId="3CBE8836" w14:textId="77777777" w:rsidR="00F97DAD" w:rsidRPr="005A01D7" w:rsidRDefault="00F97DAD" w:rsidP="00F97DAD">
      <w:pPr>
        <w:ind w:right="-567"/>
        <w:rPr>
          <w:rFonts w:ascii="Arial" w:hAnsi="Arial" w:cs="Arial"/>
          <w:b/>
          <w:iCs/>
          <w:color w:val="4F81BD" w:themeColor="accent1"/>
        </w:rPr>
      </w:pPr>
    </w:p>
    <w:p w14:paraId="747C6751" w14:textId="77777777" w:rsidR="00F97DAD" w:rsidRDefault="00F97DAD" w:rsidP="00F97DAD">
      <w:pPr>
        <w:ind w:right="-567"/>
        <w:rPr>
          <w:rFonts w:ascii="Arial" w:hAnsi="Arial" w:cs="Arial"/>
          <w:iCs/>
        </w:rPr>
      </w:pPr>
      <w:r w:rsidRPr="005A01D7">
        <w:rPr>
          <w:rFonts w:ascii="Arial" w:hAnsi="Arial" w:cs="Arial"/>
          <w:b/>
          <w:iCs/>
        </w:rPr>
        <w:t>Mål 1:</w:t>
      </w:r>
      <w:r w:rsidRPr="005A01D7">
        <w:rPr>
          <w:rFonts w:ascii="Arial" w:hAnsi="Arial" w:cs="Arial"/>
          <w:b/>
          <w:iCs/>
        </w:rPr>
        <w:tab/>
      </w:r>
      <w:r w:rsidRPr="005A01D7">
        <w:rPr>
          <w:rFonts w:ascii="Arial" w:hAnsi="Arial" w:cs="Arial"/>
          <w:b/>
          <w:i/>
          <w:iCs/>
        </w:rPr>
        <w:t xml:space="preserve"> </w:t>
      </w:r>
      <w:r w:rsidRPr="005A01D7">
        <w:rPr>
          <w:rFonts w:ascii="Arial" w:hAnsi="Arial" w:cs="Arial"/>
          <w:iCs/>
        </w:rPr>
        <w:t xml:space="preserve">Den norske befolkning har gjennom FOKUS fått </w:t>
      </w:r>
      <w:r w:rsidRPr="005A01D7">
        <w:rPr>
          <w:rFonts w:ascii="Arial" w:hAnsi="Arial" w:cs="Arial"/>
        </w:rPr>
        <w:t>løpende tilgang til informasjon om kvinne- og utviklingsspørsmål</w:t>
      </w:r>
      <w:r w:rsidRPr="005A01D7">
        <w:rPr>
          <w:rFonts w:ascii="Arial" w:hAnsi="Arial" w:cs="Arial"/>
          <w:iCs/>
        </w:rPr>
        <w:t>, med vekt på kvinner og klima og kvinners økonomiske deltakelse og rettigheter.</w:t>
      </w:r>
    </w:p>
    <w:p w14:paraId="63947740" w14:textId="77777777" w:rsidR="004F308F" w:rsidRPr="005A01D7" w:rsidRDefault="004F308F" w:rsidP="00F97DAD">
      <w:pPr>
        <w:ind w:right="-567"/>
        <w:rPr>
          <w:rFonts w:ascii="Arial" w:hAnsi="Arial" w:cs="Arial"/>
          <w:iCs/>
        </w:rPr>
      </w:pPr>
    </w:p>
    <w:p w14:paraId="51AFB095" w14:textId="77777777" w:rsidR="00F97DAD" w:rsidRPr="005A01D7" w:rsidRDefault="00F97DAD" w:rsidP="00F97DAD">
      <w:pPr>
        <w:ind w:right="-567"/>
        <w:rPr>
          <w:rFonts w:ascii="Arial" w:hAnsi="Arial" w:cs="Arial"/>
        </w:rPr>
      </w:pPr>
    </w:p>
    <w:p w14:paraId="5C163844" w14:textId="77777777" w:rsidR="00F97DAD" w:rsidRPr="005A01D7" w:rsidRDefault="00F97DAD" w:rsidP="00F97DAD">
      <w:pPr>
        <w:ind w:right="-567"/>
        <w:rPr>
          <w:rFonts w:ascii="Arial" w:hAnsi="Arial" w:cs="Arial"/>
          <w:i/>
        </w:rPr>
      </w:pPr>
      <w:r w:rsidRPr="005A01D7">
        <w:rPr>
          <w:rFonts w:ascii="Arial" w:hAnsi="Arial" w:cs="Arial"/>
          <w:i/>
        </w:rPr>
        <w:t>Indikatorer:</w:t>
      </w:r>
    </w:p>
    <w:p w14:paraId="5B79775F" w14:textId="77777777" w:rsidR="00F97DAD" w:rsidRPr="005A01D7" w:rsidRDefault="00F97DAD" w:rsidP="00F97DAD">
      <w:pPr>
        <w:ind w:right="-567"/>
        <w:rPr>
          <w:rFonts w:ascii="Arial" w:hAnsi="Arial" w:cs="Arial"/>
        </w:rPr>
      </w:pPr>
    </w:p>
    <w:p w14:paraId="5DE55C37" w14:textId="77777777" w:rsidR="00F97DAD" w:rsidRDefault="00F97DAD" w:rsidP="007367AA">
      <w:pPr>
        <w:pStyle w:val="Listeavsnitt"/>
        <w:widowControl/>
        <w:numPr>
          <w:ilvl w:val="0"/>
          <w:numId w:val="41"/>
        </w:numPr>
        <w:ind w:right="-567"/>
        <w:rPr>
          <w:rFonts w:ascii="Arial" w:hAnsi="Arial" w:cs="Arial"/>
        </w:rPr>
      </w:pPr>
      <w:r w:rsidRPr="005A01D7">
        <w:rPr>
          <w:rFonts w:ascii="Arial" w:hAnsi="Arial" w:cs="Arial"/>
        </w:rPr>
        <w:lastRenderedPageBreak/>
        <w:t>Antall mennesker FOKUS har nådd over hele landet med informasjon om internasjonale kvinnespørsmål.</w:t>
      </w:r>
    </w:p>
    <w:p w14:paraId="75E32BD3" w14:textId="77777777" w:rsidR="00D646E8" w:rsidRDefault="00D646E8" w:rsidP="00CF508E">
      <w:pPr>
        <w:pStyle w:val="Listeavsnitt"/>
        <w:widowControl/>
        <w:ind w:left="643" w:right="-567"/>
        <w:rPr>
          <w:rFonts w:ascii="Arial" w:hAnsi="Arial" w:cs="Arial"/>
        </w:rPr>
      </w:pPr>
    </w:p>
    <w:p w14:paraId="430F889D" w14:textId="7917DCF0" w:rsidR="00211DE6" w:rsidRDefault="004F308F" w:rsidP="00CF508E">
      <w:pPr>
        <w:pStyle w:val="Listeavsnitt"/>
        <w:widowControl/>
        <w:ind w:left="643" w:right="-567"/>
        <w:rPr>
          <w:rFonts w:ascii="Arial" w:hAnsi="Arial" w:cs="Arial"/>
        </w:rPr>
      </w:pPr>
      <w:r>
        <w:rPr>
          <w:rFonts w:ascii="Arial" w:hAnsi="Arial" w:cs="Arial"/>
        </w:rPr>
        <w:t>Gjennom ulike informasjonskanaler h</w:t>
      </w:r>
      <w:r w:rsidR="00D646E8">
        <w:rPr>
          <w:rFonts w:ascii="Arial" w:hAnsi="Arial" w:cs="Arial"/>
        </w:rPr>
        <w:t xml:space="preserve">ar spredt </w:t>
      </w:r>
      <w:r>
        <w:rPr>
          <w:rFonts w:ascii="Arial" w:hAnsi="Arial" w:cs="Arial"/>
        </w:rPr>
        <w:t>kunnskap og informasjon om kvinners rettigheter og</w:t>
      </w:r>
      <w:r w:rsidR="00211DE6">
        <w:rPr>
          <w:rFonts w:ascii="Arial" w:hAnsi="Arial" w:cs="Arial"/>
        </w:rPr>
        <w:t xml:space="preserve"> likestillingsspørsmål </w:t>
      </w:r>
      <w:r w:rsidR="00D646E8">
        <w:rPr>
          <w:rFonts w:ascii="Arial" w:hAnsi="Arial" w:cs="Arial"/>
        </w:rPr>
        <w:t>vinklet på kvinner i sør</w:t>
      </w:r>
      <w:r w:rsidR="00211DE6">
        <w:rPr>
          <w:rFonts w:ascii="Arial" w:hAnsi="Arial" w:cs="Arial"/>
        </w:rPr>
        <w:t xml:space="preserve"> gjennom</w:t>
      </w:r>
      <w:r>
        <w:rPr>
          <w:rFonts w:ascii="Arial" w:hAnsi="Arial" w:cs="Arial"/>
        </w:rPr>
        <w:t xml:space="preserve"> nettsiden Fokuskvinner.no,</w:t>
      </w:r>
      <w:r w:rsidR="00211DE6">
        <w:rPr>
          <w:rFonts w:ascii="Arial" w:hAnsi="Arial" w:cs="Arial"/>
        </w:rPr>
        <w:t xml:space="preserve"> </w:t>
      </w:r>
      <w:r w:rsidR="00315023">
        <w:rPr>
          <w:rFonts w:ascii="Arial" w:hAnsi="Arial" w:cs="Arial"/>
        </w:rPr>
        <w:t xml:space="preserve">sosiale medier, </w:t>
      </w:r>
      <w:r w:rsidR="00211DE6">
        <w:rPr>
          <w:rFonts w:ascii="Arial" w:hAnsi="Arial" w:cs="Arial"/>
        </w:rPr>
        <w:t xml:space="preserve">magasinet Kvinner Sammen (se indikator nedenfor), </w:t>
      </w:r>
      <w:r w:rsidR="00315023">
        <w:rPr>
          <w:rFonts w:ascii="Arial" w:hAnsi="Arial" w:cs="Arial"/>
        </w:rPr>
        <w:t>medieoppslag</w:t>
      </w:r>
      <w:r w:rsidR="00211DE6">
        <w:rPr>
          <w:rFonts w:ascii="Arial" w:hAnsi="Arial" w:cs="Arial"/>
        </w:rPr>
        <w:t xml:space="preserve">, seminarer og konferanser og kampanjer.  </w:t>
      </w:r>
    </w:p>
    <w:p w14:paraId="45F8D8AF" w14:textId="77777777" w:rsidR="00211DE6" w:rsidRDefault="00211DE6" w:rsidP="00CF508E">
      <w:pPr>
        <w:pStyle w:val="Listeavsnitt"/>
        <w:widowControl/>
        <w:ind w:left="643" w:right="-567"/>
        <w:rPr>
          <w:rFonts w:ascii="Arial" w:hAnsi="Arial" w:cs="Arial"/>
        </w:rPr>
      </w:pPr>
    </w:p>
    <w:p w14:paraId="5564D8CC" w14:textId="77777777" w:rsidR="00C9556B" w:rsidRDefault="00C9556B" w:rsidP="00CF508E">
      <w:pPr>
        <w:pStyle w:val="Listeavsnitt"/>
        <w:widowControl/>
        <w:ind w:left="643" w:right="-567"/>
        <w:rPr>
          <w:rFonts w:ascii="Arial" w:hAnsi="Arial" w:cs="Arial"/>
          <w:color w:val="2C8BA4"/>
        </w:rPr>
      </w:pPr>
    </w:p>
    <w:p w14:paraId="701899DE" w14:textId="77777777" w:rsidR="00A26462" w:rsidRPr="00946552" w:rsidRDefault="00315023" w:rsidP="00CF508E">
      <w:pPr>
        <w:pStyle w:val="Listeavsnitt"/>
        <w:widowControl/>
        <w:ind w:left="643" w:right="-567"/>
        <w:rPr>
          <w:rFonts w:ascii="Arial" w:hAnsi="Arial" w:cs="Arial"/>
          <w:color w:val="2C8BA4"/>
        </w:rPr>
      </w:pPr>
      <w:r w:rsidRPr="00946552">
        <w:rPr>
          <w:rFonts w:ascii="Arial" w:hAnsi="Arial" w:cs="Arial"/>
          <w:color w:val="2C8BA4"/>
        </w:rPr>
        <w:t>Fokuskvinner.no</w:t>
      </w:r>
    </w:p>
    <w:p w14:paraId="1DF957B2" w14:textId="4C145FCB" w:rsidR="00A26462" w:rsidRPr="00825B85" w:rsidRDefault="00A26462" w:rsidP="00825B85">
      <w:pPr>
        <w:pStyle w:val="Listeavsnitt"/>
        <w:widowControl/>
        <w:ind w:left="643" w:right="-567"/>
        <w:rPr>
          <w:rFonts w:ascii="Arial" w:hAnsi="Arial" w:cs="Arial"/>
        </w:rPr>
      </w:pPr>
      <w:r w:rsidRPr="00D646E8">
        <w:rPr>
          <w:rFonts w:ascii="Arial" w:hAnsi="Arial" w:cs="Arial"/>
        </w:rPr>
        <w:t xml:space="preserve">Nettsiden </w:t>
      </w:r>
      <w:r w:rsidR="00D646E8">
        <w:rPr>
          <w:rFonts w:ascii="Arial" w:hAnsi="Arial" w:cs="Arial"/>
        </w:rPr>
        <w:t>F</w:t>
      </w:r>
      <w:r w:rsidRPr="00D646E8">
        <w:rPr>
          <w:rFonts w:ascii="Arial" w:hAnsi="Arial" w:cs="Arial"/>
        </w:rPr>
        <w:t>okuskvinner.no</w:t>
      </w:r>
      <w:r w:rsidR="00B96B17">
        <w:rPr>
          <w:rFonts w:ascii="Arial" w:hAnsi="Arial" w:cs="Arial"/>
        </w:rPr>
        <w:t xml:space="preserve"> (</w:t>
      </w:r>
      <w:hyperlink r:id="rId24" w:history="1">
        <w:r w:rsidR="00B96B17" w:rsidRPr="00D31CB8">
          <w:rPr>
            <w:rStyle w:val="Hyperkobling"/>
            <w:rFonts w:ascii="Arial" w:hAnsi="Arial" w:cs="Arial"/>
            <w:sz w:val="24"/>
          </w:rPr>
          <w:t>http://www.fokuskvinner.no/</w:t>
        </w:r>
      </w:hyperlink>
      <w:r w:rsidR="00B96B17">
        <w:rPr>
          <w:rFonts w:ascii="Arial" w:hAnsi="Arial" w:cs="Arial"/>
        </w:rPr>
        <w:t xml:space="preserve">) </w:t>
      </w:r>
      <w:r w:rsidRPr="00D646E8">
        <w:rPr>
          <w:rFonts w:ascii="Arial" w:hAnsi="Arial" w:cs="Arial"/>
        </w:rPr>
        <w:t xml:space="preserve"> er organisasjonens viktigste informasjonskanal</w:t>
      </w:r>
      <w:r w:rsidR="00845DA2">
        <w:rPr>
          <w:rFonts w:ascii="Arial" w:hAnsi="Arial" w:cs="Arial"/>
        </w:rPr>
        <w:t xml:space="preserve">. På den informerer vi om organisasjonen og arbeidet vårt. I tillegg formidles det </w:t>
      </w:r>
      <w:r w:rsidR="00D646E8">
        <w:rPr>
          <w:rFonts w:ascii="Arial" w:hAnsi="Arial" w:cs="Arial"/>
        </w:rPr>
        <w:t>artikler, arrangeme</w:t>
      </w:r>
      <w:r w:rsidR="00845DA2">
        <w:rPr>
          <w:rFonts w:ascii="Arial" w:hAnsi="Arial" w:cs="Arial"/>
        </w:rPr>
        <w:t xml:space="preserve">nter og rapporter som er </w:t>
      </w:r>
      <w:r w:rsidRPr="00D646E8">
        <w:rPr>
          <w:rFonts w:ascii="Arial" w:hAnsi="Arial" w:cs="Arial"/>
        </w:rPr>
        <w:t xml:space="preserve">knyttet </w:t>
      </w:r>
      <w:r w:rsidR="00845DA2">
        <w:rPr>
          <w:rFonts w:ascii="Arial" w:hAnsi="Arial" w:cs="Arial"/>
        </w:rPr>
        <w:t>temaene og problemsstillingene vi jobber med</w:t>
      </w:r>
      <w:r w:rsidRPr="00D646E8">
        <w:rPr>
          <w:rFonts w:ascii="Arial" w:hAnsi="Arial" w:cs="Arial"/>
        </w:rPr>
        <w:t xml:space="preserve">. </w:t>
      </w:r>
      <w:r w:rsidRPr="009A7F6E">
        <w:rPr>
          <w:rFonts w:ascii="Arial" w:hAnsi="Arial" w:cs="Arial"/>
        </w:rPr>
        <w:t>Nettsiden har informasjon på norsk, engelsk og spansk.</w:t>
      </w:r>
      <w:r w:rsidR="00825B85">
        <w:rPr>
          <w:rFonts w:ascii="Arial" w:hAnsi="Arial" w:cs="Arial"/>
        </w:rPr>
        <w:t xml:space="preserve"> </w:t>
      </w:r>
      <w:r w:rsidRPr="00825B85">
        <w:rPr>
          <w:rFonts w:ascii="Arial" w:hAnsi="Arial" w:cs="Arial"/>
        </w:rPr>
        <w:t>Det publiseres gjennomsnittlig 165 saker på nettsiden til FOKUS per år. De</w:t>
      </w:r>
      <w:r w:rsidR="00845DA2" w:rsidRPr="00825B85">
        <w:rPr>
          <w:rFonts w:ascii="Arial" w:hAnsi="Arial" w:cs="Arial"/>
        </w:rPr>
        <w:t>tte tilsvarer tre saker per uke</w:t>
      </w:r>
      <w:r w:rsidRPr="00825B85">
        <w:rPr>
          <w:rFonts w:ascii="Arial" w:hAnsi="Arial" w:cs="Arial"/>
        </w:rPr>
        <w:t>. I 2015</w:t>
      </w:r>
      <w:r w:rsidR="00BD0C67" w:rsidRPr="00825B85">
        <w:rPr>
          <w:rFonts w:ascii="Arial" w:hAnsi="Arial" w:cs="Arial"/>
        </w:rPr>
        <w:t xml:space="preserve"> </w:t>
      </w:r>
      <w:r w:rsidR="004E37A9" w:rsidRPr="00825B85">
        <w:rPr>
          <w:rFonts w:ascii="Arial" w:hAnsi="Arial" w:cs="Arial"/>
        </w:rPr>
        <w:t xml:space="preserve">hadde Fokuskvinner.no 72 450 besøk (hvorav </w:t>
      </w:r>
      <w:r w:rsidR="004E37A9" w:rsidRPr="00825B85">
        <w:rPr>
          <w:rFonts w:ascii="Arial" w:hAnsi="Arial" w:cs="Arial"/>
          <w:color w:val="000000"/>
        </w:rPr>
        <w:t>55 618</w:t>
      </w:r>
      <w:r w:rsidR="004E37A9" w:rsidRPr="00825B85">
        <w:rPr>
          <w:rFonts w:ascii="Arial" w:hAnsi="Arial" w:cs="Arial"/>
        </w:rPr>
        <w:t xml:space="preserve"> unike), det var en økning sammenlignet med 2013 og 2014. </w:t>
      </w:r>
      <w:r w:rsidR="009A7F6E" w:rsidRPr="00825B85">
        <w:rPr>
          <w:rFonts w:ascii="Arial" w:hAnsi="Arial" w:cs="Arial"/>
        </w:rPr>
        <w:t>I arrangementskalenderen publiserer vi informasjon om relevante arrangementer, både våre egne og andres. På denne måten bidrar vi til å styrke samarbeid og kontakt mellom ulike organisasjoner.</w:t>
      </w:r>
    </w:p>
    <w:p w14:paraId="5918F4CF" w14:textId="77777777" w:rsidR="00A26462" w:rsidRDefault="00A26462" w:rsidP="00CF508E">
      <w:pPr>
        <w:pStyle w:val="Listeavsnitt"/>
        <w:widowControl/>
        <w:ind w:left="643" w:right="-567"/>
        <w:rPr>
          <w:rFonts w:ascii="Arial" w:hAnsi="Arial" w:cs="Arial"/>
        </w:rPr>
      </w:pPr>
    </w:p>
    <w:p w14:paraId="34A20E55" w14:textId="77777777" w:rsidR="00661355" w:rsidRPr="00946552" w:rsidRDefault="00315023" w:rsidP="00CF508E">
      <w:pPr>
        <w:pStyle w:val="Listeavsnitt"/>
        <w:widowControl/>
        <w:ind w:left="643" w:right="-567"/>
        <w:rPr>
          <w:rFonts w:ascii="Arial" w:hAnsi="Arial" w:cs="Arial"/>
          <w:color w:val="2C8BA4"/>
        </w:rPr>
      </w:pPr>
      <w:r w:rsidRPr="00946552">
        <w:rPr>
          <w:rFonts w:ascii="Arial" w:hAnsi="Arial" w:cs="Arial"/>
          <w:color w:val="2C8BA4"/>
        </w:rPr>
        <w:t>Sosiale medier</w:t>
      </w:r>
    </w:p>
    <w:p w14:paraId="31466E85" w14:textId="2A4CB8A3" w:rsidR="00661355" w:rsidRPr="00077186" w:rsidRDefault="00661355" w:rsidP="00077186">
      <w:pPr>
        <w:pStyle w:val="Listeavsnitt"/>
        <w:widowControl/>
        <w:ind w:left="643" w:right="-567"/>
        <w:rPr>
          <w:rFonts w:ascii="Arial" w:hAnsi="Arial" w:cs="Arial"/>
        </w:rPr>
      </w:pPr>
      <w:r w:rsidRPr="009A7F6E">
        <w:rPr>
          <w:rFonts w:ascii="Arial" w:hAnsi="Arial" w:cs="Arial"/>
        </w:rPr>
        <w:t>FOKUS er også aktiv på sosiale medier, spesielt Facebook, Twitter og Instagram. Antal</w:t>
      </w:r>
      <w:r w:rsidR="009A7F6E">
        <w:rPr>
          <w:rFonts w:ascii="Arial" w:hAnsi="Arial" w:cs="Arial"/>
        </w:rPr>
        <w:t xml:space="preserve">l følgere øker jevnt, og i desember fikk vi over 2000 følgere på Twitter (2037 følgere 4. januar 2016). Vi har også en konto på YouTube </w:t>
      </w:r>
      <w:r w:rsidR="004441D2">
        <w:rPr>
          <w:rFonts w:ascii="Arial" w:hAnsi="Arial" w:cs="Arial"/>
        </w:rPr>
        <w:t>med 2182 avspillinger i 2015.</w:t>
      </w:r>
      <w:r w:rsidR="009A7F6E" w:rsidRPr="009A7F6E">
        <w:rPr>
          <w:rFonts w:ascii="Arial" w:hAnsi="Arial" w:cs="Arial"/>
        </w:rPr>
        <w:t xml:space="preserve"> </w:t>
      </w:r>
      <w:r w:rsidRPr="00077186">
        <w:rPr>
          <w:rFonts w:ascii="Arial" w:hAnsi="Arial" w:cs="Arial"/>
          <w:szCs w:val="24"/>
        </w:rPr>
        <w:t xml:space="preserve">De fleste besøkende til </w:t>
      </w:r>
      <w:hyperlink r:id="rId25" w:history="1">
        <w:r w:rsidRPr="00077186">
          <w:rPr>
            <w:rStyle w:val="Hyperkobling"/>
            <w:rFonts w:ascii="Arial" w:hAnsi="Arial" w:cs="Arial"/>
            <w:sz w:val="24"/>
            <w:szCs w:val="24"/>
          </w:rPr>
          <w:t>www.fokuskvinner.no</w:t>
        </w:r>
      </w:hyperlink>
      <w:r w:rsidRPr="00077186">
        <w:rPr>
          <w:rFonts w:ascii="Arial" w:hAnsi="Arial" w:cs="Arial"/>
          <w:szCs w:val="24"/>
        </w:rPr>
        <w:t>, kommer inn fra sosiale medier. Sosiale medier er nyttige plattformer for promotering av FOKUS-aktiviteter og kampanjer, spredning av kunnskap og informasjon og debattarena. Gjennom sosiale medier når FOKUS ut med folkeopplysning til nye grupper. Ved at innlegg blir likt og/eller delt blir informasjonen ytterligere spredd. Sosiale medier er både informasjonskanaler i seg selv, men også katalysatorer for andre informasjonsplattformer som FOKUS benytter.</w:t>
      </w:r>
    </w:p>
    <w:p w14:paraId="327D12DC" w14:textId="77777777" w:rsidR="00661355" w:rsidRDefault="00661355" w:rsidP="00CF508E">
      <w:pPr>
        <w:pStyle w:val="Listeavsnitt"/>
        <w:widowControl/>
        <w:ind w:left="643" w:right="-567"/>
        <w:rPr>
          <w:rFonts w:ascii="Arial" w:hAnsi="Arial" w:cs="Arial"/>
        </w:rPr>
      </w:pPr>
    </w:p>
    <w:p w14:paraId="597E42C2" w14:textId="77777777" w:rsidR="00315023" w:rsidRPr="00946552" w:rsidRDefault="00315023" w:rsidP="00CF508E">
      <w:pPr>
        <w:pStyle w:val="Listeavsnitt"/>
        <w:widowControl/>
        <w:ind w:left="643" w:right="-567"/>
        <w:rPr>
          <w:rFonts w:ascii="Arial" w:hAnsi="Arial" w:cs="Arial"/>
          <w:color w:val="2C8BA4"/>
        </w:rPr>
      </w:pPr>
      <w:r w:rsidRPr="00946552">
        <w:rPr>
          <w:rFonts w:ascii="Arial" w:hAnsi="Arial" w:cs="Arial"/>
          <w:color w:val="2C8BA4"/>
        </w:rPr>
        <w:t>Medieoppslag</w:t>
      </w:r>
    </w:p>
    <w:p w14:paraId="5C54190F" w14:textId="7F0C7905" w:rsidR="00077186" w:rsidRDefault="00C57FFB" w:rsidP="00CF508E">
      <w:pPr>
        <w:pStyle w:val="Listeavsnitt"/>
        <w:widowControl/>
        <w:ind w:left="643" w:right="-567"/>
        <w:rPr>
          <w:rFonts w:ascii="Arial" w:hAnsi="Arial" w:cs="Arial"/>
        </w:rPr>
      </w:pPr>
      <w:r>
        <w:rPr>
          <w:rFonts w:ascii="Arial" w:hAnsi="Arial" w:cs="Arial"/>
        </w:rPr>
        <w:t xml:space="preserve">I 2015 hadde </w:t>
      </w:r>
      <w:r w:rsidR="00CF165D">
        <w:rPr>
          <w:rFonts w:ascii="Arial" w:hAnsi="Arial" w:cs="Arial"/>
        </w:rPr>
        <w:t>FOKUS 41</w:t>
      </w:r>
      <w:r>
        <w:rPr>
          <w:rFonts w:ascii="Arial" w:hAnsi="Arial" w:cs="Arial"/>
        </w:rPr>
        <w:t xml:space="preserve"> medieoppslag i </w:t>
      </w:r>
      <w:r w:rsidR="00CF165D">
        <w:rPr>
          <w:rFonts w:ascii="Arial" w:hAnsi="Arial" w:cs="Arial"/>
        </w:rPr>
        <w:t xml:space="preserve">blant annet aviser, radio og på ulike nettsteder. Flere av oppslagene var kommentarer og leserinnlegg, men FOKUS ble også sitert i ulike redaksjonelle artikler. </w:t>
      </w:r>
      <w:r>
        <w:rPr>
          <w:rFonts w:ascii="Arial" w:hAnsi="Arial" w:cs="Arial"/>
        </w:rPr>
        <w:t xml:space="preserve"> </w:t>
      </w:r>
    </w:p>
    <w:p w14:paraId="7B4269AA" w14:textId="77777777" w:rsidR="00DD7197" w:rsidRDefault="00DD7197" w:rsidP="00CF508E">
      <w:pPr>
        <w:pStyle w:val="Listeavsnitt"/>
        <w:widowControl/>
        <w:ind w:left="643" w:right="-567"/>
        <w:rPr>
          <w:rFonts w:ascii="Arial" w:hAnsi="Arial" w:cs="Arial"/>
        </w:rPr>
      </w:pPr>
    </w:p>
    <w:p w14:paraId="3DAEFC0B" w14:textId="77777777" w:rsidR="001740A4" w:rsidRPr="00946552" w:rsidRDefault="00315023" w:rsidP="001740A4">
      <w:pPr>
        <w:pStyle w:val="Listeavsnitt"/>
        <w:widowControl/>
        <w:ind w:left="643" w:right="-567"/>
        <w:rPr>
          <w:rFonts w:ascii="Arial" w:hAnsi="Arial" w:cs="Arial"/>
          <w:color w:val="2C8BA4"/>
        </w:rPr>
      </w:pPr>
      <w:r w:rsidRPr="00946552">
        <w:rPr>
          <w:rFonts w:ascii="Arial" w:hAnsi="Arial" w:cs="Arial"/>
          <w:color w:val="2C8BA4"/>
        </w:rPr>
        <w:t>Seminarer og konferanser</w:t>
      </w:r>
    </w:p>
    <w:p w14:paraId="3AEB299C" w14:textId="7130A000" w:rsidR="000F019A" w:rsidRDefault="00DD7197" w:rsidP="000F019A">
      <w:pPr>
        <w:pStyle w:val="Listeavsnitt"/>
        <w:widowControl/>
        <w:ind w:left="643" w:right="-567"/>
        <w:rPr>
          <w:rFonts w:ascii="Arial" w:hAnsi="Arial" w:cs="Arial"/>
        </w:rPr>
      </w:pPr>
      <w:r w:rsidRPr="001740A4">
        <w:rPr>
          <w:rFonts w:ascii="Arial" w:hAnsi="Arial" w:cs="Arial"/>
        </w:rPr>
        <w:t>FOKUS samarbeider ofte med medlemsorganisasjoner og andre om å arrangere seminarer og konferanser. Dette bidrar til</w:t>
      </w:r>
      <w:r w:rsidR="001740A4">
        <w:rPr>
          <w:rFonts w:ascii="Arial" w:hAnsi="Arial" w:cs="Arial"/>
        </w:rPr>
        <w:t xml:space="preserve"> å utveksle kunnskap og styrke sivilt samfunn.</w:t>
      </w:r>
      <w:r w:rsidR="000F019A">
        <w:rPr>
          <w:rFonts w:ascii="Arial" w:hAnsi="Arial" w:cs="Arial"/>
        </w:rPr>
        <w:t xml:space="preserve"> Dessuten </w:t>
      </w:r>
      <w:r w:rsidRPr="000F019A">
        <w:rPr>
          <w:rFonts w:ascii="Arial" w:hAnsi="Arial" w:cs="Arial"/>
        </w:rPr>
        <w:t xml:space="preserve">erfarer </w:t>
      </w:r>
      <w:r w:rsidR="000F019A">
        <w:rPr>
          <w:rFonts w:ascii="Arial" w:hAnsi="Arial" w:cs="Arial"/>
        </w:rPr>
        <w:t xml:space="preserve">vi </w:t>
      </w:r>
      <w:r w:rsidRPr="000F019A">
        <w:rPr>
          <w:rFonts w:ascii="Arial" w:hAnsi="Arial" w:cs="Arial"/>
        </w:rPr>
        <w:t xml:space="preserve">at både norske politikere og norske og internasjonale organisasjoner etterspør kompetansen til FOKUS på seminarer og konferanser hvor kvinners rettigheter og utvikling diskuteres. </w:t>
      </w:r>
      <w:r w:rsidR="009365AF">
        <w:rPr>
          <w:rFonts w:ascii="Arial" w:hAnsi="Arial" w:cs="Arial"/>
        </w:rPr>
        <w:t>Representanter fra FOKUS sekretariat deltar i en rekke møter i regi av ulike medlemsorganisasjoner og innleder om ulike temaer, og er del av paneldebatter.</w:t>
      </w:r>
    </w:p>
    <w:p w14:paraId="685A15E3" w14:textId="77777777" w:rsidR="009C617B" w:rsidRDefault="009C617B" w:rsidP="000F019A">
      <w:pPr>
        <w:pStyle w:val="Listeavsnitt"/>
        <w:widowControl/>
        <w:ind w:left="643" w:right="-567"/>
        <w:rPr>
          <w:rFonts w:ascii="Arial" w:hAnsi="Arial" w:cs="Arial"/>
        </w:rPr>
      </w:pPr>
    </w:p>
    <w:p w14:paraId="717720A6" w14:textId="77777777" w:rsidR="009365AF" w:rsidRDefault="009365AF" w:rsidP="009C617B">
      <w:pPr>
        <w:pStyle w:val="Listeavsnitt"/>
        <w:widowControl/>
        <w:ind w:left="643" w:right="-567"/>
        <w:jc w:val="center"/>
        <w:rPr>
          <w:rFonts w:ascii="Arial" w:hAnsi="Arial" w:cs="Arial"/>
        </w:rPr>
      </w:pPr>
    </w:p>
    <w:p w14:paraId="022C7BDE" w14:textId="77777777" w:rsidR="009365AF" w:rsidRDefault="009365AF" w:rsidP="009C617B">
      <w:pPr>
        <w:pStyle w:val="Listeavsnitt"/>
        <w:widowControl/>
        <w:ind w:left="643" w:right="-567"/>
        <w:jc w:val="center"/>
        <w:rPr>
          <w:rFonts w:ascii="Arial" w:hAnsi="Arial" w:cs="Arial"/>
        </w:rPr>
      </w:pPr>
    </w:p>
    <w:p w14:paraId="63068CB7" w14:textId="2A45C61F" w:rsidR="009C617B" w:rsidRDefault="009C617B" w:rsidP="009C617B">
      <w:pPr>
        <w:pStyle w:val="Listeavsnitt"/>
        <w:widowControl/>
        <w:ind w:left="643" w:right="-567"/>
        <w:jc w:val="center"/>
        <w:rPr>
          <w:rFonts w:ascii="Arial" w:hAnsi="Arial" w:cs="Arial"/>
        </w:rPr>
      </w:pPr>
    </w:p>
    <w:p w14:paraId="1AB7F3D3" w14:textId="77777777" w:rsidR="008B5292" w:rsidRDefault="008B5292" w:rsidP="000F019A">
      <w:pPr>
        <w:pStyle w:val="Listeavsnitt"/>
        <w:widowControl/>
        <w:ind w:left="643" w:right="-567"/>
        <w:rPr>
          <w:rFonts w:ascii="Arial" w:hAnsi="Arial" w:cs="Arial"/>
        </w:rPr>
      </w:pPr>
    </w:p>
    <w:p w14:paraId="1E77654D" w14:textId="77777777" w:rsidR="00FB361C" w:rsidRDefault="00FB361C" w:rsidP="000F019A">
      <w:pPr>
        <w:pStyle w:val="Listeavsnitt"/>
        <w:widowControl/>
        <w:ind w:left="643" w:right="-567"/>
        <w:rPr>
          <w:rFonts w:ascii="Arial" w:hAnsi="Arial" w:cs="Arial"/>
          <w:noProof/>
        </w:rPr>
      </w:pPr>
      <w:r>
        <w:rPr>
          <w:rFonts w:ascii="Arial" w:hAnsi="Arial" w:cs="Arial"/>
          <w:color w:val="2C8BA4"/>
        </w:rPr>
        <w:t xml:space="preserve">                 </w:t>
      </w:r>
    </w:p>
    <w:p w14:paraId="79187A22" w14:textId="77777777" w:rsidR="00FB361C" w:rsidRDefault="00FB361C" w:rsidP="000F019A">
      <w:pPr>
        <w:pStyle w:val="Listeavsnitt"/>
        <w:widowControl/>
        <w:ind w:left="643" w:right="-567"/>
        <w:rPr>
          <w:rFonts w:ascii="Arial" w:hAnsi="Arial" w:cs="Arial"/>
          <w:noProof/>
        </w:rPr>
      </w:pPr>
    </w:p>
    <w:p w14:paraId="13D7682A" w14:textId="3B12744C" w:rsidR="009365AF" w:rsidRDefault="00FB361C" w:rsidP="000F019A">
      <w:pPr>
        <w:pStyle w:val="Listeavsnitt"/>
        <w:widowControl/>
        <w:ind w:left="643" w:right="-567"/>
        <w:rPr>
          <w:rFonts w:ascii="Arial" w:hAnsi="Arial" w:cs="Arial"/>
          <w:color w:val="2C8BA4"/>
        </w:rPr>
      </w:pPr>
      <w:r>
        <w:rPr>
          <w:rFonts w:ascii="Arial" w:hAnsi="Arial" w:cs="Arial"/>
          <w:color w:val="2C8BA4"/>
        </w:rPr>
        <w:t xml:space="preserve">                 </w:t>
      </w:r>
      <w:r w:rsidR="009365AF" w:rsidRPr="009C617B">
        <w:rPr>
          <w:rFonts w:ascii="Arial" w:hAnsi="Arial" w:cs="Arial"/>
          <w:noProof/>
        </w:rPr>
        <w:drawing>
          <wp:inline distT="0" distB="0" distL="0" distR="0" wp14:anchorId="51096493" wp14:editId="63D169FF">
            <wp:extent cx="3641998" cy="2143125"/>
            <wp:effectExtent l="0" t="0" r="0" b="0"/>
            <wp:docPr id="37" name="Bilde 37" descr="F:\ARKIV\5. Kommunikasjon\5.7. Bilder\5.7.4 FOKUS-arrangementer\2015\Representantskapsmøte 2015\IMG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KIV\5. Kommunikasjon\5.7. Bilder\5.7.4 FOKUS-arrangementer\2015\Representantskapsmøte 2015\IMG_19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8413" cy="2164553"/>
                    </a:xfrm>
                    <a:prstGeom prst="rect">
                      <a:avLst/>
                    </a:prstGeom>
                    <a:noFill/>
                    <a:ln>
                      <a:noFill/>
                    </a:ln>
                  </pic:spPr>
                </pic:pic>
              </a:graphicData>
            </a:graphic>
          </wp:inline>
        </w:drawing>
      </w:r>
    </w:p>
    <w:p w14:paraId="49C3D040" w14:textId="77777777" w:rsidR="009365AF" w:rsidRDefault="009365AF" w:rsidP="000F019A">
      <w:pPr>
        <w:pStyle w:val="Listeavsnitt"/>
        <w:widowControl/>
        <w:ind w:left="643" w:right="-567"/>
        <w:rPr>
          <w:rFonts w:ascii="Arial" w:hAnsi="Arial" w:cs="Arial"/>
          <w:color w:val="2C8BA4"/>
        </w:rPr>
      </w:pPr>
    </w:p>
    <w:p w14:paraId="7818FB8B" w14:textId="77777777" w:rsidR="009365AF" w:rsidRDefault="009365AF" w:rsidP="000F019A">
      <w:pPr>
        <w:pStyle w:val="Listeavsnitt"/>
        <w:widowControl/>
        <w:ind w:left="643" w:right="-567"/>
        <w:rPr>
          <w:rFonts w:ascii="Arial" w:hAnsi="Arial" w:cs="Arial"/>
          <w:color w:val="2C8BA4"/>
        </w:rPr>
      </w:pPr>
    </w:p>
    <w:p w14:paraId="4F0733AD" w14:textId="1E119AEE" w:rsidR="000F019A" w:rsidRPr="00946552" w:rsidRDefault="008B5292" w:rsidP="000F019A">
      <w:pPr>
        <w:pStyle w:val="Listeavsnitt"/>
        <w:widowControl/>
        <w:ind w:left="643" w:right="-567"/>
        <w:rPr>
          <w:rFonts w:ascii="Arial" w:hAnsi="Arial" w:cs="Arial"/>
          <w:color w:val="2C8BA4"/>
        </w:rPr>
      </w:pPr>
      <w:r w:rsidRPr="00946552">
        <w:rPr>
          <w:rFonts w:ascii="Arial" w:hAnsi="Arial" w:cs="Arial"/>
          <w:color w:val="2C8BA4"/>
        </w:rPr>
        <w:t>Beijing+20</w:t>
      </w:r>
    </w:p>
    <w:p w14:paraId="5F1F3A4F" w14:textId="77777777" w:rsidR="00812D02" w:rsidRDefault="00DD7197" w:rsidP="00714659">
      <w:pPr>
        <w:pStyle w:val="Listeavsnitt"/>
        <w:widowControl/>
        <w:ind w:left="643" w:right="-567"/>
        <w:rPr>
          <w:rFonts w:ascii="Arial" w:hAnsi="Arial" w:cs="Arial"/>
        </w:rPr>
      </w:pPr>
      <w:r w:rsidRPr="000F019A">
        <w:rPr>
          <w:rFonts w:ascii="Arial" w:hAnsi="Arial" w:cs="Arial"/>
        </w:rPr>
        <w:t>I 2015 var det 20 år siden FNs fjerde kvinnekonferanse ble arrangert i Beijing. Der anerkjente 189 land at satsing på kvinner er viktig for utvikling, og det ble vedtatt en handlingsplan. Dette ble en milepæl for kvinners rettigheter.</w:t>
      </w:r>
      <w:r w:rsidR="000F019A">
        <w:rPr>
          <w:rFonts w:ascii="Arial" w:hAnsi="Arial" w:cs="Arial"/>
        </w:rPr>
        <w:t xml:space="preserve"> </w:t>
      </w:r>
      <w:r w:rsidRPr="000F019A">
        <w:rPr>
          <w:rFonts w:ascii="Arial" w:hAnsi="Arial" w:cs="Arial"/>
        </w:rPr>
        <w:t xml:space="preserve">20-årsjubileet, </w:t>
      </w:r>
      <w:r w:rsidR="000F019A">
        <w:rPr>
          <w:rFonts w:ascii="Arial" w:hAnsi="Arial" w:cs="Arial"/>
        </w:rPr>
        <w:t xml:space="preserve">som ble </w:t>
      </w:r>
      <w:r w:rsidRPr="000F019A">
        <w:rPr>
          <w:rFonts w:ascii="Arial" w:hAnsi="Arial" w:cs="Arial"/>
        </w:rPr>
        <w:t xml:space="preserve">kalt Beijing+20, var et prioritert tema for oss </w:t>
      </w:r>
      <w:r w:rsidR="000F019A">
        <w:rPr>
          <w:rFonts w:ascii="Arial" w:hAnsi="Arial" w:cs="Arial"/>
        </w:rPr>
        <w:t xml:space="preserve">i </w:t>
      </w:r>
      <w:r w:rsidRPr="000F019A">
        <w:rPr>
          <w:rFonts w:ascii="Arial" w:hAnsi="Arial" w:cs="Arial"/>
        </w:rPr>
        <w:t>seminarvirksomhet</w:t>
      </w:r>
      <w:r w:rsidR="000F019A">
        <w:rPr>
          <w:rFonts w:ascii="Arial" w:hAnsi="Arial" w:cs="Arial"/>
        </w:rPr>
        <w:t>en vår</w:t>
      </w:r>
      <w:r w:rsidRPr="000F019A">
        <w:rPr>
          <w:rFonts w:ascii="Arial" w:hAnsi="Arial" w:cs="Arial"/>
        </w:rPr>
        <w:t xml:space="preserve"> i 2015. </w:t>
      </w:r>
    </w:p>
    <w:p w14:paraId="229B2245" w14:textId="77777777" w:rsidR="00812D02" w:rsidRDefault="00812D02" w:rsidP="00714659">
      <w:pPr>
        <w:pStyle w:val="Listeavsnitt"/>
        <w:widowControl/>
        <w:ind w:left="643" w:right="-567"/>
        <w:rPr>
          <w:rFonts w:ascii="Arial" w:hAnsi="Arial" w:cs="Arial"/>
        </w:rPr>
      </w:pPr>
    </w:p>
    <w:p w14:paraId="4B41E327" w14:textId="03611D60" w:rsidR="00714659" w:rsidRDefault="00812D02" w:rsidP="00714659">
      <w:pPr>
        <w:pStyle w:val="Listeavsnitt"/>
        <w:widowControl/>
        <w:ind w:left="643" w:right="-567"/>
        <w:rPr>
          <w:rFonts w:ascii="Arial" w:hAnsi="Arial" w:cs="Arial"/>
        </w:rPr>
      </w:pPr>
      <w:r>
        <w:rPr>
          <w:rFonts w:ascii="Arial" w:hAnsi="Arial" w:cs="Arial"/>
        </w:rPr>
        <w:t xml:space="preserve">På Kontaktkonferansen i januar som vi arrangerte i </w:t>
      </w:r>
      <w:r w:rsidR="000F019A">
        <w:rPr>
          <w:rFonts w:ascii="Arial" w:hAnsi="Arial" w:cs="Arial"/>
        </w:rPr>
        <w:t xml:space="preserve">samarbeid med </w:t>
      </w:r>
      <w:r w:rsidR="00DD7197" w:rsidRPr="000F019A">
        <w:rPr>
          <w:rFonts w:ascii="Arial" w:hAnsi="Arial" w:cs="Arial"/>
        </w:rPr>
        <w:t>Utenriksdepartementet og Barne-, likestillings</w:t>
      </w:r>
      <w:r>
        <w:rPr>
          <w:rFonts w:ascii="Arial" w:hAnsi="Arial" w:cs="Arial"/>
        </w:rPr>
        <w:t>- og inkluderingsdepartementet var t</w:t>
      </w:r>
      <w:r w:rsidR="00DD7197" w:rsidRPr="000F019A">
        <w:rPr>
          <w:rFonts w:ascii="Arial" w:hAnsi="Arial" w:cs="Arial"/>
        </w:rPr>
        <w:t>ema</w:t>
      </w:r>
      <w:r>
        <w:rPr>
          <w:rFonts w:ascii="Arial" w:hAnsi="Arial" w:cs="Arial"/>
        </w:rPr>
        <w:t>et</w:t>
      </w:r>
      <w:r w:rsidR="00DD7197" w:rsidRPr="000F019A">
        <w:rPr>
          <w:rFonts w:ascii="Arial" w:hAnsi="Arial" w:cs="Arial"/>
        </w:rPr>
        <w:t xml:space="preserve"> Beijing+20 med spesielt fokus på kvinners seksuelle og reproduktive helse og </w:t>
      </w:r>
      <w:r w:rsidR="00700BFF">
        <w:rPr>
          <w:rFonts w:ascii="Arial" w:hAnsi="Arial" w:cs="Arial"/>
        </w:rPr>
        <w:t>rettigheter og kvinner i media, og nasjonale og internasjonale innledet, som blant annet Katja Iversen (direktør i Women Deliver), Khadija Fatma Lemkecher (</w:t>
      </w:r>
      <w:r w:rsidR="005C0BF2">
        <w:rPr>
          <w:rFonts w:ascii="Arial" w:hAnsi="Arial" w:cs="Arial"/>
        </w:rPr>
        <w:t>tunisisk</w:t>
      </w:r>
      <w:r w:rsidR="00700BFF">
        <w:rPr>
          <w:rFonts w:ascii="Arial" w:hAnsi="Arial" w:cs="Arial"/>
        </w:rPr>
        <w:t xml:space="preserve"> filmskaper og medlem i </w:t>
      </w:r>
      <w:r w:rsidR="005C0BF2" w:rsidRPr="003F2FA1">
        <w:rPr>
          <w:rFonts w:ascii="Arial" w:hAnsi="Arial"/>
        </w:rPr>
        <w:t xml:space="preserve">International Association of Women in Radio and Television </w:t>
      </w:r>
      <w:r w:rsidR="005C0BF2">
        <w:rPr>
          <w:rFonts w:ascii="Arial" w:hAnsi="Arial"/>
        </w:rPr>
        <w:t>,</w:t>
      </w:r>
      <w:r w:rsidR="00700BFF">
        <w:rPr>
          <w:rFonts w:ascii="Arial" w:hAnsi="Arial" w:cs="Arial"/>
        </w:rPr>
        <w:t xml:space="preserve">IAWRT), Liv Hegna (kommunikasjonssjef i Redd Barna) og journalistene og forfatterne Marie Simonsen og Sidsel Wold.  </w:t>
      </w:r>
    </w:p>
    <w:p w14:paraId="0546F7F1" w14:textId="77777777" w:rsidR="00B448E4" w:rsidRDefault="00B448E4" w:rsidP="00812D02">
      <w:pPr>
        <w:pStyle w:val="Listeavsnitt"/>
        <w:widowControl/>
        <w:ind w:left="643" w:right="-567"/>
        <w:rPr>
          <w:rFonts w:ascii="Arial" w:hAnsi="Arial" w:cs="Arial"/>
        </w:rPr>
      </w:pPr>
    </w:p>
    <w:p w14:paraId="33EB50FD" w14:textId="6337FFB8" w:rsidR="00812D02" w:rsidRDefault="00DD7197" w:rsidP="00812D02">
      <w:pPr>
        <w:pStyle w:val="Listeavsnitt"/>
        <w:widowControl/>
        <w:ind w:left="643" w:right="-567"/>
        <w:rPr>
          <w:rFonts w:ascii="Arial" w:hAnsi="Arial" w:cs="Arial"/>
        </w:rPr>
      </w:pPr>
      <w:r w:rsidRPr="00714659">
        <w:rPr>
          <w:rFonts w:ascii="Arial" w:hAnsi="Arial" w:cs="Arial"/>
        </w:rPr>
        <w:t>FOKUS arrangerte også en Beijing+20-seminarrekke hvor vi tok for oss ulike temaer i Beijing-plattformen.</w:t>
      </w:r>
      <w:r w:rsidR="005C0BF2" w:rsidRPr="00714659">
        <w:rPr>
          <w:rFonts w:ascii="Arial" w:hAnsi="Arial" w:cs="Arial"/>
        </w:rPr>
        <w:t xml:space="preserve"> Det b</w:t>
      </w:r>
      <w:r w:rsidRPr="00714659">
        <w:rPr>
          <w:rFonts w:ascii="Arial" w:hAnsi="Arial" w:cs="Arial"/>
        </w:rPr>
        <w:t xml:space="preserve">le arrangert </w:t>
      </w:r>
      <w:r w:rsidR="005C0BF2" w:rsidRPr="00714659">
        <w:rPr>
          <w:rFonts w:ascii="Arial" w:hAnsi="Arial" w:cs="Arial"/>
        </w:rPr>
        <w:t xml:space="preserve">til sammen 5 seminarer </w:t>
      </w:r>
      <w:r w:rsidR="00714659">
        <w:rPr>
          <w:rFonts w:ascii="Arial" w:hAnsi="Arial" w:cs="Arial"/>
        </w:rPr>
        <w:t xml:space="preserve">i Oslo, Stavanger, Bergen og Tromsø. Vi samarbeidet med FOKUS medlemsorganisasjoner og andre organisasjoner om disse, </w:t>
      </w:r>
      <w:r w:rsidR="00714659" w:rsidRPr="00714659">
        <w:rPr>
          <w:rFonts w:ascii="Arial" w:hAnsi="Arial" w:cs="Arial"/>
        </w:rPr>
        <w:t xml:space="preserve">blant annet </w:t>
      </w:r>
      <w:r w:rsidR="005C0BF2" w:rsidRPr="00714659">
        <w:rPr>
          <w:rFonts w:ascii="Arial" w:hAnsi="Arial" w:cs="Arial"/>
        </w:rPr>
        <w:t>FN-sambandet</w:t>
      </w:r>
      <w:r w:rsidR="00714659" w:rsidRPr="00714659">
        <w:rPr>
          <w:rFonts w:ascii="Arial" w:hAnsi="Arial" w:cs="Arial"/>
        </w:rPr>
        <w:t>, Canadas</w:t>
      </w:r>
      <w:r w:rsidR="00C9556B">
        <w:rPr>
          <w:rFonts w:ascii="Arial" w:hAnsi="Arial" w:cs="Arial"/>
        </w:rPr>
        <w:t xml:space="preserve"> ambassade</w:t>
      </w:r>
      <w:r w:rsidR="00CA3B24">
        <w:rPr>
          <w:rFonts w:ascii="Arial" w:hAnsi="Arial" w:cs="Arial"/>
        </w:rPr>
        <w:t xml:space="preserve"> og </w:t>
      </w:r>
      <w:r w:rsidR="00714659" w:rsidRPr="00714659">
        <w:rPr>
          <w:rFonts w:ascii="Arial" w:hAnsi="Arial" w:cs="Arial"/>
        </w:rPr>
        <w:t xml:space="preserve">Universitetet i Tromsø. </w:t>
      </w:r>
      <w:r w:rsidRPr="007241F7">
        <w:rPr>
          <w:rFonts w:ascii="Arial" w:hAnsi="Arial" w:cs="Arial"/>
        </w:rPr>
        <w:t xml:space="preserve">Gjennom seminarrekken lyktes vi i å nå ut til Norges befolkning flere steder i landet med informasjon om dagsaktuelle kvinnespørsmål. </w:t>
      </w:r>
    </w:p>
    <w:p w14:paraId="303C4281" w14:textId="77777777" w:rsidR="00812D02" w:rsidRDefault="00812D02" w:rsidP="00812D02">
      <w:pPr>
        <w:pStyle w:val="Listeavsnitt"/>
        <w:widowControl/>
        <w:ind w:left="643" w:right="-567"/>
        <w:rPr>
          <w:rFonts w:ascii="Arial" w:hAnsi="Arial" w:cs="Arial"/>
        </w:rPr>
      </w:pPr>
    </w:p>
    <w:p w14:paraId="4E80B345" w14:textId="78105988" w:rsidR="000E7B62" w:rsidRDefault="00D60B23" w:rsidP="00812D02">
      <w:pPr>
        <w:pStyle w:val="Listeavsnitt"/>
        <w:widowControl/>
        <w:ind w:left="643" w:right="-567"/>
        <w:rPr>
          <w:rFonts w:ascii="Arial" w:hAnsi="Arial" w:cs="Arial"/>
        </w:rPr>
      </w:pPr>
      <w:r>
        <w:rPr>
          <w:rFonts w:ascii="Arial" w:hAnsi="Arial" w:cs="Arial"/>
        </w:rPr>
        <w:t>Torsdag 17. september mar</w:t>
      </w:r>
      <w:r w:rsidR="000E7B62">
        <w:rPr>
          <w:rFonts w:ascii="Arial" w:hAnsi="Arial" w:cs="Arial"/>
        </w:rPr>
        <w:t xml:space="preserve">kerte FOKUS 20-årsjubileet </w:t>
      </w:r>
      <w:r w:rsidR="007367AA">
        <w:rPr>
          <w:rFonts w:ascii="Arial" w:hAnsi="Arial" w:cs="Arial"/>
        </w:rPr>
        <w:t xml:space="preserve">for FNs Kvinnekonferanse i Beijing </w:t>
      </w:r>
      <w:r w:rsidR="000E7B62">
        <w:rPr>
          <w:rFonts w:ascii="Arial" w:hAnsi="Arial" w:cs="Arial"/>
        </w:rPr>
        <w:t>med konferansen «Beijing+20 – Hva skjedde i Beijing og hvor vi er i dag?» sammen med Barne-, likestillings- og inkluderingsdepartementet og Barne-, ungdoms- og familiedirektoratet. På konferansen debatterte aktører fra Norge og utlandet likestillingsspørsmål nasjonalt og internasjonalt.</w:t>
      </w:r>
    </w:p>
    <w:p w14:paraId="453F3FCC" w14:textId="77777777" w:rsidR="009E19CB" w:rsidRDefault="009E19CB" w:rsidP="00812D02">
      <w:pPr>
        <w:pStyle w:val="Listeavsnitt"/>
        <w:widowControl/>
        <w:ind w:left="643" w:right="-567"/>
        <w:rPr>
          <w:rFonts w:ascii="Arial" w:hAnsi="Arial" w:cs="Arial"/>
        </w:rPr>
      </w:pPr>
    </w:p>
    <w:p w14:paraId="267F4582" w14:textId="54AD376F" w:rsidR="009E19CB" w:rsidRDefault="009E19CB" w:rsidP="00812D02">
      <w:pPr>
        <w:pStyle w:val="Listeavsnitt"/>
        <w:widowControl/>
        <w:ind w:left="643" w:right="-567"/>
        <w:rPr>
          <w:rFonts w:ascii="Arial" w:hAnsi="Arial" w:cs="Arial"/>
        </w:rPr>
      </w:pPr>
      <w:r>
        <w:rPr>
          <w:rFonts w:ascii="Arial" w:hAnsi="Arial" w:cs="Arial"/>
          <w:noProof/>
          <w:snapToGrid/>
        </w:rPr>
        <w:drawing>
          <wp:inline distT="0" distB="0" distL="0" distR="0" wp14:anchorId="631124DF" wp14:editId="3C9E2E7D">
            <wp:extent cx="4381500" cy="291940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687-2.jpg"/>
                    <pic:cNvPicPr/>
                  </pic:nvPicPr>
                  <pic:blipFill>
                    <a:blip r:embed="rId27">
                      <a:extLst>
                        <a:ext uri="{28A0092B-C50C-407E-A947-70E740481C1C}">
                          <a14:useLocalDpi xmlns:a14="http://schemas.microsoft.com/office/drawing/2010/main" val="0"/>
                        </a:ext>
                      </a:extLst>
                    </a:blip>
                    <a:stretch>
                      <a:fillRect/>
                    </a:stretch>
                  </pic:blipFill>
                  <pic:spPr>
                    <a:xfrm>
                      <a:off x="0" y="0"/>
                      <a:ext cx="4427335" cy="2949945"/>
                    </a:xfrm>
                    <a:prstGeom prst="rect">
                      <a:avLst/>
                    </a:prstGeom>
                  </pic:spPr>
                </pic:pic>
              </a:graphicData>
            </a:graphic>
          </wp:inline>
        </w:drawing>
      </w:r>
    </w:p>
    <w:p w14:paraId="1A9032B2" w14:textId="3C230665" w:rsidR="000E7B62" w:rsidRDefault="000E7B62" w:rsidP="00812D02">
      <w:pPr>
        <w:pStyle w:val="Listeavsnitt"/>
        <w:widowControl/>
        <w:ind w:left="643" w:right="-567"/>
        <w:rPr>
          <w:rFonts w:ascii="Arial" w:hAnsi="Arial" w:cs="Arial"/>
        </w:rPr>
      </w:pPr>
    </w:p>
    <w:p w14:paraId="56E14FAA" w14:textId="6E033C79" w:rsidR="00310D8B" w:rsidRDefault="00310D8B" w:rsidP="00310D8B">
      <w:pPr>
        <w:widowControl/>
        <w:ind w:right="-567"/>
        <w:rPr>
          <w:rFonts w:ascii="Arial" w:hAnsi="Arial" w:cs="Arial"/>
        </w:rPr>
      </w:pPr>
    </w:p>
    <w:p w14:paraId="44B42FEA" w14:textId="72A0D8AE" w:rsidR="00DD7197" w:rsidRPr="005A47BC" w:rsidRDefault="00655A75" w:rsidP="00DD7197">
      <w:pPr>
        <w:rPr>
          <w:rFonts w:ascii="Arial" w:hAnsi="Arial" w:cs="Arial"/>
        </w:rPr>
      </w:pPr>
      <w:r w:rsidRPr="00655A75">
        <w:rPr>
          <w:rFonts w:ascii="Arial" w:hAnsi="Arial" w:cs="Arial"/>
        </w:rPr>
        <w:t xml:space="preserve">Som medlem i </w:t>
      </w:r>
      <w:r w:rsidR="00DD7197" w:rsidRPr="00655A75">
        <w:rPr>
          <w:rFonts w:ascii="Arial" w:hAnsi="Arial" w:cs="Arial"/>
        </w:rPr>
        <w:t>s</w:t>
      </w:r>
      <w:r w:rsidRPr="00655A75">
        <w:rPr>
          <w:rFonts w:ascii="Arial" w:hAnsi="Arial" w:cs="Arial"/>
        </w:rPr>
        <w:t xml:space="preserve">tyringsgruppa til Nordisk Forum i 2014, </w:t>
      </w:r>
      <w:r w:rsidR="00DD7197" w:rsidRPr="00655A75">
        <w:rPr>
          <w:rFonts w:ascii="Arial" w:hAnsi="Arial" w:cs="Arial"/>
        </w:rPr>
        <w:t xml:space="preserve">var </w:t>
      </w:r>
      <w:r w:rsidR="005A47BC">
        <w:rPr>
          <w:rFonts w:ascii="Arial" w:hAnsi="Arial" w:cs="Arial"/>
        </w:rPr>
        <w:t>FOKUS</w:t>
      </w:r>
      <w:r w:rsidR="00DD7197" w:rsidRPr="00655A75">
        <w:rPr>
          <w:rFonts w:ascii="Arial" w:hAnsi="Arial" w:cs="Arial"/>
        </w:rPr>
        <w:t xml:space="preserve"> involvert i </w:t>
      </w:r>
      <w:r w:rsidR="005A47BC">
        <w:rPr>
          <w:rFonts w:ascii="Arial" w:hAnsi="Arial" w:cs="Arial"/>
        </w:rPr>
        <w:t xml:space="preserve">arbeidet og la </w:t>
      </w:r>
      <w:r w:rsidR="00DD7197" w:rsidRPr="00655A75">
        <w:rPr>
          <w:rFonts w:ascii="Arial" w:hAnsi="Arial" w:cs="Arial"/>
        </w:rPr>
        <w:t>spesielt</w:t>
      </w:r>
      <w:r w:rsidR="005A47BC">
        <w:rPr>
          <w:rFonts w:ascii="Arial" w:hAnsi="Arial" w:cs="Arial"/>
        </w:rPr>
        <w:t xml:space="preserve"> vekt på å</w:t>
      </w:r>
      <w:r w:rsidR="00DD7197" w:rsidRPr="00655A75">
        <w:rPr>
          <w:rFonts w:ascii="Arial" w:hAnsi="Arial" w:cs="Arial"/>
        </w:rPr>
        <w:t xml:space="preserve"> bringe inn det internasjonale perspektivet i arbeidet. </w:t>
      </w:r>
      <w:r w:rsidR="005A47BC">
        <w:rPr>
          <w:rFonts w:ascii="Arial" w:hAnsi="Arial" w:cs="Arial"/>
        </w:rPr>
        <w:t>D</w:t>
      </w:r>
      <w:r w:rsidR="00DD7197" w:rsidRPr="005A47BC">
        <w:rPr>
          <w:rFonts w:ascii="Arial" w:hAnsi="Arial" w:cs="Arial"/>
        </w:rPr>
        <w:t xml:space="preserve">e nordiske paraplyene for kvinneorganisasjoner </w:t>
      </w:r>
      <w:r w:rsidR="005A47BC">
        <w:rPr>
          <w:rFonts w:ascii="Arial" w:hAnsi="Arial" w:cs="Arial"/>
        </w:rPr>
        <w:t xml:space="preserve">fortsatte </w:t>
      </w:r>
      <w:r w:rsidR="00DD7197" w:rsidRPr="005A47BC">
        <w:rPr>
          <w:rFonts w:ascii="Arial" w:hAnsi="Arial" w:cs="Arial"/>
        </w:rPr>
        <w:t>sitt samarbeid på et internasjonalt plan</w:t>
      </w:r>
      <w:r w:rsidR="005A47BC">
        <w:rPr>
          <w:rFonts w:ascii="Arial" w:hAnsi="Arial" w:cs="Arial"/>
        </w:rPr>
        <w:t xml:space="preserve"> i 2015, som blant annet resulterte i et side-event om Beijing+20 under </w:t>
      </w:r>
      <w:r w:rsidR="00DD7197" w:rsidRPr="005A47BC">
        <w:rPr>
          <w:rFonts w:ascii="Arial" w:hAnsi="Arial" w:cs="Arial"/>
        </w:rPr>
        <w:t xml:space="preserve">FNs Kvinnekommisjon (CSW) i </w:t>
      </w:r>
      <w:r w:rsidR="008514E6">
        <w:rPr>
          <w:rFonts w:ascii="Arial" w:hAnsi="Arial" w:cs="Arial"/>
        </w:rPr>
        <w:t xml:space="preserve">mars </w:t>
      </w:r>
      <w:r w:rsidR="00DD7197" w:rsidRPr="005A47BC">
        <w:rPr>
          <w:rFonts w:ascii="Arial" w:hAnsi="Arial" w:cs="Arial"/>
        </w:rPr>
        <w:t>2015</w:t>
      </w:r>
      <w:r w:rsidR="005A47BC">
        <w:rPr>
          <w:rFonts w:ascii="Arial" w:hAnsi="Arial" w:cs="Arial"/>
        </w:rPr>
        <w:t>.</w:t>
      </w:r>
      <w:r w:rsidR="00CA3B24">
        <w:rPr>
          <w:rFonts w:ascii="Arial" w:hAnsi="Arial" w:cs="Arial"/>
        </w:rPr>
        <w:t xml:space="preserve"> Samarbeidet har fått navnet Nordisk Feministisk Nettverk. Høsten 2015 arrangerte nettverket en konferanse om kvinners økonomiske deltakelse for kvinneorganisasjonene i Norden. Daglig leder i FOKUS holdt i den forbindelse foredrag om det internasjonale arbeidet på feltet og bærekraftsmålene. </w:t>
      </w:r>
    </w:p>
    <w:p w14:paraId="47960CD1" w14:textId="3E8FD50A" w:rsidR="00DD7197" w:rsidRDefault="00DD7197" w:rsidP="00DD7197"/>
    <w:p w14:paraId="0D4DE672" w14:textId="6E1D9C6E" w:rsidR="00BD33F3" w:rsidRDefault="00BD33F3" w:rsidP="00583F01">
      <w:pPr>
        <w:widowControl/>
        <w:ind w:right="-567"/>
      </w:pPr>
    </w:p>
    <w:p w14:paraId="6CBB91A3" w14:textId="77777777" w:rsidR="00315023" w:rsidRPr="00310D8B" w:rsidRDefault="00315023" w:rsidP="00583F01">
      <w:pPr>
        <w:widowControl/>
        <w:ind w:right="-567"/>
        <w:rPr>
          <w:rFonts w:ascii="Arial" w:hAnsi="Arial" w:cs="Arial"/>
          <w:b/>
          <w:color w:val="2C8BA4"/>
          <w:sz w:val="28"/>
          <w:szCs w:val="28"/>
        </w:rPr>
      </w:pPr>
      <w:r w:rsidRPr="00310D8B">
        <w:rPr>
          <w:rFonts w:ascii="Arial" w:hAnsi="Arial" w:cs="Arial"/>
          <w:b/>
          <w:color w:val="2C8BA4"/>
          <w:sz w:val="28"/>
          <w:szCs w:val="28"/>
        </w:rPr>
        <w:t>Kampanjer</w:t>
      </w:r>
    </w:p>
    <w:p w14:paraId="7920E078" w14:textId="0CB2BC9F" w:rsidR="00112934" w:rsidRDefault="00112934" w:rsidP="00583F01">
      <w:pPr>
        <w:widowControl/>
        <w:ind w:right="-567"/>
        <w:rPr>
          <w:rFonts w:ascii="Arial" w:hAnsi="Arial" w:cs="Arial"/>
        </w:rPr>
      </w:pPr>
    </w:p>
    <w:p w14:paraId="7D504829" w14:textId="7F16C734" w:rsidR="00112934" w:rsidRPr="00310D8B" w:rsidRDefault="00112934" w:rsidP="00583F01">
      <w:pPr>
        <w:widowControl/>
        <w:ind w:right="-567"/>
        <w:rPr>
          <w:rFonts w:ascii="Arial" w:hAnsi="Arial" w:cs="Arial"/>
          <w:color w:val="2C8BA4"/>
        </w:rPr>
      </w:pPr>
      <w:r w:rsidRPr="00310D8B">
        <w:rPr>
          <w:rFonts w:ascii="Arial" w:hAnsi="Arial" w:cs="Arial"/>
          <w:color w:val="2C8BA4"/>
        </w:rPr>
        <w:t>HeForShe</w:t>
      </w:r>
    </w:p>
    <w:p w14:paraId="5B370B24" w14:textId="0CF71654" w:rsidR="00F82FFB" w:rsidRDefault="00F82FFB" w:rsidP="00583F01">
      <w:pPr>
        <w:widowControl/>
        <w:ind w:right="-567"/>
        <w:rPr>
          <w:rFonts w:ascii="Arial" w:hAnsi="Arial" w:cs="Arial"/>
        </w:rPr>
      </w:pPr>
    </w:p>
    <w:p w14:paraId="7DC093E1" w14:textId="77777777" w:rsidR="00ED6DAA" w:rsidRDefault="00ED6DAA" w:rsidP="00ED6DAA">
      <w:pPr>
        <w:widowControl/>
        <w:ind w:right="-567"/>
        <w:rPr>
          <w:rFonts w:ascii="Arial" w:hAnsi="Arial" w:cs="Arial"/>
        </w:rPr>
      </w:pPr>
      <w:r>
        <w:rPr>
          <w:rFonts w:ascii="Arial" w:hAnsi="Arial" w:cs="Arial"/>
          <w:noProof/>
          <w:snapToGrid/>
        </w:rPr>
        <w:drawing>
          <wp:anchor distT="0" distB="0" distL="114300" distR="114300" simplePos="0" relativeHeight="251709440" behindDoc="0" locked="0" layoutInCell="1" allowOverlap="1" wp14:anchorId="5FF62070" wp14:editId="004752B7">
            <wp:simplePos x="0" y="0"/>
            <wp:positionH relativeFrom="column">
              <wp:posOffset>-332740</wp:posOffset>
            </wp:positionH>
            <wp:positionV relativeFrom="paragraph">
              <wp:posOffset>-358775</wp:posOffset>
            </wp:positionV>
            <wp:extent cx="1838325" cy="2446020"/>
            <wp:effectExtent l="0" t="0" r="9525"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915365555_2a8eeba970_z.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8325" cy="24460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Tirsdag 16. juni 2015 ble den verdensomspennende FN-kampanjen HeForShe lansert i Norge. FOKUS var vertskap for kampanjen, som ble lansert globalt da den britiske skuespilleren Emma Watson holdt tale i FN året før. Målet med kampanjen er å bidra til å bevisstgjøre og endre måten menn tenker på likestilling. Regjeringen, Stortingspresidenten, mannlige stortingsrepresentanter og flere mannlige samfunnsaktører sluttet seg til kampanjen. Til sammen er det nå over 2000 her i Norge som har sluttet seg til totalt. </w:t>
      </w:r>
    </w:p>
    <w:p w14:paraId="69B354B1" w14:textId="438C2AEA" w:rsidR="00F82FFB" w:rsidRPr="00583F01" w:rsidRDefault="00F82FFB" w:rsidP="00583F01">
      <w:pPr>
        <w:widowControl/>
        <w:ind w:right="-567"/>
        <w:rPr>
          <w:rFonts w:ascii="Arial" w:hAnsi="Arial" w:cs="Arial"/>
        </w:rPr>
      </w:pPr>
    </w:p>
    <w:p w14:paraId="6AB3F1CD" w14:textId="791C05DF" w:rsidR="00583F01" w:rsidRDefault="00583F01" w:rsidP="00DD7197">
      <w:pPr>
        <w:rPr>
          <w:rFonts w:ascii="Arial" w:hAnsi="Arial" w:cs="Arial"/>
        </w:rPr>
      </w:pPr>
    </w:p>
    <w:p w14:paraId="66687D8E" w14:textId="77777777" w:rsidR="00157443" w:rsidRDefault="00157443" w:rsidP="00DD7197">
      <w:pPr>
        <w:rPr>
          <w:rFonts w:ascii="Arial" w:hAnsi="Arial" w:cs="Arial"/>
        </w:rPr>
      </w:pPr>
    </w:p>
    <w:p w14:paraId="6293450A" w14:textId="77777777" w:rsidR="00A0522A" w:rsidRDefault="00A0522A" w:rsidP="00DD7197">
      <w:pPr>
        <w:rPr>
          <w:rFonts w:ascii="Arial" w:hAnsi="Arial" w:cs="Arial"/>
        </w:rPr>
      </w:pPr>
    </w:p>
    <w:p w14:paraId="4B3CEAC8" w14:textId="77777777" w:rsidR="00ED6DAA" w:rsidRDefault="00ED6DAA" w:rsidP="00DD7197">
      <w:pPr>
        <w:rPr>
          <w:rFonts w:ascii="Arial" w:hAnsi="Arial" w:cs="Arial"/>
          <w:noProof/>
          <w:snapToGrid/>
        </w:rPr>
      </w:pPr>
    </w:p>
    <w:p w14:paraId="7B07CC40" w14:textId="77777777" w:rsidR="00ED6DAA" w:rsidRDefault="00ED6DAA" w:rsidP="00DD7197">
      <w:pPr>
        <w:rPr>
          <w:rFonts w:ascii="Arial" w:hAnsi="Arial" w:cs="Arial"/>
        </w:rPr>
      </w:pPr>
    </w:p>
    <w:p w14:paraId="7533BA6B" w14:textId="77777777" w:rsidR="00ED6DAA" w:rsidRDefault="00ED6DAA" w:rsidP="00DD7197">
      <w:pPr>
        <w:rPr>
          <w:rFonts w:ascii="Arial" w:hAnsi="Arial" w:cs="Arial"/>
        </w:rPr>
      </w:pPr>
    </w:p>
    <w:p w14:paraId="5C838EC9" w14:textId="77777777" w:rsidR="00ED6DAA" w:rsidRDefault="00ED6DAA" w:rsidP="00DD7197">
      <w:pPr>
        <w:rPr>
          <w:rFonts w:ascii="Arial" w:hAnsi="Arial" w:cs="Arial"/>
        </w:rPr>
      </w:pPr>
    </w:p>
    <w:p w14:paraId="3E098EDC" w14:textId="77777777" w:rsidR="00ED6DAA" w:rsidRDefault="00ED6DAA" w:rsidP="00DD7197">
      <w:pPr>
        <w:rPr>
          <w:rFonts w:ascii="Arial" w:hAnsi="Arial" w:cs="Arial"/>
        </w:rPr>
      </w:pPr>
    </w:p>
    <w:p w14:paraId="3ECEF41F" w14:textId="5BDD80D2" w:rsidR="00310D8B" w:rsidRDefault="00CB7063" w:rsidP="00DD7197">
      <w:pPr>
        <w:rPr>
          <w:rFonts w:ascii="Arial" w:hAnsi="Arial" w:cs="Arial"/>
        </w:rPr>
      </w:pPr>
      <w:r>
        <w:rPr>
          <w:rFonts w:ascii="Arial" w:hAnsi="Arial" w:cs="Arial"/>
          <w:noProof/>
          <w:snapToGrid/>
        </w:rPr>
        <w:drawing>
          <wp:inline distT="0" distB="0" distL="0" distR="0" wp14:anchorId="7E32959B" wp14:editId="10F4E469">
            <wp:extent cx="2597785" cy="1830161"/>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uppebilde ministere web 78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7488" cy="1844042"/>
                    </a:xfrm>
                    <a:prstGeom prst="rect">
                      <a:avLst/>
                    </a:prstGeom>
                  </pic:spPr>
                </pic:pic>
              </a:graphicData>
            </a:graphic>
          </wp:inline>
        </w:drawing>
      </w:r>
      <w:r w:rsidR="00CC41F2">
        <w:rPr>
          <w:rFonts w:ascii="Arial" w:hAnsi="Arial" w:cs="Arial"/>
          <w:noProof/>
          <w:snapToGrid/>
        </w:rPr>
        <w:drawing>
          <wp:inline distT="0" distB="0" distL="0" distR="0" wp14:anchorId="5BA3EA7A" wp14:editId="3FD06E54">
            <wp:extent cx="2795117" cy="1827917"/>
            <wp:effectExtent l="0" t="0" r="5715" b="127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rne og Lindstad web 79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3594" cy="1846540"/>
                    </a:xfrm>
                    <a:prstGeom prst="rect">
                      <a:avLst/>
                    </a:prstGeom>
                  </pic:spPr>
                </pic:pic>
              </a:graphicData>
            </a:graphic>
          </wp:inline>
        </w:drawing>
      </w:r>
    </w:p>
    <w:p w14:paraId="24780CC6" w14:textId="33820AA5" w:rsidR="00310D8B" w:rsidRDefault="00310D8B" w:rsidP="00DD7197">
      <w:pPr>
        <w:rPr>
          <w:rFonts w:ascii="Arial" w:hAnsi="Arial" w:cs="Arial"/>
        </w:rPr>
      </w:pPr>
    </w:p>
    <w:p w14:paraId="2C8ED4A8" w14:textId="2B7DB4CF" w:rsidR="00310D8B" w:rsidRDefault="00310D8B" w:rsidP="00DD7197">
      <w:pPr>
        <w:rPr>
          <w:rFonts w:ascii="Arial" w:hAnsi="Arial" w:cs="Arial"/>
        </w:rPr>
      </w:pPr>
    </w:p>
    <w:p w14:paraId="4AE97129" w14:textId="4E0F6823" w:rsidR="00310D8B" w:rsidRDefault="00310D8B" w:rsidP="00DD7197">
      <w:pPr>
        <w:rPr>
          <w:rFonts w:ascii="Arial" w:hAnsi="Arial" w:cs="Arial"/>
        </w:rPr>
      </w:pPr>
    </w:p>
    <w:p w14:paraId="78A70270" w14:textId="401ADE15" w:rsidR="00310D8B" w:rsidRDefault="00310D8B" w:rsidP="00DD7197">
      <w:pPr>
        <w:rPr>
          <w:rFonts w:ascii="Arial" w:hAnsi="Arial" w:cs="Arial"/>
        </w:rPr>
      </w:pPr>
      <w:r>
        <w:rPr>
          <w:rFonts w:ascii="Arial" w:hAnsi="Arial" w:cs="Arial"/>
          <w:noProof/>
          <w:snapToGrid/>
        </w:rPr>
        <w:drawing>
          <wp:anchor distT="0" distB="0" distL="114300" distR="114300" simplePos="0" relativeHeight="251695104" behindDoc="0" locked="0" layoutInCell="1" allowOverlap="1" wp14:anchorId="64D2B3F1" wp14:editId="3BC0D8BD">
            <wp:simplePos x="0" y="0"/>
            <wp:positionH relativeFrom="column">
              <wp:posOffset>-104140</wp:posOffset>
            </wp:positionH>
            <wp:positionV relativeFrom="paragraph">
              <wp:posOffset>192405</wp:posOffset>
            </wp:positionV>
            <wp:extent cx="2179955" cy="1936115"/>
            <wp:effectExtent l="0" t="0" r="0" b="698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menkollen Orange Da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9955" cy="1936115"/>
                    </a:xfrm>
                    <a:prstGeom prst="rect">
                      <a:avLst/>
                    </a:prstGeom>
                  </pic:spPr>
                </pic:pic>
              </a:graphicData>
            </a:graphic>
          </wp:anchor>
        </w:drawing>
      </w:r>
    </w:p>
    <w:p w14:paraId="69E5A5F9" w14:textId="0A0B1461" w:rsidR="00955A6A" w:rsidRDefault="004E55E3" w:rsidP="00BD33F3">
      <w:pPr>
        <w:ind w:left="720"/>
        <w:rPr>
          <w:rFonts w:ascii="Arial" w:hAnsi="Arial" w:cs="Arial"/>
        </w:rPr>
      </w:pPr>
      <w:r w:rsidRPr="00310D8B">
        <w:rPr>
          <w:rFonts w:ascii="Arial" w:hAnsi="Arial" w:cs="Arial"/>
          <w:color w:val="2C8BA4"/>
        </w:rPr>
        <w:t>16-dagerskampanjen</w:t>
      </w:r>
      <w:r w:rsidR="00583F01">
        <w:rPr>
          <w:rFonts w:ascii="Arial" w:hAnsi="Arial" w:cs="Arial"/>
        </w:rPr>
        <w:br/>
      </w:r>
      <w:r w:rsidR="00DD7197" w:rsidRPr="00583F01">
        <w:rPr>
          <w:rFonts w:ascii="Arial" w:hAnsi="Arial" w:cs="Arial"/>
        </w:rPr>
        <w:t>Hovedkampanjen til FOKUS er 16-dagerskampanjen mot vold mot kvinner, som løper fra 25. november til 10. desember hvert år. Målet med kampanjen fra vår side er å bidra til at den norske diskusjonen om vold mot kvinner får et internasjonalt perspektiv, og at folk får økt kunnskap og mulighet til å engasjere seg i kampen mot vold.</w:t>
      </w:r>
      <w:r w:rsidR="00583F01">
        <w:rPr>
          <w:rFonts w:ascii="Arial" w:hAnsi="Arial" w:cs="Arial"/>
        </w:rPr>
        <w:t xml:space="preserve"> </w:t>
      </w:r>
      <w:r w:rsidR="002D3AAA">
        <w:rPr>
          <w:rFonts w:ascii="Arial" w:hAnsi="Arial" w:cs="Arial"/>
        </w:rPr>
        <w:t xml:space="preserve">FOKUS markerte starten på 16-dagerskampanjen og den internasjonale dagen for kampen mot kvinner mot vold 25. november med å </w:t>
      </w:r>
      <w:r w:rsidR="00BD33F3">
        <w:rPr>
          <w:rFonts w:ascii="Arial" w:hAnsi="Arial" w:cs="Arial"/>
        </w:rPr>
        <w:t xml:space="preserve"> </w:t>
      </w:r>
      <w:r w:rsidR="002D3AAA">
        <w:rPr>
          <w:rFonts w:ascii="Arial" w:hAnsi="Arial" w:cs="Arial"/>
        </w:rPr>
        <w:t xml:space="preserve">lyse opp hoppanlegget Holmenkollen i Oslo i oransje. </w:t>
      </w:r>
    </w:p>
    <w:p w14:paraId="7D826618" w14:textId="77777777" w:rsidR="00BD33F3" w:rsidRDefault="00A0522A" w:rsidP="00BD33F3">
      <w:pPr>
        <w:ind w:left="3600"/>
        <w:rPr>
          <w:rFonts w:ascii="Arial" w:hAnsi="Arial" w:cs="Arial"/>
        </w:rPr>
      </w:pPr>
      <w:r>
        <w:rPr>
          <w:rFonts w:ascii="Arial" w:hAnsi="Arial" w:cs="Arial"/>
        </w:rPr>
        <w:t xml:space="preserve">Bildene fra Holmenkollen ble også brukt på forsiden til UN Women’s Trust Funds kalender 2016. </w:t>
      </w:r>
    </w:p>
    <w:p w14:paraId="6B9C78B1" w14:textId="0E93A739" w:rsidR="00894B9C" w:rsidRDefault="00894B9C" w:rsidP="00BD33F3">
      <w:pPr>
        <w:rPr>
          <w:rFonts w:ascii="Arial" w:hAnsi="Arial" w:cs="Arial"/>
        </w:rPr>
      </w:pPr>
      <w:r>
        <w:rPr>
          <w:rFonts w:ascii="Arial" w:hAnsi="Arial" w:cs="Arial"/>
        </w:rPr>
        <w:t>Foto: Susanne A. Finnes</w:t>
      </w:r>
    </w:p>
    <w:p w14:paraId="3E672DD6" w14:textId="77777777" w:rsidR="00955A6A" w:rsidRDefault="00955A6A" w:rsidP="00DD7197">
      <w:pPr>
        <w:rPr>
          <w:rFonts w:ascii="Arial" w:hAnsi="Arial" w:cs="Arial"/>
        </w:rPr>
      </w:pPr>
    </w:p>
    <w:p w14:paraId="1493ED80" w14:textId="77777777" w:rsidR="00BD33F3" w:rsidRDefault="00BD33F3" w:rsidP="00DD7197">
      <w:pPr>
        <w:rPr>
          <w:rFonts w:ascii="Arial" w:hAnsi="Arial" w:cs="Arial"/>
        </w:rPr>
      </w:pPr>
    </w:p>
    <w:p w14:paraId="385483AB" w14:textId="4F39665F" w:rsidR="000F7383" w:rsidRDefault="00955A6A" w:rsidP="00DD7197">
      <w:pPr>
        <w:rPr>
          <w:rFonts w:ascii="Arial" w:hAnsi="Arial" w:cs="Arial"/>
        </w:rPr>
      </w:pPr>
      <w:r>
        <w:rPr>
          <w:rFonts w:ascii="Arial" w:hAnsi="Arial" w:cs="Arial"/>
        </w:rPr>
        <w:t>I</w:t>
      </w:r>
      <w:r w:rsidR="00541DAC">
        <w:rPr>
          <w:rFonts w:ascii="Arial" w:hAnsi="Arial" w:cs="Arial"/>
        </w:rPr>
        <w:t xml:space="preserve"> løpet av de 16 dagene</w:t>
      </w:r>
      <w:r w:rsidR="00DD7197" w:rsidRPr="00583F01">
        <w:rPr>
          <w:rFonts w:ascii="Arial" w:hAnsi="Arial" w:cs="Arial"/>
        </w:rPr>
        <w:t xml:space="preserve">, lanserte vi </w:t>
      </w:r>
      <w:r w:rsidR="00C70212">
        <w:rPr>
          <w:rFonts w:ascii="Arial" w:hAnsi="Arial" w:cs="Arial"/>
        </w:rPr>
        <w:t xml:space="preserve">filmkampanjen </w:t>
      </w:r>
      <w:r w:rsidR="00661D93">
        <w:rPr>
          <w:rFonts w:ascii="Arial" w:hAnsi="Arial" w:cs="Arial"/>
        </w:rPr>
        <w:t xml:space="preserve">Small Men on Big Issues. I samarbeid med </w:t>
      </w:r>
      <w:r w:rsidR="009B087D">
        <w:rPr>
          <w:rFonts w:ascii="Arial" w:hAnsi="Arial" w:cs="Arial"/>
        </w:rPr>
        <w:t>kommunikasjonsbyrået</w:t>
      </w:r>
      <w:r w:rsidR="00112934">
        <w:rPr>
          <w:rFonts w:ascii="Arial" w:hAnsi="Arial" w:cs="Arial"/>
        </w:rPr>
        <w:t xml:space="preserve"> </w:t>
      </w:r>
      <w:r w:rsidR="00215709">
        <w:rPr>
          <w:rFonts w:ascii="Arial" w:hAnsi="Arial" w:cs="Arial"/>
        </w:rPr>
        <w:t>Kikkut produserte</w:t>
      </w:r>
      <w:r w:rsidR="00482699">
        <w:rPr>
          <w:rFonts w:ascii="Arial" w:hAnsi="Arial" w:cs="Arial"/>
        </w:rPr>
        <w:t xml:space="preserve"> vi flere</w:t>
      </w:r>
      <w:r w:rsidR="00215709">
        <w:rPr>
          <w:rFonts w:ascii="Arial" w:hAnsi="Arial" w:cs="Arial"/>
        </w:rPr>
        <w:t xml:space="preserve"> filmsnutter</w:t>
      </w:r>
      <w:r w:rsidR="00661D93">
        <w:rPr>
          <w:rFonts w:ascii="Arial" w:hAnsi="Arial" w:cs="Arial"/>
        </w:rPr>
        <w:t xml:space="preserve"> der gutter i alderen 6-9 år fra Norge og Tanzania svarte på spørsmål om </w:t>
      </w:r>
      <w:r w:rsidR="00661D93" w:rsidRPr="004A728B">
        <w:rPr>
          <w:rFonts w:ascii="Arial" w:hAnsi="Arial" w:cs="Arial"/>
        </w:rPr>
        <w:t>likestilling, forskjellen på kvinner og menn</w:t>
      </w:r>
      <w:r w:rsidR="004A728B">
        <w:rPr>
          <w:rFonts w:ascii="Arial" w:hAnsi="Arial" w:cs="Arial"/>
        </w:rPr>
        <w:t xml:space="preserve">, makt, penger og vold mot kvinner. Filmsnuttene ble publisert på nettsiden Smallmenonbigissues.no og i etterkant av hver film ble påstander formidlet som man skulle ta stilling til om var fleip eller fakta. Filmene ble også formidlet på Facebook og Twitter via YouTube. </w:t>
      </w:r>
    </w:p>
    <w:p w14:paraId="70C6CCBC" w14:textId="77777777" w:rsidR="00885108" w:rsidRPr="00885108" w:rsidRDefault="00885108" w:rsidP="00DD7197">
      <w:pPr>
        <w:rPr>
          <w:rFonts w:ascii="Arial" w:hAnsi="Arial" w:cs="Arial"/>
        </w:rPr>
      </w:pPr>
    </w:p>
    <w:p w14:paraId="15A92C67" w14:textId="15ABB207" w:rsidR="00885108" w:rsidRPr="00885108" w:rsidRDefault="00885108" w:rsidP="00DD7197">
      <w:pPr>
        <w:rPr>
          <w:rFonts w:ascii="Arial" w:hAnsi="Arial" w:cs="Arial"/>
        </w:rPr>
      </w:pPr>
      <w:r w:rsidRPr="00885108">
        <w:rPr>
          <w:rFonts w:ascii="Arial" w:hAnsi="Arial" w:cs="Arial"/>
        </w:rPr>
        <w:t>Målet med kampanjen var å engasjere menn i likestillingsspørsmål og i arbeidet mot vold mot kvinner. I løpet av kampanjetiden oppnådde vi 1.050 sidevisninger på nettsiden Smallmenonbigissues</w:t>
      </w:r>
      <w:r w:rsidR="00FB361C">
        <w:rPr>
          <w:rFonts w:ascii="Arial" w:hAnsi="Arial" w:cs="Arial"/>
        </w:rPr>
        <w:t>.no</w:t>
      </w:r>
      <w:r w:rsidRPr="00885108">
        <w:rPr>
          <w:rFonts w:ascii="Arial" w:hAnsi="Arial" w:cs="Arial"/>
        </w:rPr>
        <w:t xml:space="preserve"> og 915 avspillinger på YouTube. Totalt til i dag </w:t>
      </w:r>
      <w:r w:rsidRPr="00885108">
        <w:rPr>
          <w:rFonts w:ascii="Arial" w:hAnsi="Arial" w:cs="Arial"/>
        </w:rPr>
        <w:lastRenderedPageBreak/>
        <w:t>(11. mai 2016) var det 3.055 sidevisninger på nettsiden og 1.583 avspillinger.  Vi var ikke helt fornøyd med responsen på kampanjen, men vi ser at kampanjen fortsatt har et potensiale i seg, noe vi blant annet merket kvinnedagen 8. mars 2016. TV 2 skole produserte et undervisningsopplegg på sin nettside med utdrag av filmene og informasjonen. 8. mars hadde opplegget 262 visninger og en snitt-tid på 3 minutter og 38 sekunder, som er en klar indikasjon på at besøkende faktisk så filmsnutten.</w:t>
      </w:r>
    </w:p>
    <w:p w14:paraId="3E4806DB" w14:textId="77777777" w:rsidR="00A0522A" w:rsidRDefault="00A0522A" w:rsidP="00DD7197">
      <w:pPr>
        <w:rPr>
          <w:rFonts w:ascii="Arial" w:hAnsi="Arial" w:cs="Arial"/>
        </w:rPr>
      </w:pPr>
    </w:p>
    <w:p w14:paraId="57E991C7" w14:textId="77777777" w:rsidR="00BE1F2A" w:rsidRDefault="00BE1F2A" w:rsidP="00DD7197">
      <w:pPr>
        <w:rPr>
          <w:rFonts w:ascii="Arial" w:hAnsi="Arial" w:cs="Arial"/>
        </w:rPr>
      </w:pPr>
    </w:p>
    <w:p w14:paraId="44688F79" w14:textId="450599C2" w:rsidR="001C12A0" w:rsidRDefault="000C6007" w:rsidP="00DD7197">
      <w:pPr>
        <w:rPr>
          <w:rFonts w:ascii="Arial" w:hAnsi="Arial" w:cs="Arial"/>
        </w:rPr>
      </w:pPr>
      <w:r>
        <w:rPr>
          <w:rFonts w:ascii="Arial" w:hAnsi="Arial" w:cs="Arial"/>
          <w:noProof/>
          <w:snapToGrid/>
        </w:rPr>
        <w:drawing>
          <wp:inline distT="0" distB="0" distL="0" distR="0" wp14:anchorId="7DDF070B" wp14:editId="18C52AA1">
            <wp:extent cx="1990725" cy="3043147"/>
            <wp:effectExtent l="0" t="0" r="0" b="50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119687262_07ace3380f_m.jpg"/>
                    <pic:cNvPicPr/>
                  </pic:nvPicPr>
                  <pic:blipFill>
                    <a:blip r:embed="rId32">
                      <a:extLst>
                        <a:ext uri="{28A0092B-C50C-407E-A947-70E740481C1C}">
                          <a14:useLocalDpi xmlns:a14="http://schemas.microsoft.com/office/drawing/2010/main" val="0"/>
                        </a:ext>
                      </a:extLst>
                    </a:blip>
                    <a:stretch>
                      <a:fillRect/>
                    </a:stretch>
                  </pic:blipFill>
                  <pic:spPr>
                    <a:xfrm>
                      <a:off x="0" y="0"/>
                      <a:ext cx="2013601" cy="3078117"/>
                    </a:xfrm>
                    <a:prstGeom prst="rect">
                      <a:avLst/>
                    </a:prstGeom>
                  </pic:spPr>
                </pic:pic>
              </a:graphicData>
            </a:graphic>
          </wp:inline>
        </w:drawing>
      </w:r>
      <w:r w:rsidR="00C121F0">
        <w:rPr>
          <w:rFonts w:ascii="Arial" w:hAnsi="Arial" w:cs="Arial"/>
          <w:noProof/>
          <w:snapToGrid/>
        </w:rPr>
        <w:drawing>
          <wp:inline distT="0" distB="0" distL="0" distR="0" wp14:anchorId="02E88B0F" wp14:editId="2E2B8149">
            <wp:extent cx="3218484" cy="2080895"/>
            <wp:effectExtent l="0" t="0" r="127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kjermbilde 2016-06-03 kl. 14.42.5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6140" cy="2092310"/>
                    </a:xfrm>
                    <a:prstGeom prst="rect">
                      <a:avLst/>
                    </a:prstGeom>
                  </pic:spPr>
                </pic:pic>
              </a:graphicData>
            </a:graphic>
          </wp:inline>
        </w:drawing>
      </w:r>
    </w:p>
    <w:p w14:paraId="14F3B514" w14:textId="5E3FB2A3" w:rsidR="000C6007" w:rsidRDefault="000C6007" w:rsidP="00DD7197">
      <w:pPr>
        <w:rPr>
          <w:rFonts w:ascii="Arial" w:hAnsi="Arial" w:cs="Arial"/>
        </w:rPr>
      </w:pPr>
      <w:r w:rsidRPr="009B087D">
        <w:rPr>
          <w:rFonts w:ascii="Arial" w:hAnsi="Arial" w:cs="Arial"/>
        </w:rPr>
        <w:t>Foto: Marcel Leliënhof</w:t>
      </w:r>
    </w:p>
    <w:p w14:paraId="27683923" w14:textId="77777777" w:rsidR="001C12A0" w:rsidRDefault="001C12A0" w:rsidP="00DD7197">
      <w:pPr>
        <w:rPr>
          <w:rFonts w:ascii="Arial" w:hAnsi="Arial" w:cs="Arial"/>
        </w:rPr>
      </w:pPr>
    </w:p>
    <w:p w14:paraId="6464B892" w14:textId="247B25AA" w:rsidR="001C12A0" w:rsidRPr="009B087D" w:rsidRDefault="001C12A0" w:rsidP="00DD7197">
      <w:pPr>
        <w:rPr>
          <w:rFonts w:ascii="Arial" w:hAnsi="Arial" w:cs="Arial"/>
        </w:rPr>
      </w:pPr>
    </w:p>
    <w:p w14:paraId="07AF9C03" w14:textId="77777777" w:rsidR="000F7383" w:rsidRPr="009B087D" w:rsidRDefault="000F7383" w:rsidP="00DD7197">
      <w:pPr>
        <w:rPr>
          <w:rFonts w:ascii="Arial" w:hAnsi="Arial" w:cs="Arial"/>
        </w:rPr>
      </w:pPr>
    </w:p>
    <w:p w14:paraId="0B414E8F" w14:textId="6403BDCC" w:rsidR="00F97DAD" w:rsidRPr="005A01D7" w:rsidRDefault="00F97DAD" w:rsidP="00F97DAD">
      <w:pPr>
        <w:pStyle w:val="Listeavsnitt"/>
        <w:tabs>
          <w:tab w:val="left" w:pos="6789"/>
        </w:tabs>
        <w:ind w:left="1200" w:right="-567"/>
        <w:rPr>
          <w:rFonts w:ascii="Arial" w:hAnsi="Arial" w:cs="Arial"/>
        </w:rPr>
      </w:pPr>
    </w:p>
    <w:p w14:paraId="636F80B7" w14:textId="77777777" w:rsidR="00F97DAD" w:rsidRPr="00CF508E" w:rsidRDefault="00F97DAD" w:rsidP="007367AA">
      <w:pPr>
        <w:pStyle w:val="Listeavsnitt"/>
        <w:widowControl/>
        <w:numPr>
          <w:ilvl w:val="0"/>
          <w:numId w:val="40"/>
        </w:numPr>
        <w:ind w:right="-567"/>
      </w:pPr>
      <w:r w:rsidRPr="005A01D7">
        <w:rPr>
          <w:rFonts w:ascii="Arial" w:hAnsi="Arial" w:cs="Arial"/>
        </w:rPr>
        <w:t>Antall mennesker medlemsorganisasjonene i FOKUS har nådd over hele landet med informasjon om internasjonale kvinnespørsmål, som et resultat av informasjonsstøtte fra FOKUS.</w:t>
      </w:r>
    </w:p>
    <w:p w14:paraId="7C80FB59" w14:textId="77777777" w:rsidR="00FA6D73" w:rsidRDefault="00FA6D73" w:rsidP="00552CB4">
      <w:pPr>
        <w:pStyle w:val="Listeavsnitt"/>
        <w:ind w:left="643"/>
        <w:rPr>
          <w:rFonts w:ascii="Arial" w:hAnsi="Arial" w:cs="Arial"/>
        </w:rPr>
      </w:pPr>
    </w:p>
    <w:p w14:paraId="29ED7EC4" w14:textId="77777777" w:rsidR="00973A12" w:rsidRPr="00FA6D73" w:rsidRDefault="003920D9" w:rsidP="00552CB4">
      <w:pPr>
        <w:pStyle w:val="Listeavsnitt"/>
        <w:ind w:left="643"/>
        <w:rPr>
          <w:rFonts w:ascii="Arial" w:hAnsi="Arial" w:cs="Arial"/>
        </w:rPr>
      </w:pPr>
      <w:r w:rsidRPr="00FA6D73">
        <w:rPr>
          <w:rFonts w:ascii="Arial" w:hAnsi="Arial" w:cs="Arial"/>
        </w:rPr>
        <w:t>FOKUS forvalter informasjonsbevilgningen til kvinneorganisasjonenes opplysningsarbeid om nord-sør arbeid. Støtten går til møter, materiell og kampanjer i regi av organisasjonene, og har nedslagsfelt lokalt i Norge. Målet er å skape kritisk debatt, sikre meningsmangfold og landsomfattende engasjement.</w:t>
      </w:r>
      <w:r w:rsidR="00552CB4" w:rsidRPr="00FA6D73">
        <w:rPr>
          <w:rFonts w:ascii="Arial" w:hAnsi="Arial" w:cs="Arial"/>
        </w:rPr>
        <w:t xml:space="preserve"> </w:t>
      </w:r>
    </w:p>
    <w:p w14:paraId="7C1AB70F" w14:textId="77777777" w:rsidR="00973A12" w:rsidRPr="00FA6D73" w:rsidRDefault="00973A12" w:rsidP="00552CB4">
      <w:pPr>
        <w:pStyle w:val="Listeavsnitt"/>
        <w:ind w:left="643"/>
        <w:rPr>
          <w:rFonts w:ascii="Arial" w:hAnsi="Arial" w:cs="Arial"/>
        </w:rPr>
      </w:pPr>
    </w:p>
    <w:p w14:paraId="54E3BBB4" w14:textId="1724DC0E" w:rsidR="00552CB4" w:rsidRPr="00FA6D73" w:rsidRDefault="00973A12" w:rsidP="00552CB4">
      <w:pPr>
        <w:pStyle w:val="Listeavsnitt"/>
        <w:ind w:left="643"/>
        <w:rPr>
          <w:rFonts w:ascii="Arial" w:hAnsi="Arial" w:cs="Arial"/>
        </w:rPr>
      </w:pPr>
      <w:r w:rsidRPr="00FA6D73">
        <w:rPr>
          <w:rFonts w:ascii="Arial" w:hAnsi="Arial" w:cs="Arial"/>
        </w:rPr>
        <w:t>Informasjonsstøtten fra FOKUS er viktig for å spre informasjon og engasjement om internasjonale kvinnespørsmål. Det er</w:t>
      </w:r>
      <w:r w:rsidR="00552CB4" w:rsidRPr="00FA6D73">
        <w:rPr>
          <w:rFonts w:ascii="Arial" w:hAnsi="Arial" w:cs="Arial"/>
        </w:rPr>
        <w:t xml:space="preserve"> blitt lagt vekt på samarbeidsarrangementer hvor flere medlemsorganisasjoner deltar og hvor diasporaorganisasjonene er en viktig del. Bevilgningen bidrar til å øke medlemsorganisasjonenes kompetanse og bevissthet om relevante og aktuelle kvinnepolitiske spørsmål i et nord/sør perspektiv og spre informasjon om temaene på lokalplan. </w:t>
      </w:r>
    </w:p>
    <w:p w14:paraId="47A9D23C" w14:textId="233F77CD" w:rsidR="003920D9" w:rsidRPr="00FA6D73" w:rsidRDefault="003920D9" w:rsidP="00CF508E">
      <w:pPr>
        <w:pStyle w:val="Listeavsnitt"/>
        <w:ind w:left="643"/>
        <w:rPr>
          <w:rFonts w:ascii="Arial" w:hAnsi="Arial" w:cs="Arial"/>
        </w:rPr>
      </w:pPr>
    </w:p>
    <w:p w14:paraId="007591E0" w14:textId="712B4E18" w:rsidR="003920D9" w:rsidRPr="00FA6D73" w:rsidRDefault="007F2E74" w:rsidP="00CF508E">
      <w:pPr>
        <w:pStyle w:val="Listeavsnitt"/>
        <w:ind w:left="643"/>
        <w:rPr>
          <w:rFonts w:ascii="Arial" w:hAnsi="Arial" w:cs="Arial"/>
        </w:rPr>
      </w:pPr>
      <w:r>
        <w:rPr>
          <w:rFonts w:ascii="Arial" w:hAnsi="Arial" w:cs="Arial"/>
        </w:rPr>
        <w:t>I løpet av 2015 fikk ni</w:t>
      </w:r>
      <w:r w:rsidR="003920D9" w:rsidRPr="00FA6D73">
        <w:rPr>
          <w:rFonts w:ascii="Arial" w:hAnsi="Arial" w:cs="Arial"/>
        </w:rPr>
        <w:t xml:space="preserve"> organi</w:t>
      </w:r>
      <w:r w:rsidR="00310D8B">
        <w:rPr>
          <w:rFonts w:ascii="Arial" w:hAnsi="Arial" w:cs="Arial"/>
        </w:rPr>
        <w:t xml:space="preserve">sasjoner informasjonsstøtte på </w:t>
      </w:r>
      <w:r w:rsidR="003B5B17">
        <w:rPr>
          <w:rFonts w:ascii="Arial" w:hAnsi="Arial" w:cs="Arial"/>
        </w:rPr>
        <w:t xml:space="preserve">241.950 </w:t>
      </w:r>
      <w:r w:rsidR="003920D9" w:rsidRPr="00FA6D73">
        <w:rPr>
          <w:rFonts w:ascii="Arial" w:hAnsi="Arial" w:cs="Arial"/>
        </w:rPr>
        <w:t>kroner samlet.</w:t>
      </w:r>
      <w:r w:rsidR="003B5B17">
        <w:rPr>
          <w:rFonts w:ascii="Arial" w:hAnsi="Arial" w:cs="Arial"/>
        </w:rPr>
        <w:t xml:space="preserve"> FOKUS</w:t>
      </w:r>
      <w:r w:rsidR="00552CB4" w:rsidRPr="00FA6D73">
        <w:rPr>
          <w:rFonts w:ascii="Arial" w:hAnsi="Arial" w:cs="Arial"/>
        </w:rPr>
        <w:t xml:space="preserve"> prioriterte arrangementer utenfor Oslo, som ble gjennomført av lokallag til FOKUS’ medlemsorganisasjoner. </w:t>
      </w:r>
      <w:r w:rsidR="003920D9" w:rsidRPr="00FA6D73">
        <w:rPr>
          <w:rFonts w:ascii="Arial" w:hAnsi="Arial" w:cs="Arial"/>
        </w:rPr>
        <w:t xml:space="preserve"> Ved at disse fikk støtte til arrangementer, fikk organisasjonene mulighet til å gjennomføre aktiviteter de ellers ikke ville ha hatt mulighet </w:t>
      </w:r>
      <w:r w:rsidR="00552CB4" w:rsidRPr="00FA6D73">
        <w:rPr>
          <w:rFonts w:ascii="Arial" w:hAnsi="Arial" w:cs="Arial"/>
        </w:rPr>
        <w:t>til å gjennomføre. Dessuten fikk</w:t>
      </w:r>
      <w:r w:rsidR="003920D9" w:rsidRPr="00FA6D73">
        <w:rPr>
          <w:rFonts w:ascii="Arial" w:hAnsi="Arial" w:cs="Arial"/>
        </w:rPr>
        <w:t xml:space="preserve"> FOKUS </w:t>
      </w:r>
      <w:r w:rsidR="00552CB4" w:rsidRPr="00FA6D73">
        <w:rPr>
          <w:rFonts w:ascii="Arial" w:hAnsi="Arial" w:cs="Arial"/>
        </w:rPr>
        <w:t xml:space="preserve">en mulighet til </w:t>
      </w:r>
      <w:r w:rsidR="003920D9" w:rsidRPr="00FA6D73">
        <w:rPr>
          <w:rFonts w:ascii="Arial" w:hAnsi="Arial" w:cs="Arial"/>
        </w:rPr>
        <w:t>å skape et landsomfattende engasjement.</w:t>
      </w:r>
    </w:p>
    <w:p w14:paraId="3969FB71" w14:textId="77777777" w:rsidR="003920D9" w:rsidRDefault="003920D9" w:rsidP="00CF508E">
      <w:pPr>
        <w:pStyle w:val="Listeavsnitt"/>
        <w:ind w:left="643"/>
      </w:pPr>
    </w:p>
    <w:p w14:paraId="47B8FC71" w14:textId="77777777" w:rsidR="002D73FA" w:rsidRPr="002D73FA" w:rsidRDefault="00F97DAD" w:rsidP="007367AA">
      <w:pPr>
        <w:pStyle w:val="Listeavsnitt"/>
        <w:widowControl/>
        <w:numPr>
          <w:ilvl w:val="0"/>
          <w:numId w:val="39"/>
        </w:numPr>
        <w:ind w:right="-567"/>
      </w:pPr>
      <w:r w:rsidRPr="003549DE">
        <w:rPr>
          <w:rFonts w:ascii="Arial" w:hAnsi="Arial" w:cs="Arial"/>
        </w:rPr>
        <w:t xml:space="preserve">Nettstedet </w:t>
      </w:r>
      <w:hyperlink r:id="rId34" w:history="1">
        <w:r w:rsidRPr="003549DE">
          <w:rPr>
            <w:rStyle w:val="Hyperkobling"/>
            <w:rFonts w:ascii="Arial" w:hAnsi="Arial" w:cs="Arial"/>
          </w:rPr>
          <w:t>www.fokuskvinner.no</w:t>
        </w:r>
      </w:hyperlink>
      <w:r w:rsidRPr="003549DE">
        <w:rPr>
          <w:rFonts w:ascii="Arial" w:hAnsi="Arial" w:cs="Arial"/>
        </w:rPr>
        <w:t xml:space="preserve"> er jevnlig oppdatert, og er en primærressurs for nasjonale målgrupper vedrørende informasjon om internasjonale aspekter ved 20 årsjubileet for handlingsplanen fra Beijing.</w:t>
      </w:r>
    </w:p>
    <w:p w14:paraId="49870325" w14:textId="77777777" w:rsidR="002D73FA" w:rsidRDefault="002D73FA" w:rsidP="002D73FA">
      <w:pPr>
        <w:pStyle w:val="Listeavsnitt"/>
        <w:widowControl/>
        <w:ind w:left="643" w:right="-567"/>
        <w:rPr>
          <w:rFonts w:ascii="Arial" w:hAnsi="Arial" w:cs="Arial"/>
        </w:rPr>
      </w:pPr>
    </w:p>
    <w:p w14:paraId="1E8852DC" w14:textId="4FD81C70" w:rsidR="0087515A" w:rsidRDefault="00E932EB" w:rsidP="004F3EC6">
      <w:pPr>
        <w:pStyle w:val="Listeavsnitt"/>
        <w:widowControl/>
        <w:ind w:left="643" w:right="-567"/>
        <w:rPr>
          <w:rFonts w:ascii="Arial" w:hAnsi="Arial" w:cs="Arial"/>
        </w:rPr>
      </w:pPr>
      <w:r>
        <w:rPr>
          <w:rFonts w:ascii="Arial" w:hAnsi="Arial" w:cs="Arial"/>
        </w:rPr>
        <w:t>Fokuskvinner.no</w:t>
      </w:r>
      <w:r w:rsidR="00B96B17">
        <w:rPr>
          <w:rFonts w:ascii="Arial" w:hAnsi="Arial" w:cs="Arial"/>
        </w:rPr>
        <w:t xml:space="preserve"> (</w:t>
      </w:r>
      <w:hyperlink r:id="rId35" w:history="1">
        <w:r w:rsidR="00B96B17" w:rsidRPr="00D31CB8">
          <w:rPr>
            <w:rStyle w:val="Hyperkobling"/>
            <w:rFonts w:ascii="Arial" w:hAnsi="Arial" w:cs="Arial"/>
            <w:sz w:val="24"/>
          </w:rPr>
          <w:t>http://www.fokuskvinner.no/</w:t>
        </w:r>
      </w:hyperlink>
      <w:r w:rsidR="00B96B17">
        <w:rPr>
          <w:rFonts w:ascii="Arial" w:hAnsi="Arial" w:cs="Arial"/>
        </w:rPr>
        <w:t xml:space="preserve">) </w:t>
      </w:r>
      <w:r w:rsidR="00235341">
        <w:rPr>
          <w:rFonts w:ascii="Arial" w:hAnsi="Arial" w:cs="Arial"/>
        </w:rPr>
        <w:t>har publisert artikler og informasjon om 20 årsjubileet for handlingsplanen fra Be</w:t>
      </w:r>
      <w:r w:rsidR="007959A2">
        <w:rPr>
          <w:rFonts w:ascii="Arial" w:hAnsi="Arial" w:cs="Arial"/>
        </w:rPr>
        <w:t>ijing.</w:t>
      </w:r>
      <w:r w:rsidR="00235341">
        <w:rPr>
          <w:rFonts w:ascii="Arial" w:hAnsi="Arial" w:cs="Arial"/>
        </w:rPr>
        <w:t xml:space="preserve"> </w:t>
      </w:r>
      <w:r w:rsidR="007959A2">
        <w:rPr>
          <w:rFonts w:ascii="Arial" w:hAnsi="Arial" w:cs="Arial"/>
        </w:rPr>
        <w:t xml:space="preserve">I løpet av høsten produserte vi ulike artikler som gjorde opp status for det internasjonale likestillingsarbeidet, diskuterte betydningen av FNs kvinnekonferanse og informerte om </w:t>
      </w:r>
      <w:r w:rsidR="004F3EC6">
        <w:rPr>
          <w:rFonts w:ascii="Arial" w:hAnsi="Arial" w:cs="Arial"/>
        </w:rPr>
        <w:t>konferansen om markeringen av jubileet, som vi arrangerte med Barne-, l</w:t>
      </w:r>
      <w:r w:rsidR="004F3EC6" w:rsidRPr="004F3EC6">
        <w:rPr>
          <w:rFonts w:ascii="Arial" w:hAnsi="Arial" w:cs="Arial"/>
        </w:rPr>
        <w:t>ikestillings- og</w:t>
      </w:r>
      <w:r w:rsidR="004F3EC6">
        <w:rPr>
          <w:rFonts w:ascii="Arial" w:hAnsi="Arial" w:cs="Arial"/>
        </w:rPr>
        <w:t xml:space="preserve"> inkluderingsdepartementet og Barne-, </w:t>
      </w:r>
      <w:r w:rsidR="005C122F">
        <w:rPr>
          <w:rFonts w:ascii="Arial" w:hAnsi="Arial" w:cs="Arial"/>
        </w:rPr>
        <w:t>ungdoms- og familiedirektoratet (se punkt over om seminarer og konferanser).</w:t>
      </w:r>
      <w:r w:rsidR="00BE4253">
        <w:rPr>
          <w:rFonts w:ascii="Arial" w:hAnsi="Arial" w:cs="Arial"/>
        </w:rPr>
        <w:t xml:space="preserve"> I tillegg oppsummerte FOKUS likestillingsarbeidet etter FNs kvinnekonferanse i Beijing i 1995 i magasinet Kvinner Sammen nr. ¾ 2014, som ble lagt ut på Fokuskvinner.no.</w:t>
      </w:r>
      <w:r w:rsidR="004F3EC6" w:rsidRPr="004F3EC6">
        <w:rPr>
          <w:rFonts w:ascii="Arial" w:hAnsi="Arial" w:cs="Arial"/>
        </w:rPr>
        <w:t xml:space="preserve"> </w:t>
      </w:r>
    </w:p>
    <w:p w14:paraId="0F98E55B" w14:textId="77777777" w:rsidR="0087515A" w:rsidRDefault="0087515A" w:rsidP="004F3EC6">
      <w:pPr>
        <w:pStyle w:val="Listeavsnitt"/>
        <w:widowControl/>
        <w:ind w:left="643" w:right="-567"/>
        <w:rPr>
          <w:rFonts w:ascii="Arial" w:hAnsi="Arial" w:cs="Arial"/>
        </w:rPr>
      </w:pPr>
    </w:p>
    <w:p w14:paraId="70E27040" w14:textId="61089618" w:rsidR="00F97DAD" w:rsidRPr="004F3EC6" w:rsidRDefault="00716F94" w:rsidP="004F3EC6">
      <w:pPr>
        <w:pStyle w:val="Listeavsnitt"/>
        <w:widowControl/>
        <w:ind w:left="643" w:right="-567"/>
        <w:rPr>
          <w:rFonts w:ascii="Arial" w:hAnsi="Arial" w:cs="Arial"/>
        </w:rPr>
      </w:pPr>
      <w:r>
        <w:rPr>
          <w:rFonts w:ascii="Arial" w:hAnsi="Arial" w:cs="Arial"/>
          <w:noProof/>
          <w:snapToGrid/>
        </w:rPr>
        <w:drawing>
          <wp:inline distT="0" distB="0" distL="0" distR="0" wp14:anchorId="2172F0B6" wp14:editId="55A8872C">
            <wp:extent cx="2705100" cy="2490133"/>
            <wp:effectExtent l="0" t="0" r="0" b="571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jermbilde 2016-05-26 kl. 12.31.3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3988" cy="2507520"/>
                    </a:xfrm>
                    <a:prstGeom prst="rect">
                      <a:avLst/>
                    </a:prstGeom>
                  </pic:spPr>
                </pic:pic>
              </a:graphicData>
            </a:graphic>
          </wp:inline>
        </w:drawing>
      </w:r>
      <w:r w:rsidR="007959A2" w:rsidRPr="004F3EC6">
        <w:rPr>
          <w:rFonts w:ascii="Arial" w:hAnsi="Arial" w:cs="Arial"/>
        </w:rPr>
        <w:t xml:space="preserve">   </w:t>
      </w:r>
      <w:r w:rsidR="00F97DAD" w:rsidRPr="004F3EC6">
        <w:rPr>
          <w:rFonts w:ascii="Arial" w:hAnsi="Arial" w:cs="Arial"/>
        </w:rPr>
        <w:t xml:space="preserve"> </w:t>
      </w:r>
    </w:p>
    <w:p w14:paraId="479C4F3D" w14:textId="77777777" w:rsidR="00D01F02" w:rsidRPr="003549DE" w:rsidRDefault="00D01F02" w:rsidP="00D01F02">
      <w:pPr>
        <w:pStyle w:val="Listeavsnitt"/>
        <w:widowControl/>
        <w:ind w:left="643" w:right="-567"/>
      </w:pPr>
    </w:p>
    <w:p w14:paraId="28B8DB99" w14:textId="77777777" w:rsidR="00F97DAD" w:rsidRPr="003549DE" w:rsidRDefault="00F97DAD" w:rsidP="007367AA">
      <w:pPr>
        <w:pStyle w:val="Listeavsnitt"/>
        <w:widowControl/>
        <w:numPr>
          <w:ilvl w:val="0"/>
          <w:numId w:val="38"/>
        </w:numPr>
        <w:ind w:right="-567"/>
        <w:rPr>
          <w:rFonts w:ascii="Arial" w:hAnsi="Arial" w:cs="Arial"/>
        </w:rPr>
      </w:pPr>
      <w:r w:rsidRPr="003549DE">
        <w:rPr>
          <w:rFonts w:ascii="Arial" w:hAnsi="Arial" w:cs="Arial"/>
        </w:rPr>
        <w:t>Minimum tre utgaver av magasinet Kvinner Sammen er utgitt, inkludert ett temanummer om kvinner og klima.</w:t>
      </w:r>
    </w:p>
    <w:p w14:paraId="267C1F58" w14:textId="77777777" w:rsidR="00DD7197" w:rsidRPr="00CF508E" w:rsidRDefault="00DD7197" w:rsidP="00CF508E">
      <w:pPr>
        <w:pStyle w:val="Listeavsnitt"/>
        <w:rPr>
          <w:rFonts w:ascii="Arial" w:hAnsi="Arial" w:cs="Arial"/>
        </w:rPr>
      </w:pPr>
    </w:p>
    <w:p w14:paraId="6CEE7129" w14:textId="77777777" w:rsidR="00DD7197" w:rsidRPr="00FB2C06" w:rsidRDefault="00DD7197" w:rsidP="00CF508E">
      <w:pPr>
        <w:pStyle w:val="Ingenmellomrom"/>
        <w:ind w:left="643"/>
        <w:rPr>
          <w:rFonts w:ascii="Arial" w:hAnsi="Arial" w:cs="Arial"/>
        </w:rPr>
      </w:pPr>
      <w:r w:rsidRPr="00FB2C06">
        <w:rPr>
          <w:rFonts w:ascii="Arial" w:hAnsi="Arial" w:cs="Arial"/>
        </w:rPr>
        <w:t>I 2015 gikk kvartalsmagasinet Kvinner Sammen inn i sin 25. årgang. Magasinet søker å formidle kunnskap og reise debatt om internasjonale kvinne- og utviklingsspørsmål. Som Norges eneste magasin om internasjonale kvinnespørsmål, er Kvinner Sammen et unikt produkt.</w:t>
      </w:r>
    </w:p>
    <w:p w14:paraId="1278219E" w14:textId="77777777" w:rsidR="00DD7197" w:rsidRPr="00FB2C06" w:rsidRDefault="00DD7197" w:rsidP="00CF508E">
      <w:pPr>
        <w:pStyle w:val="Ingenmellomrom"/>
        <w:ind w:left="643"/>
        <w:rPr>
          <w:rFonts w:ascii="Arial" w:hAnsi="Arial" w:cs="Arial"/>
        </w:rPr>
      </w:pPr>
    </w:p>
    <w:p w14:paraId="28F63B5F" w14:textId="54694300" w:rsidR="00DD7197" w:rsidRPr="00167CA9" w:rsidRDefault="00DD7197" w:rsidP="00167CA9">
      <w:pPr>
        <w:pStyle w:val="Listeavsnitt"/>
        <w:ind w:left="643"/>
        <w:rPr>
          <w:rFonts w:ascii="Arial" w:hAnsi="Arial" w:cs="Arial"/>
        </w:rPr>
      </w:pPr>
      <w:r w:rsidRPr="00FB2C06">
        <w:rPr>
          <w:rFonts w:ascii="Arial" w:hAnsi="Arial" w:cs="Arial"/>
        </w:rPr>
        <w:t xml:space="preserve">Bladet ble utgitt tre ganger i 2015. Hvert nummer (vanligvis á 36 sider) er temabasert og samsvarer med aktuelle internasjonale prosesser. Opplaget er </w:t>
      </w:r>
      <w:r w:rsidRPr="00FB2C06">
        <w:rPr>
          <w:rFonts w:ascii="Arial" w:hAnsi="Arial" w:cs="Arial"/>
        </w:rPr>
        <w:lastRenderedPageBreak/>
        <w:t xml:space="preserve">på rundt 4000. Rundt 85 prosent av dette sendes til faste abonnenter. Abonnentene består av journalister, politikere, byråkrater, representanter fra FOKUS’ medlemsorganisasjoner og andre organisasjoner, biblioteker, legekontorer og andre. </w:t>
      </w:r>
      <w:r w:rsidRPr="00167CA9">
        <w:rPr>
          <w:rFonts w:ascii="Arial" w:hAnsi="Arial" w:cs="Arial"/>
        </w:rPr>
        <w:t xml:space="preserve">Bladet deles også ut på seminarer og i eksterne møter, og Kvinner Sammen blir rutinemessig lagt ut som app og på web, og </w:t>
      </w:r>
      <w:r w:rsidR="00963847" w:rsidRPr="00167CA9">
        <w:rPr>
          <w:rFonts w:ascii="Arial" w:hAnsi="Arial" w:cs="Arial"/>
        </w:rPr>
        <w:t xml:space="preserve">hvert nummer blir annonsert på </w:t>
      </w:r>
      <w:r w:rsidR="00430D06">
        <w:rPr>
          <w:rFonts w:ascii="Arial" w:hAnsi="Arial" w:cs="Arial"/>
        </w:rPr>
        <w:t xml:space="preserve">nettportalen </w:t>
      </w:r>
      <w:r w:rsidR="00963847" w:rsidRPr="00167CA9">
        <w:rPr>
          <w:rFonts w:ascii="Arial" w:hAnsi="Arial" w:cs="Arial"/>
        </w:rPr>
        <w:t>G</w:t>
      </w:r>
      <w:r w:rsidRPr="00167CA9">
        <w:rPr>
          <w:rFonts w:ascii="Arial" w:hAnsi="Arial" w:cs="Arial"/>
        </w:rPr>
        <w:t xml:space="preserve">lobal.no. I tillegg publiseres en del av artiklene på nettsiden til FOKUS, samt på Facebook og Twitter. Dette bidrar til at Kvinner Sammen når lesere utover abonnentene. </w:t>
      </w:r>
    </w:p>
    <w:p w14:paraId="702A0A19" w14:textId="6328ED5B" w:rsidR="00DD7197" w:rsidRPr="00DF636D" w:rsidRDefault="00DD7197" w:rsidP="00E61014">
      <w:pPr>
        <w:pStyle w:val="Overskrift4"/>
        <w:ind w:firstLine="0"/>
      </w:pPr>
    </w:p>
    <w:p w14:paraId="45171504" w14:textId="77777777" w:rsidR="00E61014" w:rsidRPr="00B448E4" w:rsidRDefault="00E61014" w:rsidP="00E61014">
      <w:pPr>
        <w:pStyle w:val="Listeavsnitt"/>
        <w:ind w:left="643"/>
        <w:rPr>
          <w:rFonts w:ascii="Arial" w:hAnsi="Arial" w:cs="Arial"/>
          <w:color w:val="2C8BA4"/>
        </w:rPr>
      </w:pPr>
      <w:r w:rsidRPr="00B448E4">
        <w:rPr>
          <w:rFonts w:ascii="Arial" w:hAnsi="Arial" w:cs="Arial"/>
          <w:color w:val="2C8BA4"/>
        </w:rPr>
        <w:t>Brukerundersøkelse</w:t>
      </w:r>
    </w:p>
    <w:p w14:paraId="17D25D9E" w14:textId="218E1784" w:rsidR="00DD7197" w:rsidRPr="00E61014" w:rsidRDefault="00DD7197" w:rsidP="00E61014">
      <w:pPr>
        <w:pStyle w:val="Listeavsnitt"/>
        <w:ind w:left="643"/>
        <w:rPr>
          <w:rFonts w:ascii="Arial" w:hAnsi="Arial" w:cs="Arial"/>
        </w:rPr>
      </w:pPr>
      <w:r w:rsidRPr="00E61014">
        <w:rPr>
          <w:rFonts w:ascii="Arial" w:hAnsi="Arial" w:cs="Arial"/>
        </w:rPr>
        <w:t>Det ble foretatt en brukerundersøkelse av Kvinner Sammen i 2015</w:t>
      </w:r>
      <w:r w:rsidR="00E61014" w:rsidRPr="00E61014">
        <w:rPr>
          <w:rFonts w:ascii="Arial" w:hAnsi="Arial" w:cs="Arial"/>
        </w:rPr>
        <w:t>. U</w:t>
      </w:r>
      <w:r w:rsidRPr="00E61014">
        <w:rPr>
          <w:rFonts w:ascii="Arial" w:hAnsi="Arial" w:cs="Arial"/>
        </w:rPr>
        <w:t xml:space="preserve">ndersøkelsen ble utført av Respons Analyse. Den ble sendt ut via posten til abonnentene, og det ble gitt mulighet for å svare elektronisk. </w:t>
      </w:r>
      <w:r w:rsidR="00E61014" w:rsidRPr="00E61014">
        <w:rPr>
          <w:rFonts w:ascii="Arial" w:hAnsi="Arial" w:cs="Arial"/>
        </w:rPr>
        <w:t xml:space="preserve">Tross i få respondenter, ga undersøkelsen noen nyttige tilbakemeldinger som vi bruker i den videre utformingen av bladet. </w:t>
      </w:r>
      <w:r w:rsidRPr="00E61014">
        <w:rPr>
          <w:rFonts w:ascii="Arial" w:hAnsi="Arial" w:cs="Arial"/>
        </w:rPr>
        <w:t>Majoriteten av respondentene svarer at de leser bladet, og mange tar vare på d</w:t>
      </w:r>
      <w:r w:rsidR="00E61014" w:rsidRPr="00E61014">
        <w:rPr>
          <w:rFonts w:ascii="Arial" w:hAnsi="Arial" w:cs="Arial"/>
        </w:rPr>
        <w:t>et</w:t>
      </w:r>
      <w:r w:rsidRPr="00E61014">
        <w:rPr>
          <w:rFonts w:ascii="Arial" w:hAnsi="Arial" w:cs="Arial"/>
        </w:rPr>
        <w:t>. Hele 87 prosent svarer at de fortrekker å lese magasinet på papir, og 43 prosent sier at de ikke vill ha lest det dersom det kun fantes i elektronisk utgave.</w:t>
      </w:r>
    </w:p>
    <w:p w14:paraId="7C5E25AD" w14:textId="77777777" w:rsidR="00DD7197" w:rsidRPr="00E61014" w:rsidRDefault="00DD7197" w:rsidP="00CF508E">
      <w:pPr>
        <w:pStyle w:val="Listeavsnitt"/>
        <w:ind w:left="643"/>
        <w:rPr>
          <w:rFonts w:ascii="Arial" w:hAnsi="Arial" w:cs="Arial"/>
        </w:rPr>
      </w:pPr>
    </w:p>
    <w:p w14:paraId="42D84F4A" w14:textId="77777777" w:rsidR="00DD7197" w:rsidRPr="00E61014" w:rsidRDefault="00DD7197" w:rsidP="00CF508E">
      <w:pPr>
        <w:pStyle w:val="Listeavsnitt"/>
        <w:ind w:left="643"/>
        <w:rPr>
          <w:rFonts w:ascii="Arial" w:hAnsi="Arial" w:cs="Arial"/>
        </w:rPr>
      </w:pPr>
      <w:r w:rsidRPr="00E61014">
        <w:rPr>
          <w:rFonts w:ascii="Arial" w:hAnsi="Arial" w:cs="Arial"/>
        </w:rPr>
        <w:t xml:space="preserve">Hva gjelder innhold, faller «journalistisk artikler og reportasjer» best i smak hos flest av respondentene. Dette kan tyde på at Kvinner Sammen har lykkes med de siste års forsøkt på å styrke sin journalistiske profil i tråd med en evaluering utført i 2011. Denne satsingen er bevisst, men kostbar. I den grad vi har hatt råd, har vi benyttet frilansjournalister også i 2015. Bruken av frilansjournalister bidrar til at historiene blir fortalt «fra bakken» av noen som er på stedet og dermed har bedre tilgang på historier og kilder. Til tross for denne satsingen, oppgir 32 prosent av respondentene at de ønsker mer «journalistiske artikler og reportasjer». </w:t>
      </w:r>
    </w:p>
    <w:p w14:paraId="7F66A405" w14:textId="77777777" w:rsidR="00DD7197" w:rsidRDefault="00DD7197" w:rsidP="00CF508E">
      <w:pPr>
        <w:pStyle w:val="Listeavsnitt"/>
        <w:ind w:left="643"/>
      </w:pPr>
    </w:p>
    <w:p w14:paraId="6AA7005E" w14:textId="4DE3940A" w:rsidR="00DD7197" w:rsidRPr="002554FF" w:rsidRDefault="00DD7197" w:rsidP="00DD7197">
      <w:pPr>
        <w:pStyle w:val="Overskrift3"/>
        <w:rPr>
          <w:rFonts w:ascii="Arial" w:hAnsi="Arial" w:cs="Arial"/>
          <w:noProof/>
          <w:color w:val="2C8BA4"/>
        </w:rPr>
      </w:pPr>
      <w:r w:rsidRPr="002554FF">
        <w:rPr>
          <w:rFonts w:ascii="Arial" w:hAnsi="Arial" w:cs="Arial"/>
          <w:noProof/>
          <w:color w:val="2C8BA4"/>
        </w:rPr>
        <w:t>Utgaver av Kvinner Sammen i 2015</w:t>
      </w:r>
    </w:p>
    <w:p w14:paraId="19C30BC3" w14:textId="2EB322A5" w:rsidR="00DD7197" w:rsidRDefault="00DE13E5" w:rsidP="00CF508E">
      <w:pPr>
        <w:pStyle w:val="Listeavsnitt"/>
        <w:ind w:left="643"/>
      </w:pPr>
      <w:r w:rsidRPr="00742D83">
        <w:rPr>
          <w:b/>
          <w:bCs/>
          <w:noProof/>
        </w:rPr>
        <w:drawing>
          <wp:anchor distT="0" distB="0" distL="114300" distR="114300" simplePos="0" relativeHeight="251696128" behindDoc="0" locked="0" layoutInCell="1" allowOverlap="1" wp14:anchorId="5E5B7AC9" wp14:editId="30C61AFC">
            <wp:simplePos x="0" y="0"/>
            <wp:positionH relativeFrom="column">
              <wp:posOffset>102235</wp:posOffset>
            </wp:positionH>
            <wp:positionV relativeFrom="paragraph">
              <wp:posOffset>120650</wp:posOffset>
            </wp:positionV>
            <wp:extent cx="1599155" cy="2190750"/>
            <wp:effectExtent l="0" t="0" r="1270" b="0"/>
            <wp:wrapSquare wrapText="bothSides"/>
            <wp:docPr id="3" name="Bilde 3" descr="F:\ARKIV\5. Kommunikasjon\5.2. Kvinner Sammen\2015\Nr. 1-2015_SR1325\Bilde til netts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KIV\5. Kommunikasjon\5.2. Kvinner Sammen\2015\Nr. 1-2015_SR1325\Bilde til nettside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9155" cy="2190750"/>
                    </a:xfrm>
                    <a:prstGeom prst="rect">
                      <a:avLst/>
                    </a:prstGeom>
                    <a:noFill/>
                    <a:ln>
                      <a:noFill/>
                    </a:ln>
                  </pic:spPr>
                </pic:pic>
              </a:graphicData>
            </a:graphic>
          </wp:anchor>
        </w:drawing>
      </w:r>
    </w:p>
    <w:p w14:paraId="6E7B4020" w14:textId="77777777" w:rsidR="00AC6E12" w:rsidRDefault="00AC6E12" w:rsidP="00CF508E">
      <w:pPr>
        <w:pStyle w:val="Listeavsnitt"/>
        <w:ind w:left="643"/>
      </w:pPr>
    </w:p>
    <w:p w14:paraId="22BCE315" w14:textId="6FA10C72" w:rsidR="00AC6E12" w:rsidRDefault="00CF508E" w:rsidP="00CF508E">
      <w:pPr>
        <w:widowControl/>
        <w:ind w:right="-567"/>
        <w:rPr>
          <w:rFonts w:ascii="Arial" w:hAnsi="Arial" w:cs="Arial"/>
        </w:rPr>
      </w:pPr>
      <w:r w:rsidRPr="00CF508E">
        <w:rPr>
          <w:rFonts w:ascii="Arial" w:hAnsi="Arial" w:cs="Arial"/>
          <w:lang w:val="en-US"/>
        </w:rPr>
        <w:t>Nr. 1 – 2015: Do women hold the key to peace?</w:t>
      </w:r>
      <w:r>
        <w:rPr>
          <w:rFonts w:ascii="Arial" w:hAnsi="Arial" w:cs="Arial"/>
          <w:lang w:val="en-US"/>
        </w:rPr>
        <w:t xml:space="preserve"> </w:t>
      </w:r>
      <w:r w:rsidR="009E0392" w:rsidRPr="009E0392">
        <w:rPr>
          <w:rFonts w:ascii="Arial" w:hAnsi="Arial" w:cs="Arial"/>
        </w:rPr>
        <w:t xml:space="preserve">Dette er et temanummer om kvinner, fred og sikkerhet. </w:t>
      </w:r>
      <w:r w:rsidR="009E0392">
        <w:rPr>
          <w:rFonts w:ascii="Arial" w:hAnsi="Arial" w:cs="Arial"/>
        </w:rPr>
        <w:t xml:space="preserve">Det ble utgitt i </w:t>
      </w:r>
      <w:r w:rsidRPr="00CF508E">
        <w:rPr>
          <w:rFonts w:ascii="Arial" w:hAnsi="Arial" w:cs="Arial"/>
        </w:rPr>
        <w:t>forbindelse med markeringen av 15-årsjubileet til Sikkerhetsresolusjonen 1325 om kvinner, fred og sikkerhet</w:t>
      </w:r>
      <w:r w:rsidR="009E0392">
        <w:rPr>
          <w:rFonts w:ascii="Arial" w:hAnsi="Arial" w:cs="Arial"/>
        </w:rPr>
        <w:t>. Artiklene tar opp ulike</w:t>
      </w:r>
      <w:r w:rsidR="00D05C82">
        <w:rPr>
          <w:rFonts w:ascii="Arial" w:hAnsi="Arial" w:cs="Arial"/>
        </w:rPr>
        <w:t xml:space="preserve"> problemstillinger på dette området</w:t>
      </w:r>
      <w:r w:rsidR="00E62697">
        <w:rPr>
          <w:rFonts w:ascii="Arial" w:hAnsi="Arial" w:cs="Arial"/>
        </w:rPr>
        <w:t>, og den røde tråden i utgaven er et spørsmålet om kvinner er nøkkelen til fred?</w:t>
      </w:r>
    </w:p>
    <w:p w14:paraId="4EA48485" w14:textId="77777777" w:rsidR="00DE13E5" w:rsidRDefault="00DE13E5" w:rsidP="00CF508E">
      <w:pPr>
        <w:widowControl/>
        <w:ind w:right="-567"/>
        <w:rPr>
          <w:rFonts w:ascii="Arial" w:hAnsi="Arial" w:cs="Arial"/>
        </w:rPr>
      </w:pPr>
    </w:p>
    <w:p w14:paraId="187CC047" w14:textId="77777777" w:rsidR="00DE13E5" w:rsidRDefault="00DE13E5" w:rsidP="00CF508E">
      <w:pPr>
        <w:widowControl/>
        <w:ind w:right="-567"/>
        <w:rPr>
          <w:rFonts w:ascii="Arial" w:hAnsi="Arial" w:cs="Arial"/>
        </w:rPr>
      </w:pPr>
    </w:p>
    <w:p w14:paraId="04E93518" w14:textId="77777777" w:rsidR="00DE13E5" w:rsidRDefault="00DE13E5" w:rsidP="00CF508E">
      <w:pPr>
        <w:widowControl/>
        <w:ind w:right="-567"/>
        <w:rPr>
          <w:rFonts w:ascii="Arial" w:hAnsi="Arial" w:cs="Arial"/>
        </w:rPr>
      </w:pPr>
    </w:p>
    <w:p w14:paraId="01A69045" w14:textId="77777777" w:rsidR="00DE13E5" w:rsidRDefault="00DE13E5" w:rsidP="00CF508E">
      <w:pPr>
        <w:widowControl/>
        <w:ind w:right="-567"/>
        <w:rPr>
          <w:rFonts w:ascii="Arial" w:hAnsi="Arial" w:cs="Arial"/>
        </w:rPr>
      </w:pPr>
    </w:p>
    <w:p w14:paraId="6DF96388" w14:textId="77777777" w:rsidR="00DE13E5" w:rsidRDefault="00DE13E5" w:rsidP="00CF508E">
      <w:pPr>
        <w:widowControl/>
        <w:ind w:right="-567"/>
        <w:rPr>
          <w:rFonts w:ascii="Arial" w:hAnsi="Arial" w:cs="Arial"/>
        </w:rPr>
      </w:pPr>
    </w:p>
    <w:p w14:paraId="136C48A7" w14:textId="77777777" w:rsidR="00DE13E5" w:rsidRDefault="00DE13E5" w:rsidP="00CF508E">
      <w:pPr>
        <w:widowControl/>
        <w:ind w:right="-567"/>
        <w:rPr>
          <w:rFonts w:ascii="Arial" w:hAnsi="Arial" w:cs="Arial"/>
        </w:rPr>
      </w:pPr>
    </w:p>
    <w:p w14:paraId="0EF0F1F5" w14:textId="77777777" w:rsidR="00D05C82" w:rsidRDefault="00D05C82" w:rsidP="00CF508E">
      <w:pPr>
        <w:widowControl/>
        <w:ind w:right="-567"/>
        <w:rPr>
          <w:rFonts w:ascii="Arial" w:hAnsi="Arial" w:cs="Arial"/>
        </w:rPr>
      </w:pPr>
    </w:p>
    <w:p w14:paraId="4C7EFC80" w14:textId="6D652409" w:rsidR="00D05C82" w:rsidRDefault="00D05C82" w:rsidP="00CF508E">
      <w:pPr>
        <w:widowControl/>
        <w:ind w:right="-567"/>
        <w:rPr>
          <w:rFonts w:ascii="Arial" w:hAnsi="Arial" w:cs="Arial"/>
        </w:rPr>
      </w:pPr>
    </w:p>
    <w:p w14:paraId="4C17209D" w14:textId="656AD8B2" w:rsidR="000C4B35" w:rsidRDefault="00D05C82" w:rsidP="00CF508E">
      <w:pPr>
        <w:widowControl/>
        <w:ind w:right="-567"/>
        <w:rPr>
          <w:rFonts w:ascii="Arial" w:hAnsi="Arial" w:cs="Arial"/>
        </w:rPr>
      </w:pPr>
      <w:r>
        <w:rPr>
          <w:rFonts w:ascii="Arial" w:hAnsi="Arial" w:cs="Arial"/>
        </w:rPr>
        <w:t xml:space="preserve">Nr. 2 – 2015: Kan vi avskaffe ekstrem fattigdom, bekjempe ulikhet og redde jorda før 2030 uten likestilling? Temanummeret handler om </w:t>
      </w:r>
      <w:r w:rsidR="00E36394">
        <w:rPr>
          <w:rFonts w:ascii="Arial" w:hAnsi="Arial" w:cs="Arial"/>
        </w:rPr>
        <w:t xml:space="preserve">FNs store prosesser i 2015, konferansen om finansiering av FNs bærekraftsmål i Addis Abeba i juli (FfD), vedtaket om de samme målene i september i New York (SDGs) og klimakonferansen i Paris (COP21). Nummeret tar opp hvor viktig likestilling </w:t>
      </w:r>
      <w:r w:rsidR="008476D0">
        <w:rPr>
          <w:rFonts w:ascii="Arial" w:hAnsi="Arial" w:cs="Arial"/>
        </w:rPr>
        <w:t xml:space="preserve">og </w:t>
      </w:r>
      <w:r w:rsidR="001E1B31">
        <w:rPr>
          <w:rFonts w:ascii="Arial" w:hAnsi="Arial" w:cs="Arial"/>
        </w:rPr>
        <w:t>perspektivet</w:t>
      </w:r>
      <w:r w:rsidR="008476D0">
        <w:rPr>
          <w:rFonts w:ascii="Arial" w:hAnsi="Arial" w:cs="Arial"/>
        </w:rPr>
        <w:t xml:space="preserve"> på kvinner i sør</w:t>
      </w:r>
      <w:r w:rsidR="001E1B31">
        <w:rPr>
          <w:rFonts w:ascii="Arial" w:hAnsi="Arial" w:cs="Arial"/>
        </w:rPr>
        <w:t xml:space="preserve"> </w:t>
      </w:r>
      <w:r w:rsidR="00E36394">
        <w:rPr>
          <w:rFonts w:ascii="Arial" w:hAnsi="Arial" w:cs="Arial"/>
        </w:rPr>
        <w:t xml:space="preserve">er for å oppnå rettferdig finansiering, </w:t>
      </w:r>
      <w:r w:rsidR="000C4B35">
        <w:rPr>
          <w:rFonts w:ascii="Arial" w:hAnsi="Arial" w:cs="Arial"/>
        </w:rPr>
        <w:t>avskaffe ekstrem fattigdom og red</w:t>
      </w:r>
      <w:r w:rsidR="00301883">
        <w:rPr>
          <w:rFonts w:ascii="Arial" w:hAnsi="Arial" w:cs="Arial"/>
        </w:rPr>
        <w:t>usere utslippene av klimagasser</w:t>
      </w:r>
      <w:r w:rsidR="00A34563">
        <w:rPr>
          <w:rFonts w:ascii="Arial" w:hAnsi="Arial" w:cs="Arial"/>
        </w:rPr>
        <w:t>.</w:t>
      </w:r>
      <w:r w:rsidR="00301883">
        <w:rPr>
          <w:rFonts w:ascii="Arial" w:hAnsi="Arial" w:cs="Arial"/>
        </w:rPr>
        <w:t xml:space="preserve"> </w:t>
      </w:r>
    </w:p>
    <w:p w14:paraId="4D248DAD" w14:textId="3D4A623E" w:rsidR="00DE13E5" w:rsidRDefault="00DE13E5" w:rsidP="00CF508E">
      <w:pPr>
        <w:widowControl/>
        <w:ind w:right="-567"/>
        <w:rPr>
          <w:rFonts w:ascii="Arial" w:hAnsi="Arial" w:cs="Arial"/>
        </w:rPr>
      </w:pPr>
    </w:p>
    <w:p w14:paraId="0E5BF1E7" w14:textId="34100D45" w:rsidR="00DE13E5" w:rsidRDefault="00DE13E5" w:rsidP="00CF508E">
      <w:pPr>
        <w:widowControl/>
        <w:ind w:right="-567"/>
        <w:rPr>
          <w:rFonts w:ascii="Arial" w:hAnsi="Arial" w:cs="Arial"/>
        </w:rPr>
      </w:pPr>
    </w:p>
    <w:p w14:paraId="2C0ADB2E" w14:textId="398B4478" w:rsidR="00DE13E5" w:rsidRDefault="00DE13E5" w:rsidP="00CF508E">
      <w:pPr>
        <w:widowControl/>
        <w:ind w:right="-567"/>
        <w:rPr>
          <w:rFonts w:ascii="Arial" w:hAnsi="Arial" w:cs="Arial"/>
        </w:rPr>
      </w:pPr>
    </w:p>
    <w:p w14:paraId="37874875" w14:textId="2D31C12E" w:rsidR="00DE13E5" w:rsidRDefault="00DE13E5" w:rsidP="00CF508E">
      <w:pPr>
        <w:widowControl/>
        <w:ind w:right="-567"/>
        <w:rPr>
          <w:rFonts w:ascii="Arial" w:hAnsi="Arial" w:cs="Arial"/>
        </w:rPr>
      </w:pPr>
    </w:p>
    <w:p w14:paraId="5BF374B0" w14:textId="29E000EB" w:rsidR="00DE13E5" w:rsidRDefault="00DE13E5" w:rsidP="00CF508E">
      <w:pPr>
        <w:widowControl/>
        <w:ind w:right="-567"/>
        <w:rPr>
          <w:rFonts w:ascii="Arial" w:hAnsi="Arial" w:cs="Arial"/>
        </w:rPr>
      </w:pPr>
    </w:p>
    <w:p w14:paraId="25D06905" w14:textId="1288A6EB" w:rsidR="00DE13E5" w:rsidRDefault="00DE13E5" w:rsidP="00CF508E">
      <w:pPr>
        <w:widowControl/>
        <w:ind w:right="-567"/>
        <w:rPr>
          <w:rFonts w:ascii="Arial" w:hAnsi="Arial" w:cs="Arial"/>
        </w:rPr>
      </w:pPr>
    </w:p>
    <w:p w14:paraId="144E1E34" w14:textId="06EA4E5A" w:rsidR="00DE13E5" w:rsidRDefault="00CC41F2" w:rsidP="00CF508E">
      <w:pPr>
        <w:widowControl/>
        <w:ind w:right="-567"/>
        <w:rPr>
          <w:rFonts w:ascii="Arial" w:hAnsi="Arial" w:cs="Arial"/>
        </w:rPr>
      </w:pPr>
      <w:r w:rsidRPr="00742D83">
        <w:rPr>
          <w:b/>
          <w:bCs/>
          <w:noProof/>
        </w:rPr>
        <w:drawing>
          <wp:anchor distT="0" distB="0" distL="114300" distR="114300" simplePos="0" relativeHeight="251697152" behindDoc="0" locked="0" layoutInCell="1" allowOverlap="1" wp14:anchorId="3B0603FF" wp14:editId="3DE7551F">
            <wp:simplePos x="0" y="0"/>
            <wp:positionH relativeFrom="column">
              <wp:posOffset>749</wp:posOffset>
            </wp:positionH>
            <wp:positionV relativeFrom="paragraph">
              <wp:posOffset>108170</wp:posOffset>
            </wp:positionV>
            <wp:extent cx="1700530" cy="2277898"/>
            <wp:effectExtent l="0" t="0" r="0" b="8255"/>
            <wp:wrapSquare wrapText="bothSides"/>
            <wp:docPr id="5" name="Bilde 5" descr="F:\ARKIV\5. Kommunikasjon\5.2. Kvinner Sammen\2015\Nr. 2-2015_SDGs\Skjerm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KIV\5. Kommunikasjon\5.2. Kvinner Sammen\2015\Nr. 2-2015_SDGs\Skjermbild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0530" cy="2277898"/>
                    </a:xfrm>
                    <a:prstGeom prst="rect">
                      <a:avLst/>
                    </a:prstGeom>
                    <a:noFill/>
                    <a:ln>
                      <a:noFill/>
                    </a:ln>
                  </pic:spPr>
                </pic:pic>
              </a:graphicData>
            </a:graphic>
          </wp:anchor>
        </w:drawing>
      </w:r>
    </w:p>
    <w:p w14:paraId="0F5EAD54" w14:textId="77777777" w:rsidR="00DE13E5" w:rsidRDefault="00DE13E5" w:rsidP="00CF508E">
      <w:pPr>
        <w:widowControl/>
        <w:ind w:right="-567"/>
        <w:rPr>
          <w:rFonts w:ascii="Arial" w:hAnsi="Arial" w:cs="Arial"/>
        </w:rPr>
      </w:pPr>
    </w:p>
    <w:p w14:paraId="3F293074" w14:textId="77777777" w:rsidR="00DE13E5" w:rsidRDefault="000C4B35" w:rsidP="00CF508E">
      <w:pPr>
        <w:widowControl/>
        <w:ind w:right="-567"/>
        <w:rPr>
          <w:rFonts w:ascii="Arial" w:hAnsi="Arial" w:cs="Arial"/>
        </w:rPr>
      </w:pPr>
      <w:r w:rsidRPr="00742D83">
        <w:rPr>
          <w:b/>
          <w:bCs/>
          <w:noProof/>
        </w:rPr>
        <w:drawing>
          <wp:anchor distT="0" distB="0" distL="114300" distR="114300" simplePos="0" relativeHeight="251698176" behindDoc="0" locked="0" layoutInCell="1" allowOverlap="1" wp14:anchorId="31FCB653" wp14:editId="6B44089A">
            <wp:simplePos x="0" y="0"/>
            <wp:positionH relativeFrom="column">
              <wp:posOffset>635</wp:posOffset>
            </wp:positionH>
            <wp:positionV relativeFrom="paragraph">
              <wp:posOffset>-6497320</wp:posOffset>
            </wp:positionV>
            <wp:extent cx="1504950" cy="2030421"/>
            <wp:effectExtent l="0" t="0" r="0" b="8255"/>
            <wp:wrapSquare wrapText="bothSides"/>
            <wp:docPr id="1" name="Bilde 1" descr="F:\ARKIV\5. Kommunikasjon\5.2. Kvinner Sammen\2015\Nr. 3 -2015 øk rettigheter og utvikling\Forsiden av 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KIV\5. Kommunikasjon\5.2. Kvinner Sammen\2015\Nr. 3 -2015 øk rettigheter og utvikling\Forsiden av K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4950" cy="2030421"/>
                    </a:xfrm>
                    <a:prstGeom prst="rect">
                      <a:avLst/>
                    </a:prstGeom>
                    <a:noFill/>
                    <a:ln>
                      <a:noFill/>
                    </a:ln>
                  </pic:spPr>
                </pic:pic>
              </a:graphicData>
            </a:graphic>
          </wp:anchor>
        </w:drawing>
      </w:r>
    </w:p>
    <w:p w14:paraId="40B0F9A0" w14:textId="77777777" w:rsidR="00DE13E5" w:rsidRDefault="00DE13E5" w:rsidP="00CF508E">
      <w:pPr>
        <w:widowControl/>
        <w:ind w:right="-567"/>
        <w:rPr>
          <w:rFonts w:ascii="Arial" w:hAnsi="Arial" w:cs="Arial"/>
        </w:rPr>
      </w:pPr>
    </w:p>
    <w:p w14:paraId="6453B157" w14:textId="2A34A52A" w:rsidR="00D05C82" w:rsidRPr="00CF508E" w:rsidRDefault="000C4B35" w:rsidP="00CF508E">
      <w:pPr>
        <w:widowControl/>
        <w:ind w:right="-567"/>
        <w:rPr>
          <w:rFonts w:ascii="Arial" w:hAnsi="Arial" w:cs="Arial"/>
        </w:rPr>
      </w:pPr>
      <w:r>
        <w:rPr>
          <w:rFonts w:ascii="Arial" w:hAnsi="Arial" w:cs="Arial"/>
        </w:rPr>
        <w:t>Nr. 3 – 2015: Kvinners økonomiske deltagelse og rettigheter</w:t>
      </w:r>
      <w:r w:rsidR="00301883">
        <w:rPr>
          <w:rFonts w:ascii="Arial" w:hAnsi="Arial" w:cs="Arial"/>
        </w:rPr>
        <w:t xml:space="preserve">. Utgangspunktet for </w:t>
      </w:r>
      <w:r w:rsidR="007A7419">
        <w:rPr>
          <w:rFonts w:ascii="Arial" w:hAnsi="Arial" w:cs="Arial"/>
        </w:rPr>
        <w:t xml:space="preserve">dette temanummeret om kvinner og økonomi er </w:t>
      </w:r>
      <w:r w:rsidR="00301883">
        <w:rPr>
          <w:rFonts w:ascii="Arial" w:hAnsi="Arial" w:cs="Arial"/>
          <w:bCs/>
        </w:rPr>
        <w:t>rapport</w:t>
      </w:r>
      <w:r w:rsidR="000F6D54">
        <w:rPr>
          <w:rFonts w:ascii="Arial" w:hAnsi="Arial" w:cs="Arial"/>
          <w:bCs/>
        </w:rPr>
        <w:t>en «Progress of the World’s Women 2015-2016. Transforming economies, realizing rights»</w:t>
      </w:r>
      <w:r w:rsidR="00301883">
        <w:rPr>
          <w:rFonts w:ascii="Arial" w:hAnsi="Arial" w:cs="Arial"/>
          <w:bCs/>
        </w:rPr>
        <w:t xml:space="preserve"> fra </w:t>
      </w:r>
      <w:r w:rsidRPr="006143F2">
        <w:rPr>
          <w:rFonts w:ascii="Arial" w:hAnsi="Arial" w:cs="Arial"/>
          <w:bCs/>
        </w:rPr>
        <w:t>UN Women</w:t>
      </w:r>
      <w:r w:rsidR="000F6D54">
        <w:rPr>
          <w:rFonts w:ascii="Arial" w:hAnsi="Arial" w:cs="Arial"/>
          <w:bCs/>
        </w:rPr>
        <w:t>. Rapporten</w:t>
      </w:r>
      <w:r w:rsidRPr="006143F2">
        <w:rPr>
          <w:rFonts w:ascii="Arial" w:hAnsi="Arial" w:cs="Arial"/>
          <w:bCs/>
        </w:rPr>
        <w:t xml:space="preserve"> </w:t>
      </w:r>
      <w:r w:rsidR="000F6D54">
        <w:rPr>
          <w:rFonts w:ascii="Arial" w:hAnsi="Arial" w:cs="Arial"/>
          <w:bCs/>
        </w:rPr>
        <w:t xml:space="preserve">slår fast at økonomiske </w:t>
      </w:r>
      <w:r w:rsidRPr="006143F2">
        <w:rPr>
          <w:rFonts w:ascii="Arial" w:hAnsi="Arial" w:cs="Arial"/>
          <w:bCs/>
        </w:rPr>
        <w:t>rettighete</w:t>
      </w:r>
      <w:r w:rsidR="000F6D54">
        <w:rPr>
          <w:rFonts w:ascii="Arial" w:hAnsi="Arial" w:cs="Arial"/>
          <w:bCs/>
        </w:rPr>
        <w:t>r</w:t>
      </w:r>
      <w:r w:rsidRPr="006143F2">
        <w:rPr>
          <w:rFonts w:ascii="Arial" w:hAnsi="Arial" w:cs="Arial"/>
          <w:bCs/>
        </w:rPr>
        <w:t xml:space="preserve"> er lettere tilgjengelige for menn enn for kvinner</w:t>
      </w:r>
      <w:r w:rsidR="000F6D54">
        <w:rPr>
          <w:rFonts w:ascii="Arial" w:hAnsi="Arial" w:cs="Arial"/>
          <w:bCs/>
        </w:rPr>
        <w:t xml:space="preserve"> og at </w:t>
      </w:r>
      <w:r w:rsidRPr="006143F2">
        <w:rPr>
          <w:rFonts w:ascii="Arial" w:hAnsi="Arial" w:cs="Arial"/>
          <w:bCs/>
        </w:rPr>
        <w:t xml:space="preserve">kvinner globalt gjennomsnittlig </w:t>
      </w:r>
      <w:r w:rsidR="000F6D54">
        <w:rPr>
          <w:rFonts w:ascii="Arial" w:hAnsi="Arial" w:cs="Arial"/>
          <w:bCs/>
        </w:rPr>
        <w:t xml:space="preserve">tjener 24 prosent mindre enn menn. </w:t>
      </w:r>
      <w:r w:rsidR="00F33C2F">
        <w:rPr>
          <w:rFonts w:ascii="Arial" w:hAnsi="Arial" w:cs="Arial"/>
          <w:bCs/>
        </w:rPr>
        <w:t xml:space="preserve">I dette nummeret </w:t>
      </w:r>
      <w:r w:rsidR="00594283">
        <w:rPr>
          <w:rFonts w:ascii="Arial" w:hAnsi="Arial" w:cs="Arial"/>
          <w:bCs/>
        </w:rPr>
        <w:t>ser vi nærmere årsaker og på mulige løsninger. Dessuten diskuterer vi hvilke følger klimaavtalen fra Paris kan ha for kvinner i sør.</w:t>
      </w:r>
    </w:p>
    <w:p w14:paraId="56CD5718" w14:textId="77777777" w:rsidR="00F97DAD" w:rsidRPr="00CF508E" w:rsidRDefault="00F97DAD" w:rsidP="00F97DAD">
      <w:pPr>
        <w:ind w:right="-567"/>
        <w:rPr>
          <w:rFonts w:ascii="Arial" w:hAnsi="Arial" w:cs="Arial"/>
          <w:i/>
        </w:rPr>
      </w:pPr>
    </w:p>
    <w:p w14:paraId="1E931DBF" w14:textId="77777777" w:rsidR="00D6028B" w:rsidRPr="00CF508E" w:rsidRDefault="00D6028B" w:rsidP="00D6028B">
      <w:pPr>
        <w:ind w:right="-567"/>
        <w:rPr>
          <w:rFonts w:ascii="Arial" w:hAnsi="Arial" w:cs="Arial"/>
          <w:b/>
          <w:iCs/>
        </w:rPr>
      </w:pPr>
    </w:p>
    <w:p w14:paraId="53462FE7" w14:textId="77777777" w:rsidR="002554FF" w:rsidRDefault="002554FF" w:rsidP="002554FF">
      <w:pPr>
        <w:rPr>
          <w:rFonts w:ascii="Arial" w:hAnsi="Arial" w:cs="Arial"/>
          <w:b/>
          <w:color w:val="2C8BA4"/>
          <w:shd w:val="clear" w:color="auto" w:fill="FFFFFF"/>
        </w:rPr>
      </w:pPr>
    </w:p>
    <w:p w14:paraId="46A89CBD" w14:textId="77777777" w:rsidR="002554FF" w:rsidRDefault="002554FF" w:rsidP="002554FF">
      <w:pPr>
        <w:rPr>
          <w:rFonts w:ascii="Arial" w:hAnsi="Arial" w:cs="Arial"/>
          <w:b/>
          <w:color w:val="2C8BA4"/>
          <w:shd w:val="clear" w:color="auto" w:fill="FFFFFF"/>
        </w:rPr>
      </w:pPr>
    </w:p>
    <w:p w14:paraId="4D91E71C" w14:textId="77777777" w:rsidR="002554FF" w:rsidRDefault="002554FF" w:rsidP="002554FF">
      <w:pPr>
        <w:rPr>
          <w:rFonts w:ascii="Arial" w:hAnsi="Arial" w:cs="Arial"/>
          <w:b/>
          <w:color w:val="2C8BA4"/>
          <w:shd w:val="clear" w:color="auto" w:fill="FFFFFF"/>
        </w:rPr>
      </w:pPr>
    </w:p>
    <w:p w14:paraId="07C46F4B" w14:textId="77777777" w:rsidR="002554FF" w:rsidRPr="002554FF" w:rsidRDefault="002554FF" w:rsidP="002554FF">
      <w:pPr>
        <w:rPr>
          <w:rFonts w:ascii="Arial" w:hAnsi="Arial" w:cs="Arial"/>
          <w:b/>
          <w:color w:val="2C8BA4"/>
          <w:shd w:val="clear" w:color="auto" w:fill="FFFFFF"/>
        </w:rPr>
      </w:pPr>
      <w:r w:rsidRPr="002554FF">
        <w:rPr>
          <w:rFonts w:ascii="Arial" w:hAnsi="Arial" w:cs="Arial"/>
          <w:b/>
          <w:color w:val="2C8BA4"/>
          <w:shd w:val="clear" w:color="auto" w:fill="FFFFFF"/>
        </w:rPr>
        <w:t xml:space="preserve">Protest mot statsbudsjettforslag </w:t>
      </w:r>
    </w:p>
    <w:p w14:paraId="15EE3A49" w14:textId="3A738FC2" w:rsidR="002554FF" w:rsidRDefault="002554FF" w:rsidP="002554FF">
      <w:pPr>
        <w:rPr>
          <w:rFonts w:ascii="Arial" w:hAnsi="Arial" w:cs="Arial"/>
          <w:color w:val="222222"/>
          <w:shd w:val="clear" w:color="auto" w:fill="FFFFFF"/>
        </w:rPr>
      </w:pPr>
      <w:r>
        <w:rPr>
          <w:rFonts w:ascii="Arial" w:hAnsi="Arial" w:cs="Arial"/>
          <w:color w:val="222222"/>
          <w:shd w:val="clear" w:color="auto" w:fill="FFFFFF"/>
        </w:rPr>
        <w:t>FOKUS var en av over 100 norske organisasjoner som var aktiv i kampanjen mot Regjeringens forslag til bistandsbudsjettet 2016. FOKUS var blant annet aktiv i kampanjens kommunikasjonsarbeidet. I en protestmarkering foran Stortinget 4. november mobiliserte organisasjonene mot budsjettforslaget. Dessuten deltok vi i RORGs</w:t>
      </w:r>
      <w:r w:rsidR="00ED6DAA">
        <w:rPr>
          <w:rFonts w:ascii="Arial" w:hAnsi="Arial" w:cs="Arial"/>
          <w:color w:val="222222"/>
          <w:shd w:val="clear" w:color="auto" w:fill="FFFFFF"/>
        </w:rPr>
        <w:t xml:space="preserve"> (</w:t>
      </w:r>
      <w:r w:rsidR="00ED6DAA" w:rsidRPr="00ED6DAA">
        <w:rPr>
          <w:rFonts w:ascii="Arial" w:hAnsi="Arial" w:cs="Arial"/>
          <w:color w:val="222222"/>
          <w:shd w:val="clear" w:color="auto" w:fill="FFFFFF"/>
        </w:rPr>
        <w:t>RammeavtaleORGanisasjoner</w:t>
      </w:r>
      <w:r w:rsidR="00BC7F52">
        <w:rPr>
          <w:rFonts w:ascii="Arial" w:hAnsi="Arial" w:cs="Arial"/>
          <w:color w:val="222222"/>
          <w:shd w:val="clear" w:color="auto" w:fill="FFFFFF"/>
        </w:rPr>
        <w:t xml:space="preserve"> – FOKUS er medlem her</w:t>
      </w:r>
      <w:r w:rsidR="00ED6DAA">
        <w:rPr>
          <w:rFonts w:ascii="Arial" w:hAnsi="Arial" w:cs="Arial"/>
          <w:color w:val="222222"/>
          <w:shd w:val="clear" w:color="auto" w:fill="FFFFFF"/>
        </w:rPr>
        <w:t xml:space="preserve">) </w:t>
      </w:r>
      <w:r>
        <w:rPr>
          <w:rFonts w:ascii="Arial" w:hAnsi="Arial" w:cs="Arial"/>
          <w:color w:val="222222"/>
          <w:shd w:val="clear" w:color="auto" w:fill="FFFFFF"/>
        </w:rPr>
        <w:t xml:space="preserve"> kampanje</w:t>
      </w:r>
      <w:r w:rsidRPr="00724563">
        <w:rPr>
          <w:rFonts w:ascii="Arial" w:hAnsi="Arial" w:cs="Arial"/>
          <w:color w:val="222222"/>
          <w:shd w:val="clear" w:color="auto" w:fill="FFFFFF"/>
        </w:rPr>
        <w:t xml:space="preserve"> p</w:t>
      </w:r>
      <w:r>
        <w:rPr>
          <w:rFonts w:ascii="Arial" w:hAnsi="Arial" w:cs="Arial"/>
          <w:color w:val="222222"/>
          <w:shd w:val="clear" w:color="auto" w:fill="FFFFFF"/>
        </w:rPr>
        <w:t>å Twitter og Facebook</w:t>
      </w:r>
      <w:r w:rsidRPr="00724563">
        <w:rPr>
          <w:rFonts w:ascii="Arial" w:hAnsi="Arial" w:cs="Arial"/>
          <w:color w:val="222222"/>
          <w:shd w:val="clear" w:color="auto" w:fill="FFFFFF"/>
        </w:rPr>
        <w:t xml:space="preserve"> om å beholde informasjonsstøtteordningen fra Norad</w:t>
      </w:r>
      <w:r>
        <w:rPr>
          <w:rFonts w:ascii="Arial" w:hAnsi="Arial" w:cs="Arial"/>
          <w:color w:val="222222"/>
          <w:shd w:val="clear" w:color="auto" w:fill="FFFFFF"/>
        </w:rPr>
        <w:t>.</w:t>
      </w:r>
    </w:p>
    <w:p w14:paraId="6F3EB22C" w14:textId="77777777" w:rsidR="002554FF" w:rsidRPr="00A12BCE" w:rsidRDefault="002554FF" w:rsidP="002554FF">
      <w:pPr>
        <w:rPr>
          <w:rFonts w:ascii="Arial" w:hAnsi="Arial" w:cs="Arial"/>
        </w:rPr>
      </w:pPr>
    </w:p>
    <w:p w14:paraId="3490B141" w14:textId="77777777" w:rsidR="00DE13E5" w:rsidRDefault="00DE13E5" w:rsidP="00D6028B">
      <w:pPr>
        <w:ind w:right="-567"/>
        <w:outlineLvl w:val="0"/>
        <w:rPr>
          <w:rFonts w:ascii="Impact" w:hAnsi="Impact" w:cs="Arial"/>
          <w:color w:val="2C8BA4"/>
          <w:sz w:val="56"/>
          <w:szCs w:val="28"/>
        </w:rPr>
      </w:pPr>
    </w:p>
    <w:p w14:paraId="0CE8DCB1" w14:textId="77777777" w:rsidR="00D6028B" w:rsidRPr="005A01D7" w:rsidRDefault="00D6028B" w:rsidP="00D6028B">
      <w:pPr>
        <w:ind w:right="-567"/>
        <w:outlineLvl w:val="0"/>
        <w:rPr>
          <w:rFonts w:ascii="Impact" w:hAnsi="Impact" w:cs="Arial"/>
          <w:color w:val="2C8BA4"/>
          <w:sz w:val="56"/>
          <w:szCs w:val="28"/>
        </w:rPr>
      </w:pPr>
      <w:r w:rsidRPr="005A01D7">
        <w:rPr>
          <w:rFonts w:ascii="Impact" w:hAnsi="Impact" w:cs="Arial"/>
          <w:color w:val="2C8BA4"/>
          <w:sz w:val="56"/>
          <w:szCs w:val="28"/>
        </w:rPr>
        <w:lastRenderedPageBreak/>
        <w:t>PROGRAMSAMARBEID</w:t>
      </w:r>
    </w:p>
    <w:p w14:paraId="5C671D88" w14:textId="77777777" w:rsidR="00D6028B" w:rsidRPr="005A01D7" w:rsidRDefault="00D6028B" w:rsidP="00D6028B">
      <w:pPr>
        <w:ind w:right="-567"/>
        <w:outlineLvl w:val="0"/>
        <w:rPr>
          <w:rFonts w:ascii="Arial" w:hAnsi="Arial" w:cs="Arial"/>
          <w:b/>
          <w:color w:val="C00000"/>
        </w:rPr>
      </w:pPr>
    </w:p>
    <w:p w14:paraId="7AE4E330" w14:textId="77777777" w:rsidR="00D6028B" w:rsidRPr="005A01D7" w:rsidRDefault="00D6028B" w:rsidP="00D6028B">
      <w:pPr>
        <w:ind w:right="-567"/>
        <w:outlineLvl w:val="0"/>
        <w:rPr>
          <w:rFonts w:ascii="Arial" w:hAnsi="Arial" w:cs="Arial"/>
          <w:b/>
          <w:color w:val="C00000"/>
        </w:rPr>
      </w:pPr>
    </w:p>
    <w:p w14:paraId="39ECA126" w14:textId="77777777" w:rsidR="00F97DAD" w:rsidRPr="005A01D7" w:rsidRDefault="00F97DAD" w:rsidP="00F97DAD">
      <w:pPr>
        <w:ind w:right="-567"/>
        <w:outlineLvl w:val="0"/>
        <w:rPr>
          <w:rFonts w:ascii="Arial" w:hAnsi="Arial" w:cs="Arial"/>
        </w:rPr>
      </w:pPr>
      <w:r w:rsidRPr="005A01D7">
        <w:rPr>
          <w:rFonts w:ascii="Arial" w:hAnsi="Arial" w:cs="Arial"/>
          <w:b/>
        </w:rPr>
        <w:t xml:space="preserve">Mål for strategiperioden: </w:t>
      </w:r>
      <w:r w:rsidRPr="005A01D7">
        <w:rPr>
          <w:rFonts w:ascii="Arial" w:hAnsi="Arial" w:cs="Arial"/>
        </w:rPr>
        <w:t>FOKUS har fullført prosessen med å gå fra en prosjekttilnærming til helhetlige program bestående av flere prosjekter.</w:t>
      </w:r>
    </w:p>
    <w:p w14:paraId="45EEFA42" w14:textId="77777777" w:rsidR="00F97DAD" w:rsidRPr="005A01D7" w:rsidRDefault="00F97DAD" w:rsidP="00F97DAD">
      <w:pPr>
        <w:ind w:right="-567"/>
        <w:outlineLvl w:val="0"/>
        <w:rPr>
          <w:rFonts w:ascii="Arial" w:hAnsi="Arial" w:cs="Arial"/>
          <w:b/>
          <w:color w:val="C00000"/>
        </w:rPr>
      </w:pPr>
    </w:p>
    <w:p w14:paraId="7C038C71" w14:textId="77777777" w:rsidR="00F97DAD" w:rsidRDefault="00F97DAD" w:rsidP="00F97DAD">
      <w:pPr>
        <w:ind w:right="-567"/>
        <w:outlineLvl w:val="0"/>
        <w:rPr>
          <w:rFonts w:ascii="Arial" w:hAnsi="Arial" w:cs="Arial"/>
          <w:b/>
          <w:color w:val="2C8BA4"/>
          <w:sz w:val="28"/>
          <w:szCs w:val="28"/>
        </w:rPr>
      </w:pPr>
      <w:r w:rsidRPr="005A01D7">
        <w:rPr>
          <w:rFonts w:ascii="Arial" w:hAnsi="Arial" w:cs="Arial"/>
          <w:b/>
          <w:color w:val="2C8BA4"/>
          <w:sz w:val="28"/>
          <w:szCs w:val="28"/>
        </w:rPr>
        <w:t>Mål 2015:</w:t>
      </w:r>
    </w:p>
    <w:p w14:paraId="715BFEF3" w14:textId="77777777" w:rsidR="002554FF" w:rsidRDefault="002554FF" w:rsidP="00F97DAD">
      <w:pPr>
        <w:ind w:right="-567"/>
        <w:outlineLvl w:val="0"/>
        <w:rPr>
          <w:rFonts w:ascii="Arial" w:hAnsi="Arial" w:cs="Arial"/>
          <w:b/>
          <w:color w:val="2C8BA4"/>
          <w:sz w:val="28"/>
          <w:szCs w:val="28"/>
        </w:rPr>
      </w:pPr>
    </w:p>
    <w:p w14:paraId="7DFD4BBC" w14:textId="7D5902B8" w:rsidR="00BB420D" w:rsidRDefault="00BB420D" w:rsidP="00BB420D">
      <w:pPr>
        <w:widowControl/>
        <w:ind w:right="-567"/>
        <w:contextualSpacing/>
        <w:rPr>
          <w:rFonts w:ascii="Arial" w:hAnsi="Arial" w:cs="Arial"/>
          <w:szCs w:val="24"/>
        </w:rPr>
      </w:pPr>
      <w:r w:rsidRPr="00DE13E5">
        <w:rPr>
          <w:rFonts w:ascii="Arial" w:hAnsi="Arial" w:cs="Arial"/>
          <w:szCs w:val="24"/>
        </w:rPr>
        <w:t>FOKUS inngikk i 2015 en ny samarbeidsavtale med Norad, for perioden 2015-2018. Med denne nye avtalen inngår alle FOKUS-støttede prosjekter i et overordnet tematisk program.</w:t>
      </w:r>
      <w:r w:rsidR="00727BDC">
        <w:rPr>
          <w:rFonts w:ascii="Arial" w:hAnsi="Arial" w:cs="Arial"/>
          <w:szCs w:val="24"/>
        </w:rPr>
        <w:t xml:space="preserve"> Som del av den nye rammeavtalen </w:t>
      </w:r>
      <w:r w:rsidR="00727BDC" w:rsidRPr="00BB420D">
        <w:rPr>
          <w:rFonts w:ascii="Arial" w:hAnsi="Arial" w:cs="Arial"/>
          <w:szCs w:val="24"/>
        </w:rPr>
        <w:t>har også FOKUS fra nå av noen direkte samarbeid med partnere i Sør, som ikke går gjennom FOKUS´ medlemsorganisasjoner.</w:t>
      </w:r>
    </w:p>
    <w:p w14:paraId="5ACA4AA6" w14:textId="77777777" w:rsidR="00727BDC" w:rsidRDefault="00727BDC" w:rsidP="00BB420D">
      <w:pPr>
        <w:widowControl/>
        <w:ind w:right="-567"/>
        <w:contextualSpacing/>
        <w:rPr>
          <w:rFonts w:ascii="Arial" w:hAnsi="Arial" w:cs="Arial"/>
          <w:szCs w:val="24"/>
        </w:rPr>
      </w:pPr>
    </w:p>
    <w:p w14:paraId="75691000" w14:textId="3EC4AE3B" w:rsidR="00BB420D" w:rsidRDefault="00BB420D" w:rsidP="00BB420D">
      <w:pPr>
        <w:widowControl/>
        <w:ind w:right="-567"/>
        <w:contextualSpacing/>
        <w:rPr>
          <w:rFonts w:ascii="Arial" w:hAnsi="Arial" w:cs="Arial"/>
          <w:szCs w:val="24"/>
        </w:rPr>
      </w:pPr>
      <w:r>
        <w:rPr>
          <w:rFonts w:ascii="Arial" w:hAnsi="Arial" w:cs="Arial"/>
          <w:szCs w:val="24"/>
        </w:rPr>
        <w:t>Innenfor den nye avtalen har FOKUS totalt ni programmer</w:t>
      </w:r>
      <w:r w:rsidR="00727BDC">
        <w:rPr>
          <w:rFonts w:ascii="Arial" w:hAnsi="Arial" w:cs="Arial"/>
          <w:szCs w:val="24"/>
        </w:rPr>
        <w:t xml:space="preserve"> (medlemsorganisasjoner i </w:t>
      </w:r>
      <w:r w:rsidR="008B3F63">
        <w:rPr>
          <w:rFonts w:ascii="Arial" w:hAnsi="Arial" w:cs="Arial"/>
          <w:szCs w:val="24"/>
        </w:rPr>
        <w:t>parentes</w:t>
      </w:r>
      <w:r w:rsidR="00727BDC">
        <w:rPr>
          <w:rFonts w:ascii="Arial" w:hAnsi="Arial" w:cs="Arial"/>
          <w:szCs w:val="24"/>
        </w:rPr>
        <w:t>)</w:t>
      </w:r>
      <w:r>
        <w:rPr>
          <w:rFonts w:ascii="Arial" w:hAnsi="Arial" w:cs="Arial"/>
          <w:szCs w:val="24"/>
        </w:rPr>
        <w:t>:</w:t>
      </w:r>
    </w:p>
    <w:p w14:paraId="6F45094F" w14:textId="77777777" w:rsidR="00BB420D" w:rsidRPr="009C617B" w:rsidRDefault="00BB420D"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 xml:space="preserve">SRHR i Latin-Amerika og Øst Afrika (gjennom Kvinnefronten og PAWA, og direkte </w:t>
      </w:r>
    </w:p>
    <w:p w14:paraId="304FBC73" w14:textId="4683019A" w:rsidR="00BB420D" w:rsidRPr="009C617B" w:rsidRDefault="00BB420D"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samarbeid)</w:t>
      </w:r>
    </w:p>
    <w:p w14:paraId="7370BCC4" w14:textId="62256717" w:rsidR="00BB420D" w:rsidRPr="009C617B" w:rsidRDefault="00727BDC"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Ø</w:t>
      </w:r>
      <w:r w:rsidR="00BB420D" w:rsidRPr="009C617B">
        <w:rPr>
          <w:rFonts w:ascii="Arial" w:hAnsi="Arial" w:cs="Arial"/>
          <w:szCs w:val="24"/>
        </w:rPr>
        <w:t xml:space="preserve">konomisk deltakelse og rettigheter i Uganda (gjennom Kvinne- og familieforbundet </w:t>
      </w:r>
    </w:p>
    <w:p w14:paraId="2AE14BFC" w14:textId="4706B1B3" w:rsidR="00BB420D" w:rsidRPr="009C617B" w:rsidRDefault="00BB420D"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og direkte samarbeid)</w:t>
      </w:r>
    </w:p>
    <w:p w14:paraId="4928350C" w14:textId="7763AE25" w:rsidR="00727BDC" w:rsidRPr="009C617B" w:rsidRDefault="00BB420D"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 xml:space="preserve">Tilgang til rettferdighet </w:t>
      </w:r>
      <w:r w:rsidR="00727BDC" w:rsidRPr="009C617B">
        <w:rPr>
          <w:rFonts w:ascii="Arial" w:hAnsi="Arial" w:cs="Arial"/>
          <w:szCs w:val="24"/>
        </w:rPr>
        <w:t xml:space="preserve">for kvinner utsatt for vold </w:t>
      </w:r>
      <w:r w:rsidR="008B3F63" w:rsidRPr="009C617B">
        <w:rPr>
          <w:rFonts w:ascii="Arial" w:hAnsi="Arial" w:cs="Arial"/>
          <w:szCs w:val="24"/>
        </w:rPr>
        <w:t>i Guatemala (g</w:t>
      </w:r>
      <w:r w:rsidRPr="009C617B">
        <w:rPr>
          <w:rFonts w:ascii="Arial" w:hAnsi="Arial" w:cs="Arial"/>
          <w:szCs w:val="24"/>
        </w:rPr>
        <w:t xml:space="preserve">jennom JURK, LAG </w:t>
      </w:r>
    </w:p>
    <w:p w14:paraId="66DBFBAA" w14:textId="2687F570" w:rsidR="00BB420D" w:rsidRPr="009C617B" w:rsidRDefault="00BB420D"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(siste år 2015) og direkte samarbeid)</w:t>
      </w:r>
    </w:p>
    <w:p w14:paraId="48DF88A1" w14:textId="3E7851F6" w:rsidR="00727BDC" w:rsidRPr="009C617B" w:rsidRDefault="00727BDC"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Mobilisering mot vold mot kvinner i Tanzania (direkte samarbeid)</w:t>
      </w:r>
    </w:p>
    <w:p w14:paraId="637848F0" w14:textId="78FA6647" w:rsidR="00727BDC" w:rsidRPr="009C617B" w:rsidRDefault="00727BDC"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Bekjempelse av menneskehandel for seksuell utnyttelse (</w:t>
      </w:r>
      <w:r w:rsidR="008B3F63" w:rsidRPr="009C617B">
        <w:rPr>
          <w:rFonts w:ascii="Arial" w:hAnsi="Arial" w:cs="Arial"/>
          <w:szCs w:val="24"/>
        </w:rPr>
        <w:t xml:space="preserve">gjennom </w:t>
      </w:r>
      <w:r w:rsidRPr="009C617B">
        <w:rPr>
          <w:rFonts w:ascii="Arial" w:hAnsi="Arial" w:cs="Arial"/>
          <w:szCs w:val="24"/>
        </w:rPr>
        <w:t>Kvinnefronten)</w:t>
      </w:r>
    </w:p>
    <w:p w14:paraId="52DFB133" w14:textId="278402F5" w:rsidR="00727BDC" w:rsidRPr="009C617B" w:rsidRDefault="00727BDC"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Likestilling i media (</w:t>
      </w:r>
      <w:r w:rsidR="008B3F63" w:rsidRPr="009C617B">
        <w:rPr>
          <w:rFonts w:ascii="Arial" w:hAnsi="Arial" w:cs="Arial"/>
          <w:szCs w:val="24"/>
        </w:rPr>
        <w:t xml:space="preserve">gjennom </w:t>
      </w:r>
      <w:r w:rsidRPr="009C617B">
        <w:rPr>
          <w:rFonts w:ascii="Arial" w:hAnsi="Arial" w:cs="Arial"/>
          <w:szCs w:val="24"/>
        </w:rPr>
        <w:t>IAWRT-Norge)</w:t>
      </w:r>
    </w:p>
    <w:p w14:paraId="2B34C68C" w14:textId="39F0FFF0" w:rsidR="008B3F63" w:rsidRPr="009C617B" w:rsidRDefault="00727BDC"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Kvinner, fred og sikkerhet i Uganda og Sør-Sudan (</w:t>
      </w:r>
      <w:r w:rsidR="008B3F63" w:rsidRPr="009C617B">
        <w:rPr>
          <w:rFonts w:ascii="Arial" w:hAnsi="Arial" w:cs="Arial"/>
          <w:szCs w:val="24"/>
        </w:rPr>
        <w:t xml:space="preserve">gjennom </w:t>
      </w:r>
      <w:r w:rsidRPr="009C617B">
        <w:rPr>
          <w:rFonts w:ascii="Arial" w:hAnsi="Arial" w:cs="Arial"/>
          <w:szCs w:val="24"/>
        </w:rPr>
        <w:t xml:space="preserve">Fellesrådet for Afrika </w:t>
      </w:r>
    </w:p>
    <w:p w14:paraId="41C94FBE" w14:textId="22B1BBCF" w:rsidR="00727BDC" w:rsidRPr="009C617B" w:rsidRDefault="00727BDC"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sitt kvinneutvalg)</w:t>
      </w:r>
    </w:p>
    <w:p w14:paraId="11DE0E72" w14:textId="331BCC8B" w:rsidR="008B3F63" w:rsidRPr="009C617B" w:rsidRDefault="00727BDC"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Tilgang til helse og beskyttelse i Etiopia (</w:t>
      </w:r>
      <w:r w:rsidR="008B3F63" w:rsidRPr="009C617B">
        <w:rPr>
          <w:rFonts w:ascii="Arial" w:hAnsi="Arial" w:cs="Arial"/>
          <w:szCs w:val="24"/>
        </w:rPr>
        <w:t xml:space="preserve">gjennom </w:t>
      </w:r>
      <w:r w:rsidRPr="009C617B">
        <w:rPr>
          <w:rFonts w:ascii="Arial" w:hAnsi="Arial" w:cs="Arial"/>
          <w:szCs w:val="24"/>
        </w:rPr>
        <w:t xml:space="preserve">Sanitetskvinnene og Sagal Hjelp </w:t>
      </w:r>
    </w:p>
    <w:p w14:paraId="405EF0F8" w14:textId="0EDCE1E4" w:rsidR="00727BDC" w:rsidRPr="009C617B" w:rsidRDefault="00727BDC"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til selvhjelp)</w:t>
      </w:r>
    </w:p>
    <w:p w14:paraId="188F9970" w14:textId="7EBFDEFB" w:rsidR="00727BDC" w:rsidRPr="009C617B" w:rsidRDefault="00727BDC" w:rsidP="009C617B">
      <w:pPr>
        <w:pStyle w:val="Listeavsnitt"/>
        <w:widowControl/>
        <w:numPr>
          <w:ilvl w:val="1"/>
          <w:numId w:val="50"/>
        </w:numPr>
        <w:ind w:right="-567"/>
        <w:contextualSpacing/>
        <w:rPr>
          <w:rFonts w:ascii="Arial" w:hAnsi="Arial" w:cs="Arial"/>
          <w:szCs w:val="24"/>
        </w:rPr>
      </w:pPr>
      <w:r w:rsidRPr="009C617B">
        <w:rPr>
          <w:rFonts w:ascii="Arial" w:hAnsi="Arial" w:cs="Arial"/>
          <w:szCs w:val="24"/>
        </w:rPr>
        <w:t>Tilgang til rettferdighet i Kilimanjaro, Tanzania (</w:t>
      </w:r>
      <w:r w:rsidR="008B3F63" w:rsidRPr="009C617B">
        <w:rPr>
          <w:rFonts w:ascii="Arial" w:hAnsi="Arial" w:cs="Arial"/>
          <w:szCs w:val="24"/>
        </w:rPr>
        <w:t xml:space="preserve">gjennom </w:t>
      </w:r>
      <w:r w:rsidRPr="009C617B">
        <w:rPr>
          <w:rFonts w:ascii="Arial" w:hAnsi="Arial" w:cs="Arial"/>
          <w:szCs w:val="24"/>
        </w:rPr>
        <w:t>JURK)</w:t>
      </w:r>
    </w:p>
    <w:p w14:paraId="580674DB" w14:textId="77777777" w:rsidR="006D7EAC" w:rsidRDefault="006D7EAC" w:rsidP="00727BDC">
      <w:pPr>
        <w:widowControl/>
        <w:ind w:right="-567"/>
        <w:contextualSpacing/>
        <w:rPr>
          <w:rFonts w:ascii="Arial" w:hAnsi="Arial" w:cs="Arial"/>
          <w:szCs w:val="24"/>
        </w:rPr>
      </w:pPr>
    </w:p>
    <w:p w14:paraId="29211E20" w14:textId="06783258" w:rsidR="00727BDC" w:rsidRPr="00DE13E5" w:rsidRDefault="006D7EAC" w:rsidP="00727BDC">
      <w:pPr>
        <w:widowControl/>
        <w:ind w:right="-567"/>
        <w:contextualSpacing/>
        <w:rPr>
          <w:rFonts w:ascii="Arial" w:hAnsi="Arial" w:cs="Arial"/>
          <w:szCs w:val="24"/>
        </w:rPr>
      </w:pPr>
      <w:r>
        <w:rPr>
          <w:rFonts w:ascii="Arial" w:hAnsi="Arial" w:cs="Arial"/>
          <w:szCs w:val="24"/>
        </w:rPr>
        <w:t>I tillegg hadde FOKUS i 2015 et program i Colombia og Sri Lanka innenfor Kvinner, fred og sikkerhet (resolusjon 1325), som er en egen avtale med Norad for perioden 2014-2016.</w:t>
      </w:r>
      <w:r w:rsidR="008B3F63">
        <w:rPr>
          <w:rFonts w:ascii="Arial" w:hAnsi="Arial" w:cs="Arial"/>
          <w:szCs w:val="24"/>
        </w:rPr>
        <w:t xml:space="preserve"> Disse programmene forvaltes av lokale FOKUS-kontorer i Colombo og Bogotá i samarbeid med sekretariatet i Oslo. </w:t>
      </w:r>
      <w:r>
        <w:rPr>
          <w:rFonts w:ascii="Arial" w:hAnsi="Arial" w:cs="Arial"/>
          <w:szCs w:val="24"/>
        </w:rPr>
        <w:t xml:space="preserve"> </w:t>
      </w:r>
      <w:r w:rsidR="00727BDC">
        <w:rPr>
          <w:rFonts w:ascii="Arial" w:hAnsi="Arial" w:cs="Arial"/>
          <w:szCs w:val="24"/>
        </w:rPr>
        <w:tab/>
      </w:r>
    </w:p>
    <w:p w14:paraId="2F2FBC6B" w14:textId="77777777" w:rsidR="00F97DAD" w:rsidRPr="005A01D7" w:rsidRDefault="00F97DAD" w:rsidP="00F97DAD">
      <w:pPr>
        <w:ind w:right="-567"/>
        <w:contextualSpacing/>
        <w:outlineLvl w:val="0"/>
        <w:rPr>
          <w:rFonts w:ascii="Arial" w:hAnsi="Arial" w:cs="Arial"/>
        </w:rPr>
      </w:pPr>
    </w:p>
    <w:p w14:paraId="45D07496" w14:textId="77777777" w:rsidR="00EE2D73" w:rsidRDefault="00EE2D73" w:rsidP="00F97DAD">
      <w:pPr>
        <w:ind w:right="-567"/>
        <w:rPr>
          <w:rFonts w:ascii="Arial" w:hAnsi="Arial" w:cs="Arial"/>
          <w:b/>
        </w:rPr>
      </w:pPr>
    </w:p>
    <w:p w14:paraId="69156CDD" w14:textId="77777777" w:rsidR="00EE2D73" w:rsidRDefault="00EE2D73" w:rsidP="00F97DAD">
      <w:pPr>
        <w:ind w:right="-567"/>
        <w:rPr>
          <w:rFonts w:ascii="Arial" w:hAnsi="Arial" w:cs="Arial"/>
          <w:b/>
        </w:rPr>
      </w:pPr>
    </w:p>
    <w:p w14:paraId="75FE5A56" w14:textId="77777777" w:rsidR="00EE2D73" w:rsidRDefault="00EE2D73" w:rsidP="00F97DAD">
      <w:pPr>
        <w:ind w:right="-567"/>
        <w:rPr>
          <w:rFonts w:ascii="Arial" w:hAnsi="Arial" w:cs="Arial"/>
          <w:b/>
        </w:rPr>
      </w:pPr>
    </w:p>
    <w:p w14:paraId="39DC7F57" w14:textId="77777777" w:rsidR="00EE2D73" w:rsidRDefault="00EE2D73" w:rsidP="00F97DAD">
      <w:pPr>
        <w:ind w:right="-567"/>
        <w:rPr>
          <w:rFonts w:ascii="Arial" w:hAnsi="Arial" w:cs="Arial"/>
          <w:b/>
        </w:rPr>
      </w:pPr>
    </w:p>
    <w:p w14:paraId="555C27F7" w14:textId="77777777" w:rsidR="00F97DAD" w:rsidRPr="005A01D7" w:rsidRDefault="00F97DAD" w:rsidP="00F97DAD">
      <w:pPr>
        <w:ind w:right="-567"/>
        <w:rPr>
          <w:rFonts w:ascii="Arial" w:hAnsi="Arial" w:cs="Arial"/>
        </w:rPr>
      </w:pPr>
      <w:r w:rsidRPr="005A01D7">
        <w:rPr>
          <w:rFonts w:ascii="Arial" w:hAnsi="Arial" w:cs="Arial"/>
          <w:b/>
        </w:rPr>
        <w:lastRenderedPageBreak/>
        <w:t>Mål 1</w:t>
      </w:r>
      <w:r w:rsidRPr="005A01D7">
        <w:rPr>
          <w:rFonts w:ascii="Arial" w:hAnsi="Arial" w:cs="Arial"/>
        </w:rPr>
        <w:t xml:space="preserve">: Nye programmer er startet opp på en kvalitetsmessig god måte og framdrift er i tråd med plan. </w:t>
      </w:r>
    </w:p>
    <w:p w14:paraId="4B76196E" w14:textId="77777777" w:rsidR="00F97DAD" w:rsidRPr="005A01D7" w:rsidRDefault="00F97DAD" w:rsidP="00F97DAD">
      <w:pPr>
        <w:ind w:right="-567"/>
        <w:rPr>
          <w:rFonts w:ascii="Arial" w:hAnsi="Arial" w:cs="Arial"/>
        </w:rPr>
      </w:pPr>
    </w:p>
    <w:p w14:paraId="0CBA5D9E" w14:textId="77777777" w:rsidR="00F97DAD" w:rsidRPr="005A01D7" w:rsidRDefault="00F97DAD" w:rsidP="00F97DAD">
      <w:pPr>
        <w:ind w:right="-567"/>
        <w:contextualSpacing/>
        <w:rPr>
          <w:rFonts w:ascii="Arial" w:hAnsi="Arial" w:cs="Arial"/>
          <w:i/>
        </w:rPr>
      </w:pPr>
      <w:r w:rsidRPr="005A01D7">
        <w:rPr>
          <w:rFonts w:ascii="Arial" w:hAnsi="Arial" w:cs="Arial"/>
          <w:i/>
        </w:rPr>
        <w:t xml:space="preserve">Indikatorer: </w:t>
      </w:r>
    </w:p>
    <w:p w14:paraId="64A622E7" w14:textId="77777777" w:rsidR="00F97DAD" w:rsidRPr="005A01D7" w:rsidRDefault="00F97DAD" w:rsidP="00F97DAD">
      <w:pPr>
        <w:ind w:right="-567"/>
        <w:contextualSpacing/>
        <w:rPr>
          <w:rFonts w:ascii="Arial" w:hAnsi="Arial" w:cs="Arial"/>
        </w:rPr>
      </w:pPr>
    </w:p>
    <w:p w14:paraId="5495F413" w14:textId="77777777" w:rsidR="00F97DAD" w:rsidRDefault="00F97DAD" w:rsidP="00B775DC">
      <w:pPr>
        <w:pStyle w:val="Listeavsnitt"/>
        <w:widowControl/>
        <w:numPr>
          <w:ilvl w:val="0"/>
          <w:numId w:val="36"/>
        </w:numPr>
        <w:ind w:right="-567"/>
        <w:rPr>
          <w:rFonts w:ascii="Arial" w:hAnsi="Arial" w:cs="Arial"/>
        </w:rPr>
      </w:pPr>
      <w:r w:rsidRPr="005A01D7">
        <w:rPr>
          <w:rFonts w:ascii="Arial" w:hAnsi="Arial" w:cs="Arial"/>
        </w:rPr>
        <w:t>Relevante medlemsorganisasjoner for hvert program systematisk involvert med god metode for monitorering av merverdi.</w:t>
      </w:r>
    </w:p>
    <w:p w14:paraId="7EC0B7A2" w14:textId="77777777" w:rsidR="00BB420D" w:rsidRDefault="00BB420D" w:rsidP="00BB420D">
      <w:pPr>
        <w:ind w:right="-567"/>
        <w:rPr>
          <w:rFonts w:ascii="Arial" w:hAnsi="Arial" w:cs="Arial"/>
        </w:rPr>
      </w:pPr>
    </w:p>
    <w:p w14:paraId="17C155EC" w14:textId="7E5EE0D0" w:rsidR="00F97DAD" w:rsidRDefault="00727BDC" w:rsidP="00BB420D">
      <w:pPr>
        <w:ind w:right="-567"/>
        <w:rPr>
          <w:rFonts w:ascii="Arial" w:hAnsi="Arial" w:cs="Arial"/>
          <w:szCs w:val="24"/>
        </w:rPr>
      </w:pPr>
      <w:r>
        <w:rPr>
          <w:rFonts w:ascii="Arial" w:hAnsi="Arial" w:cs="Arial"/>
          <w:szCs w:val="24"/>
        </w:rPr>
        <w:t>I tillegg til å drive egne prosjektsamarbeid er det et m</w:t>
      </w:r>
      <w:r w:rsidR="00BC7F52">
        <w:rPr>
          <w:rFonts w:ascii="Arial" w:hAnsi="Arial" w:cs="Arial"/>
          <w:szCs w:val="24"/>
        </w:rPr>
        <w:t>å</w:t>
      </w:r>
      <w:r>
        <w:rPr>
          <w:rFonts w:ascii="Arial" w:hAnsi="Arial" w:cs="Arial"/>
          <w:szCs w:val="24"/>
        </w:rPr>
        <w:t>l for FOKUS at m</w:t>
      </w:r>
      <w:r w:rsidR="00BB420D" w:rsidRPr="00BB420D">
        <w:rPr>
          <w:rFonts w:ascii="Arial" w:hAnsi="Arial" w:cs="Arial"/>
          <w:szCs w:val="24"/>
        </w:rPr>
        <w:t xml:space="preserve">edlemsorganisasjonene skal bidra faglig inn i </w:t>
      </w:r>
      <w:r>
        <w:rPr>
          <w:rFonts w:ascii="Arial" w:hAnsi="Arial" w:cs="Arial"/>
          <w:szCs w:val="24"/>
        </w:rPr>
        <w:t xml:space="preserve">alle </w:t>
      </w:r>
      <w:r w:rsidR="00BB420D" w:rsidRPr="00BB420D">
        <w:rPr>
          <w:rFonts w:ascii="Arial" w:hAnsi="Arial" w:cs="Arial"/>
          <w:szCs w:val="24"/>
        </w:rPr>
        <w:t>programmene der deres faglig</w:t>
      </w:r>
      <w:r>
        <w:rPr>
          <w:rFonts w:ascii="Arial" w:hAnsi="Arial" w:cs="Arial"/>
          <w:szCs w:val="24"/>
        </w:rPr>
        <w:t>e kompetanse er relevant. A</w:t>
      </w:r>
      <w:r w:rsidR="00BB420D" w:rsidRPr="00BB420D">
        <w:rPr>
          <w:rFonts w:ascii="Arial" w:hAnsi="Arial" w:cs="Arial"/>
          <w:szCs w:val="24"/>
        </w:rPr>
        <w:t>rbeidet med å utarbeide gode planer for dette ble påbegynt i 2015.</w:t>
      </w:r>
    </w:p>
    <w:p w14:paraId="4251AD86" w14:textId="77777777" w:rsidR="00BB420D" w:rsidRPr="00BB420D" w:rsidRDefault="00BB420D" w:rsidP="00BB420D">
      <w:pPr>
        <w:ind w:right="-567"/>
        <w:rPr>
          <w:rFonts w:ascii="Arial" w:hAnsi="Arial" w:cs="Arial"/>
        </w:rPr>
      </w:pPr>
    </w:p>
    <w:p w14:paraId="6F09EA1E" w14:textId="77777777" w:rsidR="00F97DAD" w:rsidRPr="005A01D7" w:rsidRDefault="00F97DAD" w:rsidP="00B775DC">
      <w:pPr>
        <w:pStyle w:val="Listeavsnitt"/>
        <w:widowControl/>
        <w:numPr>
          <w:ilvl w:val="0"/>
          <w:numId w:val="36"/>
        </w:numPr>
        <w:ind w:right="-567"/>
        <w:contextualSpacing/>
        <w:rPr>
          <w:rFonts w:ascii="Arial" w:hAnsi="Arial" w:cs="Arial"/>
        </w:rPr>
      </w:pPr>
      <w:r w:rsidRPr="005A01D7">
        <w:rPr>
          <w:rFonts w:ascii="Arial" w:hAnsi="Arial" w:cs="Arial"/>
        </w:rPr>
        <w:t>Oppstart og implementering er i tråd med videreutviklede planlegging-, monitorering og evaluerings system/rutiner, der erfaringene fra Program 1325 Colombia og Sri Lanka er innarbeidet.</w:t>
      </w:r>
    </w:p>
    <w:p w14:paraId="6A676141" w14:textId="77777777" w:rsidR="009C22AC" w:rsidRPr="005A01D7" w:rsidRDefault="009C22AC" w:rsidP="0072324B">
      <w:pPr>
        <w:widowControl/>
        <w:ind w:right="-567"/>
        <w:contextualSpacing/>
        <w:rPr>
          <w:rFonts w:ascii="Arial" w:hAnsi="Arial" w:cs="Arial"/>
        </w:rPr>
      </w:pPr>
    </w:p>
    <w:p w14:paraId="0CEF1080" w14:textId="77777777" w:rsidR="0072324B" w:rsidRDefault="0072324B" w:rsidP="0072324B">
      <w:pPr>
        <w:widowControl/>
        <w:ind w:right="-567"/>
        <w:contextualSpacing/>
        <w:rPr>
          <w:rFonts w:ascii="Arial" w:hAnsi="Arial" w:cs="Arial"/>
          <w:szCs w:val="24"/>
        </w:rPr>
      </w:pPr>
      <w:r w:rsidRPr="00DE13E5">
        <w:rPr>
          <w:rFonts w:ascii="Arial" w:hAnsi="Arial" w:cs="Arial"/>
          <w:szCs w:val="24"/>
        </w:rPr>
        <w:t>Ferdigstillingen av den nye avtalen med Norad og inngåelse av nye avtaler med alle medlemsorganisasjoner/prosjektpartnere tok litt tid, men alle prosjekter og programmer kom i gang før sommeren</w:t>
      </w:r>
      <w:r w:rsidR="005A01D7" w:rsidRPr="00DE13E5">
        <w:rPr>
          <w:rFonts w:ascii="Arial" w:hAnsi="Arial" w:cs="Arial"/>
          <w:szCs w:val="24"/>
        </w:rPr>
        <w:t xml:space="preserve"> og ble så i all hovedsak gjennomført i henhold til planene. </w:t>
      </w:r>
    </w:p>
    <w:p w14:paraId="59A1E5C6" w14:textId="77777777" w:rsidR="009C617B" w:rsidRDefault="009C617B" w:rsidP="0072324B">
      <w:pPr>
        <w:widowControl/>
        <w:ind w:right="-567"/>
        <w:contextualSpacing/>
        <w:rPr>
          <w:rFonts w:ascii="Arial" w:hAnsi="Arial" w:cs="Arial"/>
          <w:szCs w:val="24"/>
        </w:rPr>
      </w:pPr>
    </w:p>
    <w:p w14:paraId="32F8BB91" w14:textId="77777777" w:rsidR="009C617B" w:rsidRDefault="009C617B" w:rsidP="0072324B">
      <w:pPr>
        <w:widowControl/>
        <w:ind w:right="-567"/>
        <w:contextualSpacing/>
        <w:rPr>
          <w:rFonts w:ascii="Arial" w:hAnsi="Arial" w:cs="Arial"/>
          <w:szCs w:val="24"/>
        </w:rPr>
      </w:pPr>
    </w:p>
    <w:p w14:paraId="0B406CF7" w14:textId="77777777" w:rsidR="009C617B" w:rsidRDefault="009C617B" w:rsidP="0072324B">
      <w:pPr>
        <w:widowControl/>
        <w:ind w:right="-567"/>
        <w:contextualSpacing/>
        <w:rPr>
          <w:rFonts w:ascii="Arial" w:hAnsi="Arial" w:cs="Arial"/>
          <w:szCs w:val="24"/>
        </w:rPr>
      </w:pPr>
    </w:p>
    <w:p w14:paraId="41A0F78D" w14:textId="63EA3A93" w:rsidR="009C617B" w:rsidRDefault="00994EFC" w:rsidP="00994EFC">
      <w:pPr>
        <w:widowControl/>
        <w:ind w:right="-567"/>
        <w:contextualSpacing/>
        <w:jc w:val="center"/>
        <w:rPr>
          <w:rFonts w:ascii="Arial" w:hAnsi="Arial" w:cs="Arial"/>
          <w:szCs w:val="24"/>
        </w:rPr>
      </w:pPr>
      <w:r w:rsidRPr="00994EFC">
        <w:rPr>
          <w:rFonts w:ascii="Arial" w:hAnsi="Arial" w:cs="Arial"/>
          <w:noProof/>
          <w:szCs w:val="24"/>
        </w:rPr>
        <w:drawing>
          <wp:inline distT="0" distB="0" distL="0" distR="0" wp14:anchorId="61E356B7" wp14:editId="72FC438F">
            <wp:extent cx="4800600" cy="3199599"/>
            <wp:effectExtent l="0" t="0" r="0" b="1270"/>
            <wp:docPr id="38" name="Bilde 38" descr="F:\ARKIV\7. Program\7.2. Programmer Norad ramme 2015-2018\7.2.2. -10200 Ec. participation and rights Uganda\Kavlifondet\2016\Bilder prosjektoppfølgingsreise mars 2016\DSC0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KIV\7. Program\7.2. Programmer Norad ramme 2015-2018\7.2.2. -10200 Ec. participation and rights Uganda\Kavlifondet\2016\Bilder prosjektoppfølgingsreise mars 2016\DSC007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04800" cy="3202398"/>
                    </a:xfrm>
                    <a:prstGeom prst="rect">
                      <a:avLst/>
                    </a:prstGeom>
                    <a:noFill/>
                    <a:ln>
                      <a:noFill/>
                    </a:ln>
                  </pic:spPr>
                </pic:pic>
              </a:graphicData>
            </a:graphic>
          </wp:inline>
        </w:drawing>
      </w:r>
    </w:p>
    <w:p w14:paraId="5745C26C" w14:textId="77777777" w:rsidR="009C617B" w:rsidRDefault="009C617B" w:rsidP="0072324B">
      <w:pPr>
        <w:widowControl/>
        <w:ind w:right="-567"/>
        <w:contextualSpacing/>
        <w:rPr>
          <w:rFonts w:ascii="Arial" w:hAnsi="Arial" w:cs="Arial"/>
          <w:szCs w:val="24"/>
        </w:rPr>
      </w:pPr>
    </w:p>
    <w:p w14:paraId="2A40A026" w14:textId="77777777" w:rsidR="009C617B" w:rsidRDefault="009C617B" w:rsidP="0072324B">
      <w:pPr>
        <w:widowControl/>
        <w:ind w:right="-567"/>
        <w:contextualSpacing/>
        <w:rPr>
          <w:rFonts w:ascii="Arial" w:hAnsi="Arial" w:cs="Arial"/>
          <w:szCs w:val="24"/>
        </w:rPr>
      </w:pPr>
    </w:p>
    <w:p w14:paraId="0C4C8F66" w14:textId="77777777" w:rsidR="009C617B" w:rsidRPr="00DE13E5" w:rsidRDefault="009C617B" w:rsidP="0072324B">
      <w:pPr>
        <w:widowControl/>
        <w:ind w:right="-567"/>
        <w:contextualSpacing/>
        <w:rPr>
          <w:rFonts w:ascii="Arial" w:hAnsi="Arial" w:cs="Arial"/>
          <w:szCs w:val="24"/>
        </w:rPr>
      </w:pPr>
    </w:p>
    <w:p w14:paraId="4A58BEB7" w14:textId="77777777" w:rsidR="00024C59" w:rsidRPr="005A01D7" w:rsidRDefault="00024C59" w:rsidP="00024C59">
      <w:pPr>
        <w:rPr>
          <w:rFonts w:ascii="Arial" w:hAnsi="Arial" w:cs="Arial"/>
        </w:rPr>
      </w:pPr>
    </w:p>
    <w:p w14:paraId="71BD8210" w14:textId="77777777" w:rsidR="00DE13E5" w:rsidRDefault="00DE13E5" w:rsidP="00F97DAD">
      <w:pPr>
        <w:widowControl/>
        <w:ind w:right="-567"/>
        <w:rPr>
          <w:rFonts w:ascii="Impact" w:hAnsi="Impact" w:cs="Arial"/>
          <w:color w:val="2C8BA4"/>
          <w:sz w:val="56"/>
          <w:szCs w:val="56"/>
        </w:rPr>
      </w:pPr>
    </w:p>
    <w:p w14:paraId="0E339827" w14:textId="77777777" w:rsidR="00DE13E5" w:rsidRDefault="00DE13E5" w:rsidP="00F97DAD">
      <w:pPr>
        <w:widowControl/>
        <w:ind w:right="-567"/>
        <w:rPr>
          <w:rFonts w:ascii="Impact" w:hAnsi="Impact" w:cs="Arial"/>
          <w:color w:val="2C8BA4"/>
          <w:sz w:val="56"/>
          <w:szCs w:val="56"/>
        </w:rPr>
      </w:pPr>
    </w:p>
    <w:p w14:paraId="49993F82" w14:textId="06B6BAE7" w:rsidR="00F97DAD" w:rsidRPr="005A01D7" w:rsidRDefault="00F97DAD" w:rsidP="00F97DAD">
      <w:pPr>
        <w:widowControl/>
        <w:ind w:right="-567"/>
        <w:rPr>
          <w:rFonts w:ascii="Impact" w:hAnsi="Impact" w:cs="Arial"/>
          <w:color w:val="2C8BA4"/>
          <w:sz w:val="56"/>
          <w:szCs w:val="56"/>
        </w:rPr>
      </w:pPr>
      <w:r w:rsidRPr="005A01D7">
        <w:rPr>
          <w:rFonts w:ascii="Impact" w:hAnsi="Impact" w:cs="Arial"/>
          <w:color w:val="2C8BA4"/>
          <w:sz w:val="56"/>
          <w:szCs w:val="56"/>
        </w:rPr>
        <w:t>Organisasjonen FOKUS</w:t>
      </w:r>
    </w:p>
    <w:p w14:paraId="17262D94" w14:textId="77777777" w:rsidR="00F97DAD" w:rsidRDefault="00F97DAD" w:rsidP="00F97DAD">
      <w:pPr>
        <w:ind w:right="-567"/>
        <w:rPr>
          <w:rFonts w:ascii="Arial" w:hAnsi="Arial" w:cs="Arial"/>
          <w:color w:val="2C8BA4"/>
        </w:rPr>
      </w:pPr>
    </w:p>
    <w:p w14:paraId="23768477" w14:textId="77777777" w:rsidR="00B8603E" w:rsidRPr="005A01D7" w:rsidRDefault="00B8603E" w:rsidP="00B8603E">
      <w:pPr>
        <w:suppressAutoHyphens/>
        <w:outlineLvl w:val="0"/>
        <w:rPr>
          <w:i/>
        </w:rPr>
      </w:pPr>
      <w:r w:rsidRPr="005A01D7">
        <w:rPr>
          <w:b/>
        </w:rPr>
        <w:t xml:space="preserve">Hovedmål: </w:t>
      </w:r>
      <w:r w:rsidRPr="005A01D7">
        <w:rPr>
          <w:i/>
        </w:rPr>
        <w:t>Skal ha gjennomført og realisert de oppgaver og mål som er trukket opp i virksomhetsplanen for 2015.</w:t>
      </w:r>
    </w:p>
    <w:p w14:paraId="62F9D7D4" w14:textId="77777777" w:rsidR="00B8603E" w:rsidRPr="005A01D7" w:rsidRDefault="00B8603E" w:rsidP="00F97DAD">
      <w:pPr>
        <w:ind w:right="-567"/>
        <w:rPr>
          <w:rFonts w:ascii="Arial" w:hAnsi="Arial" w:cs="Arial"/>
          <w:color w:val="2C8BA4"/>
        </w:rPr>
      </w:pPr>
    </w:p>
    <w:p w14:paraId="2EAF47F4" w14:textId="77777777" w:rsidR="00F97DAD" w:rsidRPr="005A01D7" w:rsidRDefault="00F97DAD" w:rsidP="00F97DAD">
      <w:pPr>
        <w:ind w:right="-567"/>
        <w:rPr>
          <w:rFonts w:ascii="Arial" w:hAnsi="Arial" w:cs="Arial"/>
          <w:b/>
          <w:color w:val="2C8BA4"/>
        </w:rPr>
      </w:pPr>
    </w:p>
    <w:p w14:paraId="15683688" w14:textId="77777777" w:rsidR="00F97DAD" w:rsidRPr="00533293" w:rsidRDefault="00F97DAD" w:rsidP="00F97DAD">
      <w:pPr>
        <w:ind w:right="-567"/>
        <w:outlineLvl w:val="0"/>
        <w:rPr>
          <w:rFonts w:ascii="Arial" w:hAnsi="Arial" w:cs="Arial"/>
          <w:b/>
          <w:color w:val="2C8BA4"/>
          <w:sz w:val="28"/>
          <w:szCs w:val="28"/>
          <w:lang w:val="nn-NO"/>
        </w:rPr>
      </w:pPr>
      <w:r w:rsidRPr="00533293">
        <w:rPr>
          <w:rFonts w:ascii="Arial" w:hAnsi="Arial" w:cs="Arial"/>
          <w:b/>
          <w:color w:val="2C8BA4"/>
          <w:sz w:val="28"/>
          <w:szCs w:val="28"/>
          <w:lang w:val="nn-NO"/>
        </w:rPr>
        <w:t>Mål 2015:</w:t>
      </w:r>
    </w:p>
    <w:p w14:paraId="5A00BF8B" w14:textId="77777777" w:rsidR="00F97DAD" w:rsidRPr="00533293" w:rsidRDefault="00F97DAD" w:rsidP="00F97DAD">
      <w:pPr>
        <w:ind w:right="-567"/>
        <w:rPr>
          <w:rFonts w:ascii="Arial" w:hAnsi="Arial" w:cs="Arial"/>
          <w:b/>
          <w:lang w:val="nn-NO"/>
        </w:rPr>
      </w:pPr>
    </w:p>
    <w:p w14:paraId="69C123EA" w14:textId="77777777" w:rsidR="00F97DAD" w:rsidRPr="00533293" w:rsidRDefault="00F97DAD" w:rsidP="00F97DAD">
      <w:pPr>
        <w:ind w:right="-567"/>
        <w:rPr>
          <w:rFonts w:ascii="Arial" w:hAnsi="Arial" w:cs="Arial"/>
          <w:lang w:val="nn-NO"/>
        </w:rPr>
      </w:pPr>
      <w:r w:rsidRPr="00533293">
        <w:rPr>
          <w:rFonts w:ascii="Arial" w:hAnsi="Arial" w:cs="Arial"/>
          <w:b/>
          <w:lang w:val="nn-NO"/>
        </w:rPr>
        <w:t>Mål 1:</w:t>
      </w:r>
      <w:r w:rsidRPr="00533293">
        <w:rPr>
          <w:rFonts w:ascii="Arial" w:hAnsi="Arial" w:cs="Arial"/>
          <w:lang w:val="nn-NO"/>
        </w:rPr>
        <w:t xml:space="preserve"> NRK innvilger TV-aksjonen 2016 til FOKUS</w:t>
      </w:r>
    </w:p>
    <w:p w14:paraId="6640AC1C" w14:textId="77777777" w:rsidR="001940C4" w:rsidRPr="00533293" w:rsidRDefault="001940C4" w:rsidP="00F97DAD">
      <w:pPr>
        <w:ind w:right="-567"/>
        <w:rPr>
          <w:rFonts w:ascii="Arial" w:hAnsi="Arial" w:cs="Arial"/>
          <w:lang w:val="nn-NO"/>
        </w:rPr>
      </w:pPr>
    </w:p>
    <w:p w14:paraId="5A17913A" w14:textId="07E45494" w:rsidR="001940C4" w:rsidRPr="005A01D7" w:rsidRDefault="001940C4" w:rsidP="00F97DAD">
      <w:pPr>
        <w:ind w:right="-567"/>
        <w:rPr>
          <w:rFonts w:ascii="Arial" w:hAnsi="Arial" w:cs="Arial"/>
        </w:rPr>
      </w:pPr>
      <w:r>
        <w:rPr>
          <w:rFonts w:ascii="Arial" w:hAnsi="Arial" w:cs="Arial"/>
        </w:rPr>
        <w:t xml:space="preserve">FOKUS søkte </w:t>
      </w:r>
      <w:r w:rsidR="00E70011">
        <w:rPr>
          <w:rFonts w:ascii="Arial" w:hAnsi="Arial" w:cs="Arial"/>
        </w:rPr>
        <w:t xml:space="preserve">i 2015 </w:t>
      </w:r>
      <w:r>
        <w:rPr>
          <w:rFonts w:ascii="Arial" w:hAnsi="Arial" w:cs="Arial"/>
        </w:rPr>
        <w:t xml:space="preserve">om TV-aksjonen for 2016. </w:t>
      </w:r>
      <w:r w:rsidR="00E70011">
        <w:rPr>
          <w:rFonts w:ascii="Arial" w:hAnsi="Arial" w:cs="Arial"/>
        </w:rPr>
        <w:t xml:space="preserve">Denne gangen nådde vi ikke opp, men det vil bli søkt om igjen for 2017. </w:t>
      </w:r>
    </w:p>
    <w:p w14:paraId="318BC1D8" w14:textId="77777777" w:rsidR="00F97DAD" w:rsidRPr="005A01D7" w:rsidRDefault="00F97DAD" w:rsidP="00F97DAD">
      <w:pPr>
        <w:ind w:right="-567"/>
        <w:rPr>
          <w:rFonts w:ascii="Arial" w:hAnsi="Arial" w:cs="Arial"/>
        </w:rPr>
      </w:pPr>
    </w:p>
    <w:p w14:paraId="59983C48" w14:textId="0A3DE3FC" w:rsidR="00F97DAD" w:rsidRDefault="00F97DAD" w:rsidP="00F97DAD">
      <w:pPr>
        <w:pStyle w:val="Listeavsnitt"/>
        <w:ind w:left="0" w:right="-567"/>
        <w:rPr>
          <w:rFonts w:ascii="Arial" w:hAnsi="Arial" w:cs="Arial"/>
          <w:bCs/>
        </w:rPr>
      </w:pPr>
      <w:r w:rsidRPr="005A01D7">
        <w:rPr>
          <w:rFonts w:ascii="Arial" w:hAnsi="Arial" w:cs="Arial"/>
          <w:b/>
          <w:bCs/>
        </w:rPr>
        <w:t>Mål 2:</w:t>
      </w:r>
      <w:r w:rsidR="00BC7F52">
        <w:rPr>
          <w:rFonts w:ascii="Arial" w:hAnsi="Arial" w:cs="Arial"/>
          <w:bCs/>
        </w:rPr>
        <w:t xml:space="preserve"> </w:t>
      </w:r>
      <w:r w:rsidRPr="005A01D7">
        <w:rPr>
          <w:rFonts w:ascii="Arial" w:hAnsi="Arial" w:cs="Arial"/>
          <w:bCs/>
        </w:rPr>
        <w:t xml:space="preserve">1,7 millioner NOK til egenandel for direktedrevne program er innsamlet til rammeavtalen med Norad. </w:t>
      </w:r>
    </w:p>
    <w:p w14:paraId="5D8D793F" w14:textId="77777777" w:rsidR="00E70011" w:rsidRDefault="00E70011" w:rsidP="00F97DAD">
      <w:pPr>
        <w:pStyle w:val="Listeavsnitt"/>
        <w:ind w:left="0" w:right="-567"/>
        <w:rPr>
          <w:rFonts w:ascii="Arial" w:hAnsi="Arial" w:cs="Arial"/>
          <w:bCs/>
        </w:rPr>
      </w:pPr>
    </w:p>
    <w:p w14:paraId="17714AAB" w14:textId="18E37584" w:rsidR="00E70011" w:rsidRPr="005A01D7" w:rsidRDefault="00B775DC" w:rsidP="00F97DAD">
      <w:pPr>
        <w:pStyle w:val="Listeavsnitt"/>
        <w:ind w:left="0" w:right="-567"/>
        <w:rPr>
          <w:rFonts w:ascii="Arial" w:hAnsi="Arial" w:cs="Arial"/>
          <w:bCs/>
        </w:rPr>
      </w:pPr>
      <w:r>
        <w:rPr>
          <w:rFonts w:ascii="Arial" w:hAnsi="Arial" w:cs="Arial"/>
          <w:bCs/>
        </w:rPr>
        <w:t xml:space="preserve">FOKUS fikk </w:t>
      </w:r>
      <w:r w:rsidR="00640C18">
        <w:rPr>
          <w:rFonts w:ascii="Arial" w:hAnsi="Arial" w:cs="Arial"/>
          <w:bCs/>
        </w:rPr>
        <w:t xml:space="preserve">kr. 500.000 i </w:t>
      </w:r>
      <w:r>
        <w:rPr>
          <w:rFonts w:ascii="Arial" w:hAnsi="Arial" w:cs="Arial"/>
          <w:bCs/>
        </w:rPr>
        <w:t>støtte via Kavli</w:t>
      </w:r>
      <w:r w:rsidR="00E70011">
        <w:rPr>
          <w:rFonts w:ascii="Arial" w:hAnsi="Arial" w:cs="Arial"/>
          <w:bCs/>
        </w:rPr>
        <w:t xml:space="preserve">fondet og </w:t>
      </w:r>
      <w:r w:rsidR="00640C18">
        <w:rPr>
          <w:rFonts w:ascii="Arial" w:hAnsi="Arial" w:cs="Arial"/>
          <w:bCs/>
        </w:rPr>
        <w:t xml:space="preserve">kr.  </w:t>
      </w:r>
      <w:r w:rsidR="005842AA">
        <w:rPr>
          <w:rFonts w:ascii="Arial" w:hAnsi="Arial" w:cs="Arial"/>
          <w:bCs/>
        </w:rPr>
        <w:t xml:space="preserve">670.334 </w:t>
      </w:r>
      <w:r w:rsidR="00640C18">
        <w:rPr>
          <w:rFonts w:ascii="Arial" w:hAnsi="Arial" w:cs="Arial"/>
          <w:bCs/>
        </w:rPr>
        <w:t xml:space="preserve">fra </w:t>
      </w:r>
      <w:r w:rsidR="00E70011">
        <w:rPr>
          <w:rFonts w:ascii="Arial" w:hAnsi="Arial" w:cs="Arial"/>
          <w:bCs/>
        </w:rPr>
        <w:t xml:space="preserve">NOVO til egendrevne programmer i 2015. </w:t>
      </w:r>
    </w:p>
    <w:p w14:paraId="404D7491" w14:textId="77777777" w:rsidR="00F97DAD" w:rsidRPr="005A01D7" w:rsidRDefault="00F97DAD" w:rsidP="00F97DAD">
      <w:pPr>
        <w:pStyle w:val="Listeavsnitt"/>
        <w:ind w:left="0" w:right="-567"/>
        <w:rPr>
          <w:rFonts w:ascii="Arial" w:hAnsi="Arial" w:cs="Arial"/>
          <w:bCs/>
        </w:rPr>
      </w:pPr>
    </w:p>
    <w:p w14:paraId="767DB36B" w14:textId="77777777" w:rsidR="00F97DAD" w:rsidRPr="005A01D7" w:rsidRDefault="00F97DAD" w:rsidP="00F97DAD">
      <w:pPr>
        <w:rPr>
          <w:rFonts w:ascii="Arial" w:hAnsi="Arial" w:cs="Arial"/>
        </w:rPr>
      </w:pPr>
      <w:r w:rsidRPr="005A01D7">
        <w:rPr>
          <w:rFonts w:ascii="Arial" w:hAnsi="Arial" w:cs="Arial"/>
          <w:b/>
        </w:rPr>
        <w:t xml:space="preserve">Mål 3: </w:t>
      </w:r>
      <w:r w:rsidRPr="005A01D7">
        <w:rPr>
          <w:rFonts w:ascii="Arial" w:hAnsi="Arial" w:cs="Arial"/>
        </w:rPr>
        <w:t xml:space="preserve">Arbeid med ny strategi igangsatt. </w:t>
      </w:r>
    </w:p>
    <w:p w14:paraId="4F58FA6B" w14:textId="77777777" w:rsidR="00F97DAD" w:rsidRPr="00B775DC" w:rsidRDefault="00F97DAD" w:rsidP="00B775DC">
      <w:pPr>
        <w:pStyle w:val="Listeavsnitt"/>
        <w:ind w:left="1440"/>
        <w:rPr>
          <w:rFonts w:ascii="Arial" w:hAnsi="Arial" w:cs="Arial"/>
        </w:rPr>
      </w:pPr>
    </w:p>
    <w:p w14:paraId="238BC01A" w14:textId="77777777" w:rsidR="00F97DAD" w:rsidRPr="005A01D7" w:rsidRDefault="00F97DAD" w:rsidP="00F97DAD">
      <w:pPr>
        <w:rPr>
          <w:rFonts w:ascii="Arial" w:hAnsi="Arial" w:cs="Arial"/>
          <w:i/>
        </w:rPr>
      </w:pPr>
      <w:r w:rsidRPr="005A01D7">
        <w:rPr>
          <w:rFonts w:ascii="Arial" w:hAnsi="Arial" w:cs="Arial"/>
          <w:i/>
        </w:rPr>
        <w:t>Indikator:</w:t>
      </w:r>
      <w:r w:rsidRPr="005A01D7">
        <w:rPr>
          <w:rFonts w:ascii="Arial" w:hAnsi="Arial" w:cs="Arial"/>
          <w:i/>
        </w:rPr>
        <w:br/>
      </w:r>
    </w:p>
    <w:p w14:paraId="43556822" w14:textId="77777777" w:rsidR="00F97DAD" w:rsidRDefault="00F97DAD" w:rsidP="00B775DC">
      <w:pPr>
        <w:pStyle w:val="Listeavsnitt"/>
        <w:widowControl/>
        <w:numPr>
          <w:ilvl w:val="0"/>
          <w:numId w:val="35"/>
        </w:numPr>
        <w:rPr>
          <w:rFonts w:ascii="Arial" w:hAnsi="Arial" w:cs="Arial"/>
        </w:rPr>
      </w:pPr>
      <w:r w:rsidRPr="005A01D7">
        <w:rPr>
          <w:rFonts w:ascii="Arial" w:hAnsi="Arial" w:cs="Arial"/>
        </w:rPr>
        <w:t>Evaluering av eksisterende strategi er gjennomført.</w:t>
      </w:r>
    </w:p>
    <w:p w14:paraId="606ADF5E" w14:textId="77777777" w:rsidR="00E70011" w:rsidRDefault="00E70011" w:rsidP="00E70011">
      <w:pPr>
        <w:pStyle w:val="Listeavsnitt"/>
        <w:widowControl/>
        <w:ind w:left="785"/>
        <w:rPr>
          <w:rFonts w:ascii="Arial" w:hAnsi="Arial" w:cs="Arial"/>
        </w:rPr>
      </w:pPr>
    </w:p>
    <w:p w14:paraId="7F07FE4C" w14:textId="05A2D1ED" w:rsidR="00E70011" w:rsidRPr="005A01D7" w:rsidRDefault="00B775DC" w:rsidP="00B775DC">
      <w:pPr>
        <w:pStyle w:val="Listeavsnitt"/>
        <w:widowControl/>
        <w:ind w:left="1065"/>
        <w:rPr>
          <w:rFonts w:ascii="Arial" w:hAnsi="Arial" w:cs="Arial"/>
        </w:rPr>
      </w:pPr>
      <w:r>
        <w:rPr>
          <w:rFonts w:ascii="Arial" w:hAnsi="Arial" w:cs="Arial"/>
        </w:rPr>
        <w:t xml:space="preserve">Det ble høsten 2015 nedsatt en gruppe som skulle gjennomføre en intern evaluering av eksisterende strategi. Denne gruppen ferdigstilte arbeidet sitt i 2016. </w:t>
      </w:r>
    </w:p>
    <w:p w14:paraId="3E88AD27" w14:textId="77777777" w:rsidR="00F97DAD" w:rsidRPr="005A01D7" w:rsidRDefault="00F97DAD" w:rsidP="00F97DAD">
      <w:pPr>
        <w:pStyle w:val="Listeavsnitt"/>
        <w:ind w:left="1505"/>
        <w:rPr>
          <w:rFonts w:ascii="Arial" w:hAnsi="Arial" w:cs="Arial"/>
        </w:rPr>
      </w:pPr>
    </w:p>
    <w:p w14:paraId="1C6791FA" w14:textId="77777777" w:rsidR="00F97DAD" w:rsidRDefault="00F97DAD" w:rsidP="00B775DC">
      <w:pPr>
        <w:pStyle w:val="Listeavsnitt"/>
        <w:widowControl/>
        <w:numPr>
          <w:ilvl w:val="0"/>
          <w:numId w:val="35"/>
        </w:numPr>
        <w:rPr>
          <w:rFonts w:ascii="Arial" w:hAnsi="Arial" w:cs="Arial"/>
        </w:rPr>
      </w:pPr>
      <w:r w:rsidRPr="005A01D7">
        <w:rPr>
          <w:rFonts w:ascii="Arial" w:hAnsi="Arial" w:cs="Arial"/>
        </w:rPr>
        <w:t>Strategigruppe er nedsatt.</w:t>
      </w:r>
    </w:p>
    <w:p w14:paraId="525C28B2" w14:textId="77777777" w:rsidR="00B775DC" w:rsidRDefault="00B775DC" w:rsidP="00B775DC">
      <w:pPr>
        <w:pStyle w:val="Listeavsnitt"/>
        <w:widowControl/>
        <w:ind w:left="785"/>
        <w:rPr>
          <w:rFonts w:ascii="Arial" w:hAnsi="Arial" w:cs="Arial"/>
        </w:rPr>
      </w:pPr>
    </w:p>
    <w:p w14:paraId="349205F6" w14:textId="60FB8B47" w:rsidR="00B775DC" w:rsidRPr="005A01D7" w:rsidRDefault="00B775DC" w:rsidP="00B775DC">
      <w:pPr>
        <w:pStyle w:val="Listeavsnitt"/>
        <w:widowControl/>
        <w:ind w:left="1065"/>
        <w:rPr>
          <w:rFonts w:ascii="Arial" w:hAnsi="Arial" w:cs="Arial"/>
        </w:rPr>
      </w:pPr>
      <w:r>
        <w:rPr>
          <w:rFonts w:ascii="Arial" w:hAnsi="Arial" w:cs="Arial"/>
        </w:rPr>
        <w:t xml:space="preserve">Strategigruppe ble nedsatt i 2015 med representanter fra FOKUS styret, medlemsorganisasjoner og sekretariat. </w:t>
      </w:r>
    </w:p>
    <w:p w14:paraId="4C57F15F" w14:textId="77777777" w:rsidR="00F97DAD" w:rsidRPr="005A01D7" w:rsidRDefault="00F97DAD" w:rsidP="00F97DAD">
      <w:pPr>
        <w:pStyle w:val="Listeavsnitt"/>
        <w:rPr>
          <w:rFonts w:ascii="Arial" w:hAnsi="Arial" w:cs="Arial"/>
        </w:rPr>
      </w:pPr>
    </w:p>
    <w:p w14:paraId="64D3A346" w14:textId="77777777" w:rsidR="00F97DAD" w:rsidRDefault="00F97DAD" w:rsidP="00B775DC">
      <w:pPr>
        <w:pStyle w:val="Listeavsnitt"/>
        <w:widowControl/>
        <w:numPr>
          <w:ilvl w:val="0"/>
          <w:numId w:val="35"/>
        </w:numPr>
        <w:rPr>
          <w:rFonts w:ascii="Arial" w:hAnsi="Arial" w:cs="Arial"/>
        </w:rPr>
      </w:pPr>
      <w:r w:rsidRPr="005A01D7">
        <w:rPr>
          <w:rFonts w:ascii="Arial" w:hAnsi="Arial" w:cs="Arial"/>
        </w:rPr>
        <w:t xml:space="preserve">Mandatet for strategigruppen er vedtatt. </w:t>
      </w:r>
    </w:p>
    <w:p w14:paraId="2D1B05A0" w14:textId="77777777" w:rsidR="00B775DC" w:rsidRDefault="00B775DC" w:rsidP="00B775DC">
      <w:pPr>
        <w:pStyle w:val="Listeavsnitt"/>
        <w:widowControl/>
        <w:ind w:left="785"/>
        <w:rPr>
          <w:rFonts w:ascii="Arial" w:hAnsi="Arial" w:cs="Arial"/>
        </w:rPr>
      </w:pPr>
    </w:p>
    <w:p w14:paraId="00B39502" w14:textId="046824F4" w:rsidR="00B775DC" w:rsidRPr="005A01D7" w:rsidRDefault="00B775DC" w:rsidP="007367AA">
      <w:pPr>
        <w:pStyle w:val="Listeavsnitt"/>
        <w:widowControl/>
        <w:ind w:left="1065"/>
        <w:rPr>
          <w:rFonts w:ascii="Arial" w:hAnsi="Arial" w:cs="Arial"/>
        </w:rPr>
      </w:pPr>
      <w:r>
        <w:rPr>
          <w:rFonts w:ascii="Arial" w:hAnsi="Arial" w:cs="Arial"/>
        </w:rPr>
        <w:t xml:space="preserve">Mandat og fremdriftsplan for arbeidet i strategigruppen ble vedtatt i 2015. </w:t>
      </w:r>
    </w:p>
    <w:p w14:paraId="262BA580" w14:textId="77777777" w:rsidR="00F97DAD" w:rsidRPr="005A01D7" w:rsidRDefault="00F97DAD" w:rsidP="00F97DAD">
      <w:pPr>
        <w:rPr>
          <w:rFonts w:ascii="Arial" w:hAnsi="Arial" w:cs="Arial"/>
        </w:rPr>
      </w:pPr>
    </w:p>
    <w:p w14:paraId="7378D6A5" w14:textId="77777777" w:rsidR="00F97DAD" w:rsidRPr="005A01D7" w:rsidRDefault="00F97DAD" w:rsidP="00F97DAD">
      <w:pPr>
        <w:rPr>
          <w:rFonts w:ascii="Arial" w:hAnsi="Arial" w:cs="Arial"/>
        </w:rPr>
      </w:pPr>
    </w:p>
    <w:p w14:paraId="7DCF6C27" w14:textId="761374BA" w:rsidR="00F97DAD" w:rsidRPr="005A01D7" w:rsidRDefault="00F97DAD" w:rsidP="00F97DAD">
      <w:pPr>
        <w:ind w:right="-567"/>
        <w:rPr>
          <w:rFonts w:ascii="Arial" w:hAnsi="Arial" w:cs="Arial"/>
        </w:rPr>
      </w:pPr>
      <w:r w:rsidRPr="005A01D7">
        <w:rPr>
          <w:rFonts w:ascii="Arial" w:hAnsi="Arial" w:cs="Arial"/>
          <w:b/>
        </w:rPr>
        <w:t xml:space="preserve">Mål 4: </w:t>
      </w:r>
      <w:r w:rsidRPr="005A01D7">
        <w:rPr>
          <w:rFonts w:ascii="Arial" w:hAnsi="Arial" w:cs="Arial"/>
        </w:rPr>
        <w:t xml:space="preserve">Medlemsorganisasjonene involverer seg aktivt i FOKUS arbeid. </w:t>
      </w:r>
    </w:p>
    <w:p w14:paraId="197509E2" w14:textId="77777777" w:rsidR="00F97DAD" w:rsidRPr="005A01D7" w:rsidRDefault="00F97DAD" w:rsidP="00F97DAD">
      <w:pPr>
        <w:ind w:right="-567"/>
        <w:rPr>
          <w:rFonts w:ascii="Arial" w:hAnsi="Arial" w:cs="Arial"/>
        </w:rPr>
      </w:pPr>
    </w:p>
    <w:p w14:paraId="3A08E45D" w14:textId="77777777" w:rsidR="00F97DAD" w:rsidRPr="005A01D7" w:rsidRDefault="00F97DAD" w:rsidP="00F97DAD">
      <w:pPr>
        <w:ind w:right="-567"/>
        <w:rPr>
          <w:rFonts w:ascii="Arial" w:hAnsi="Arial" w:cs="Arial"/>
        </w:rPr>
      </w:pPr>
    </w:p>
    <w:p w14:paraId="022DA5A5" w14:textId="77777777" w:rsidR="00F97DAD" w:rsidRPr="005A01D7" w:rsidRDefault="00F97DAD" w:rsidP="00F97DAD">
      <w:pPr>
        <w:ind w:right="-567"/>
        <w:rPr>
          <w:rFonts w:ascii="Arial" w:hAnsi="Arial" w:cs="Arial"/>
        </w:rPr>
      </w:pPr>
      <w:r w:rsidRPr="005A01D7">
        <w:rPr>
          <w:rFonts w:ascii="Arial" w:hAnsi="Arial" w:cs="Arial"/>
          <w:i/>
        </w:rPr>
        <w:t>Indikator:</w:t>
      </w:r>
      <w:r w:rsidRPr="005A01D7">
        <w:rPr>
          <w:rFonts w:ascii="Arial" w:hAnsi="Arial" w:cs="Arial"/>
        </w:rPr>
        <w:t xml:space="preserve"> </w:t>
      </w:r>
    </w:p>
    <w:p w14:paraId="2C3866F6" w14:textId="77777777" w:rsidR="00F97DAD" w:rsidRPr="005A01D7" w:rsidRDefault="00F97DAD" w:rsidP="00F97DAD">
      <w:pPr>
        <w:ind w:right="-567"/>
        <w:rPr>
          <w:rFonts w:ascii="Arial" w:hAnsi="Arial" w:cs="Arial"/>
        </w:rPr>
      </w:pPr>
    </w:p>
    <w:p w14:paraId="0AD2B1CE" w14:textId="77777777" w:rsidR="00F97DAD" w:rsidRPr="00640C18" w:rsidRDefault="00F97DAD" w:rsidP="007367AA">
      <w:pPr>
        <w:pStyle w:val="Listeavsnitt"/>
        <w:widowControl/>
        <w:numPr>
          <w:ilvl w:val="0"/>
          <w:numId w:val="37"/>
        </w:numPr>
        <w:ind w:right="-567"/>
        <w:rPr>
          <w:rFonts w:ascii="Arial" w:hAnsi="Arial" w:cs="Arial"/>
          <w:i/>
        </w:rPr>
      </w:pPr>
      <w:r w:rsidRPr="005A01D7">
        <w:rPr>
          <w:rFonts w:ascii="Arial" w:hAnsi="Arial" w:cs="Arial"/>
        </w:rPr>
        <w:t>Minimum 20 medlemsorganisasjoner bidrar til at FOKUS 20 års jubileum 2015 markeres.</w:t>
      </w:r>
    </w:p>
    <w:p w14:paraId="0C1006B2" w14:textId="77777777" w:rsidR="00640C18" w:rsidRDefault="00640C18" w:rsidP="00640C18">
      <w:pPr>
        <w:widowControl/>
        <w:ind w:right="-567"/>
        <w:rPr>
          <w:rFonts w:ascii="Arial" w:hAnsi="Arial" w:cs="Arial"/>
          <w:i/>
        </w:rPr>
      </w:pPr>
    </w:p>
    <w:p w14:paraId="36F69B8C" w14:textId="77777777" w:rsidR="00640C18" w:rsidRDefault="00640C18" w:rsidP="00640C18">
      <w:pPr>
        <w:widowControl/>
        <w:ind w:right="-567"/>
        <w:rPr>
          <w:rFonts w:ascii="Arial" w:hAnsi="Arial" w:cs="Arial"/>
          <w:i/>
        </w:rPr>
      </w:pPr>
    </w:p>
    <w:p w14:paraId="2DBA17A3" w14:textId="489B562B" w:rsidR="00640C18" w:rsidRDefault="00640C18" w:rsidP="00640C18">
      <w:pPr>
        <w:widowControl/>
        <w:ind w:right="-567"/>
        <w:rPr>
          <w:rFonts w:ascii="Arial" w:hAnsi="Arial" w:cs="Arial"/>
        </w:rPr>
      </w:pPr>
      <w:r>
        <w:rPr>
          <w:rFonts w:ascii="Arial" w:hAnsi="Arial" w:cs="Arial"/>
        </w:rPr>
        <w:t>FOKUS jubileumsår startet med seminarrekken om Beijing +20 som både var jubileum for FNs Kvin</w:t>
      </w:r>
      <w:r w:rsidR="001B1F2C">
        <w:rPr>
          <w:rFonts w:ascii="Arial" w:hAnsi="Arial" w:cs="Arial"/>
        </w:rPr>
        <w:t>nekonferanse i Beijing og FOKUS</w:t>
      </w:r>
      <w:r>
        <w:rPr>
          <w:rFonts w:ascii="Arial" w:hAnsi="Arial" w:cs="Arial"/>
        </w:rPr>
        <w:t xml:space="preserve"> jubileum. Arrangementene strakk seg over hele landet </w:t>
      </w:r>
      <w:r w:rsidR="001B1F2C">
        <w:rPr>
          <w:rFonts w:ascii="Arial" w:hAnsi="Arial" w:cs="Arial"/>
        </w:rPr>
        <w:t xml:space="preserve">i løpet av 2015 </w:t>
      </w:r>
      <w:r>
        <w:rPr>
          <w:rFonts w:ascii="Arial" w:hAnsi="Arial" w:cs="Arial"/>
        </w:rPr>
        <w:t xml:space="preserve">og de lokale kvinneorganisasjonene var aktivt med </w:t>
      </w:r>
      <w:r w:rsidR="001B1F2C">
        <w:rPr>
          <w:rFonts w:ascii="Arial" w:hAnsi="Arial" w:cs="Arial"/>
        </w:rPr>
        <w:t xml:space="preserve">å planlegge og arrangere disse møtene i tillegg til at de deltok i paneldebattene mm. </w:t>
      </w:r>
    </w:p>
    <w:p w14:paraId="28A04693" w14:textId="77777777" w:rsidR="001B1F2C" w:rsidRDefault="001B1F2C" w:rsidP="00640C18">
      <w:pPr>
        <w:widowControl/>
        <w:ind w:right="-567"/>
        <w:rPr>
          <w:rFonts w:ascii="Arial" w:hAnsi="Arial" w:cs="Arial"/>
        </w:rPr>
      </w:pPr>
    </w:p>
    <w:p w14:paraId="27C04966" w14:textId="3707FDB0" w:rsidR="001B1F2C" w:rsidRDefault="00BC7F52" w:rsidP="00640C18">
      <w:pPr>
        <w:widowControl/>
        <w:ind w:right="-567"/>
        <w:rPr>
          <w:rFonts w:ascii="Arial" w:hAnsi="Arial" w:cs="Arial"/>
        </w:rPr>
      </w:pPr>
      <w:r>
        <w:rPr>
          <w:rFonts w:ascii="Arial" w:hAnsi="Arial" w:cs="Arial"/>
        </w:rPr>
        <w:t xml:space="preserve">Det ble </w:t>
      </w:r>
      <w:r w:rsidR="001B1F2C">
        <w:rPr>
          <w:rFonts w:ascii="Arial" w:hAnsi="Arial" w:cs="Arial"/>
        </w:rPr>
        <w:t>nedsatt en jubileumskomite for å planlegge en større jubileumskonferanse og markering, men pga. den økonomiske situasjonen</w:t>
      </w:r>
      <w:r w:rsidR="000D4AE0">
        <w:rPr>
          <w:rFonts w:ascii="Arial" w:hAnsi="Arial" w:cs="Arial"/>
        </w:rPr>
        <w:t xml:space="preserve"> med fremlagt statsbudsjett for 2016,</w:t>
      </w:r>
      <w:r w:rsidR="001B1F2C">
        <w:rPr>
          <w:rFonts w:ascii="Arial" w:hAnsi="Arial" w:cs="Arial"/>
        </w:rPr>
        <w:t xml:space="preserve"> hvor det var stor usikke</w:t>
      </w:r>
      <w:r>
        <w:rPr>
          <w:rFonts w:ascii="Arial" w:hAnsi="Arial" w:cs="Arial"/>
        </w:rPr>
        <w:t>rhet rundt bevilgninger for 2016 og med det FOKUS videre eksistens</w:t>
      </w:r>
      <w:r w:rsidR="001B1F2C">
        <w:rPr>
          <w:rFonts w:ascii="Arial" w:hAnsi="Arial" w:cs="Arial"/>
        </w:rPr>
        <w:t xml:space="preserve">, valgte FOKUS å heller markere jubileet med en mottakelse i forbindelse med Representantskapsmøtet. </w:t>
      </w:r>
    </w:p>
    <w:p w14:paraId="552EDEB0" w14:textId="77777777" w:rsidR="001B1F2C" w:rsidRPr="00640C18" w:rsidRDefault="001B1F2C" w:rsidP="00640C18">
      <w:pPr>
        <w:widowControl/>
        <w:ind w:right="-567"/>
        <w:rPr>
          <w:rFonts w:ascii="Arial" w:hAnsi="Arial" w:cs="Arial"/>
        </w:rPr>
      </w:pPr>
    </w:p>
    <w:p w14:paraId="67378C01" w14:textId="77777777" w:rsidR="007367AA" w:rsidRDefault="007367AA" w:rsidP="007367AA">
      <w:pPr>
        <w:widowControl/>
        <w:ind w:right="-567"/>
        <w:rPr>
          <w:rFonts w:ascii="Arial" w:hAnsi="Arial" w:cs="Arial"/>
          <w:i/>
        </w:rPr>
      </w:pPr>
    </w:p>
    <w:p w14:paraId="5F350383" w14:textId="5B0C8501" w:rsidR="007367AA" w:rsidRDefault="000D0844" w:rsidP="007367AA">
      <w:pPr>
        <w:widowControl/>
        <w:ind w:left="643" w:right="-567"/>
        <w:rPr>
          <w:rFonts w:ascii="Arial" w:hAnsi="Arial" w:cs="Arial"/>
        </w:rPr>
      </w:pPr>
      <w:r w:rsidRPr="00163F96">
        <w:rPr>
          <w:rFonts w:ascii="Arial" w:hAnsi="Arial" w:cs="Arial"/>
          <w:noProof/>
        </w:rPr>
        <w:drawing>
          <wp:anchor distT="0" distB="0" distL="114300" distR="114300" simplePos="0" relativeHeight="251702272" behindDoc="0" locked="0" layoutInCell="1" allowOverlap="1" wp14:anchorId="31A64CDD" wp14:editId="188F06B6">
            <wp:simplePos x="0" y="0"/>
            <wp:positionH relativeFrom="column">
              <wp:posOffset>3084830</wp:posOffset>
            </wp:positionH>
            <wp:positionV relativeFrom="paragraph">
              <wp:posOffset>399415</wp:posOffset>
            </wp:positionV>
            <wp:extent cx="3436620" cy="2578735"/>
            <wp:effectExtent l="0" t="9208" r="2223" b="2222"/>
            <wp:wrapSquare wrapText="bothSides"/>
            <wp:docPr id="16" name="Bilde 16" descr="C:\Users\fkvmmo\AppData\Local\Microsoft\Windows\INetCache\Content.Outlook\5DSKQP9C\IMG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kvmmo\AppData\Local\Microsoft\Windows\INetCache\Content.Outlook\5DSKQP9C\IMG_423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3436620"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A3F">
        <w:rPr>
          <w:rFonts w:ascii="Arial" w:hAnsi="Arial" w:cs="Arial"/>
        </w:rPr>
        <w:t>Et stort antall av medlemsorganisasjonene deltok på dette arrangementet sammen med representanter fra samarbeidsorganisasjoner, myndigheter og tidligere ansatte.</w:t>
      </w:r>
    </w:p>
    <w:p w14:paraId="5F4C8249" w14:textId="77777777" w:rsidR="004B4A3F" w:rsidRDefault="004B4A3F" w:rsidP="007367AA">
      <w:pPr>
        <w:widowControl/>
        <w:ind w:left="643" w:right="-567"/>
        <w:rPr>
          <w:rFonts w:ascii="Arial" w:hAnsi="Arial" w:cs="Arial"/>
        </w:rPr>
      </w:pPr>
    </w:p>
    <w:p w14:paraId="4B7BA46A" w14:textId="191FA6CB" w:rsidR="004B4A3F" w:rsidRDefault="004B4A3F" w:rsidP="007367AA">
      <w:pPr>
        <w:widowControl/>
        <w:ind w:left="643" w:right="-567"/>
        <w:rPr>
          <w:rFonts w:ascii="Arial" w:hAnsi="Arial" w:cs="Arial"/>
        </w:rPr>
      </w:pPr>
      <w:r>
        <w:rPr>
          <w:rFonts w:ascii="Arial" w:hAnsi="Arial" w:cs="Arial"/>
        </w:rPr>
        <w:t>Både statsråd Solveig Horne fra BLD og</w:t>
      </w:r>
      <w:r w:rsidR="0041037C">
        <w:rPr>
          <w:rFonts w:ascii="Arial" w:hAnsi="Arial" w:cs="Arial"/>
        </w:rPr>
        <w:t xml:space="preserve"> statssekretær Tone Skogen fra U</w:t>
      </w:r>
      <w:r>
        <w:rPr>
          <w:rFonts w:ascii="Arial" w:hAnsi="Arial" w:cs="Arial"/>
        </w:rPr>
        <w:t>tenriksdepartementet holdt taler til FOKUS. Elisabeth Rusdal fra Kvinne- og Familieforbundet hol</w:t>
      </w:r>
      <w:r w:rsidR="00163F96">
        <w:rPr>
          <w:rFonts w:ascii="Arial" w:hAnsi="Arial" w:cs="Arial"/>
        </w:rPr>
        <w:t>d</w:t>
      </w:r>
      <w:r w:rsidR="0041037C">
        <w:rPr>
          <w:rFonts w:ascii="Arial" w:hAnsi="Arial" w:cs="Arial"/>
        </w:rPr>
        <w:t>t jubileumstalen</w:t>
      </w:r>
      <w:r>
        <w:rPr>
          <w:rFonts w:ascii="Arial" w:hAnsi="Arial" w:cs="Arial"/>
        </w:rPr>
        <w:t>.</w:t>
      </w:r>
    </w:p>
    <w:p w14:paraId="1B1E9250" w14:textId="77777777" w:rsidR="00936FD0" w:rsidRDefault="00936FD0" w:rsidP="007367AA">
      <w:pPr>
        <w:widowControl/>
        <w:ind w:left="643" w:right="-567"/>
        <w:rPr>
          <w:rFonts w:ascii="Arial" w:hAnsi="Arial" w:cs="Arial"/>
        </w:rPr>
      </w:pPr>
    </w:p>
    <w:p w14:paraId="7EDFD655" w14:textId="27989390" w:rsidR="00936FD0" w:rsidRDefault="00936FD0" w:rsidP="007367AA">
      <w:pPr>
        <w:widowControl/>
        <w:ind w:left="643" w:right="-567"/>
        <w:rPr>
          <w:rFonts w:ascii="Arial" w:hAnsi="Arial" w:cs="Arial"/>
        </w:rPr>
      </w:pPr>
      <w:r>
        <w:rPr>
          <w:noProof/>
          <w:color w:val="1D2129"/>
        </w:rPr>
        <w:drawing>
          <wp:inline distT="0" distB="0" distL="0" distR="0" wp14:anchorId="6CDD8BE2" wp14:editId="3F1C9307">
            <wp:extent cx="2453548" cy="1636407"/>
            <wp:effectExtent l="0" t="0" r="4445" b="1905"/>
            <wp:docPr id="27" name="Bilde 27" descr="https://scontent.xx.fbcdn.net/t31.0-8/11230129_10153777114105513_6698417149065380479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t31.0-8/11230129_10153777114105513_6698417149065380479_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9545" cy="1653746"/>
                    </a:xfrm>
                    <a:prstGeom prst="rect">
                      <a:avLst/>
                    </a:prstGeom>
                    <a:noFill/>
                    <a:ln>
                      <a:noFill/>
                    </a:ln>
                  </pic:spPr>
                </pic:pic>
              </a:graphicData>
            </a:graphic>
          </wp:inline>
        </w:drawing>
      </w:r>
      <w:r w:rsidR="00B8381D" w:rsidRPr="00B8381D">
        <w:rPr>
          <w:color w:val="1D2129"/>
        </w:rPr>
        <w:t xml:space="preserve"> </w:t>
      </w:r>
      <w:r w:rsidR="00B8381D">
        <w:rPr>
          <w:noProof/>
          <w:color w:val="1D2129"/>
        </w:rPr>
        <w:drawing>
          <wp:inline distT="0" distB="0" distL="0" distR="0" wp14:anchorId="408E5E4B" wp14:editId="14BCF84E">
            <wp:extent cx="2442062" cy="1628747"/>
            <wp:effectExtent l="0" t="0" r="0" b="0"/>
            <wp:docPr id="29" name="Bilde 29" descr="https://scontent.xx.fbcdn.net/t31.0-8/12238014_10153777115340513_3379026043752409920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t31.0-8/12238014_10153777115340513_3379026043752409920_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5719" cy="1644525"/>
                    </a:xfrm>
                    <a:prstGeom prst="rect">
                      <a:avLst/>
                    </a:prstGeom>
                    <a:noFill/>
                    <a:ln>
                      <a:noFill/>
                    </a:ln>
                  </pic:spPr>
                </pic:pic>
              </a:graphicData>
            </a:graphic>
          </wp:inline>
        </w:drawing>
      </w:r>
    </w:p>
    <w:p w14:paraId="23B39450" w14:textId="77777777" w:rsidR="004B4A3F" w:rsidRDefault="004B4A3F" w:rsidP="007367AA">
      <w:pPr>
        <w:widowControl/>
        <w:ind w:left="643" w:right="-567"/>
        <w:rPr>
          <w:rFonts w:ascii="Arial" w:hAnsi="Arial" w:cs="Arial"/>
        </w:rPr>
      </w:pPr>
    </w:p>
    <w:p w14:paraId="2770CD4E" w14:textId="231585A2" w:rsidR="004B4A3F" w:rsidRDefault="004B4A3F" w:rsidP="007367AA">
      <w:pPr>
        <w:widowControl/>
        <w:ind w:left="643" w:right="-567"/>
        <w:rPr>
          <w:rFonts w:ascii="Arial" w:hAnsi="Arial" w:cs="Arial"/>
          <w:noProof/>
        </w:rPr>
      </w:pPr>
    </w:p>
    <w:p w14:paraId="40AF2B85" w14:textId="77777777" w:rsidR="00B8381D" w:rsidRDefault="00B8381D" w:rsidP="007367AA">
      <w:pPr>
        <w:widowControl/>
        <w:ind w:left="643" w:right="-567"/>
        <w:rPr>
          <w:rFonts w:ascii="Arial" w:hAnsi="Arial" w:cs="Arial"/>
          <w:noProof/>
        </w:rPr>
      </w:pPr>
    </w:p>
    <w:p w14:paraId="1B2573AC" w14:textId="77777777" w:rsidR="00B8381D" w:rsidRDefault="00B8381D" w:rsidP="007367AA">
      <w:pPr>
        <w:widowControl/>
        <w:ind w:left="643" w:right="-567"/>
        <w:rPr>
          <w:rFonts w:ascii="Arial" w:hAnsi="Arial" w:cs="Arial"/>
          <w:noProof/>
        </w:rPr>
      </w:pPr>
    </w:p>
    <w:p w14:paraId="06D3459C" w14:textId="77777777" w:rsidR="00B8381D" w:rsidRDefault="00B8381D" w:rsidP="007367AA">
      <w:pPr>
        <w:widowControl/>
        <w:ind w:left="643" w:right="-567"/>
        <w:rPr>
          <w:rFonts w:ascii="Arial" w:hAnsi="Arial" w:cs="Arial"/>
          <w:noProof/>
        </w:rPr>
      </w:pPr>
    </w:p>
    <w:p w14:paraId="4FFBEC6C" w14:textId="77777777" w:rsidR="00F97DAD" w:rsidRPr="005A01D7" w:rsidRDefault="00F97DAD" w:rsidP="00F97DAD">
      <w:pPr>
        <w:pStyle w:val="Listeavsnitt"/>
        <w:ind w:left="720" w:right="-567"/>
        <w:rPr>
          <w:rFonts w:ascii="Arial" w:hAnsi="Arial" w:cs="Arial"/>
          <w:i/>
        </w:rPr>
      </w:pPr>
    </w:p>
    <w:p w14:paraId="0EA9DB1B" w14:textId="77777777" w:rsidR="00F97DAD" w:rsidRPr="00A61CD8" w:rsidRDefault="00F97DAD" w:rsidP="007367AA">
      <w:pPr>
        <w:pStyle w:val="Listeavsnitt"/>
        <w:widowControl/>
        <w:numPr>
          <w:ilvl w:val="0"/>
          <w:numId w:val="37"/>
        </w:numPr>
        <w:ind w:right="-567"/>
        <w:rPr>
          <w:rFonts w:ascii="Arial" w:hAnsi="Arial" w:cs="Arial"/>
          <w:i/>
        </w:rPr>
      </w:pPr>
      <w:r w:rsidRPr="005A01D7">
        <w:rPr>
          <w:rFonts w:ascii="Arial" w:hAnsi="Arial" w:cs="Arial"/>
        </w:rPr>
        <w:t>Antall medlemsorganisasjoner som deltar på arrangementer i regi av FOKUS sekretariatet</w:t>
      </w:r>
    </w:p>
    <w:p w14:paraId="0FDD5407" w14:textId="77777777" w:rsidR="00A61CD8" w:rsidRDefault="00A61CD8" w:rsidP="00A61CD8">
      <w:pPr>
        <w:pStyle w:val="Listeavsnitt"/>
        <w:widowControl/>
        <w:ind w:left="643" w:right="-567"/>
        <w:rPr>
          <w:rFonts w:ascii="Arial" w:hAnsi="Arial" w:cs="Arial"/>
        </w:rPr>
      </w:pPr>
    </w:p>
    <w:p w14:paraId="38ED4B23" w14:textId="0136DCD7" w:rsidR="00A61CD8" w:rsidRPr="005A01D7" w:rsidRDefault="00A61CD8" w:rsidP="00A61CD8">
      <w:pPr>
        <w:pStyle w:val="Listeavsnitt"/>
        <w:widowControl/>
        <w:ind w:left="643" w:right="-567"/>
        <w:rPr>
          <w:rFonts w:ascii="Arial" w:hAnsi="Arial" w:cs="Arial"/>
          <w:i/>
        </w:rPr>
      </w:pPr>
      <w:r>
        <w:rPr>
          <w:rFonts w:ascii="Arial" w:hAnsi="Arial" w:cs="Arial"/>
        </w:rPr>
        <w:t xml:space="preserve">Antall medlemsorganisasjoner som deltar på arrangementer i regi av FOKUS har vært stabilt i 2015 sammenlignet med 2014, bortsett fra jubileumsmottakelsen hvor FOKUS hadde en økning på 20 medlemsorganisasjoner. </w:t>
      </w:r>
    </w:p>
    <w:p w14:paraId="2547558E" w14:textId="77777777" w:rsidR="00F97DAD" w:rsidRPr="005A01D7" w:rsidRDefault="00F97DAD" w:rsidP="00F97DAD">
      <w:pPr>
        <w:pStyle w:val="Listeavsnitt"/>
        <w:rPr>
          <w:rFonts w:ascii="Arial" w:hAnsi="Arial" w:cs="Arial"/>
          <w:i/>
        </w:rPr>
      </w:pPr>
    </w:p>
    <w:p w14:paraId="3CA9EBA6" w14:textId="77777777" w:rsidR="00F97DAD" w:rsidRPr="005A01D7" w:rsidRDefault="00F97DAD" w:rsidP="007367AA">
      <w:pPr>
        <w:pStyle w:val="Listeavsnitt"/>
        <w:widowControl/>
        <w:numPr>
          <w:ilvl w:val="0"/>
          <w:numId w:val="37"/>
        </w:numPr>
        <w:ind w:right="-567"/>
        <w:rPr>
          <w:rFonts w:ascii="Arial" w:hAnsi="Arial" w:cs="Arial"/>
          <w:i/>
        </w:rPr>
      </w:pPr>
      <w:r w:rsidRPr="005A01D7">
        <w:rPr>
          <w:rFonts w:ascii="Arial" w:hAnsi="Arial" w:cs="Arial"/>
        </w:rPr>
        <w:t>Antall invitasjoner til FOKUS sekretariatet om å holde foredrag for medlemsorganisasjonene.</w:t>
      </w:r>
    </w:p>
    <w:p w14:paraId="5DC20895" w14:textId="77777777" w:rsidR="00F97DAD" w:rsidRDefault="00F97DAD" w:rsidP="00F97DAD">
      <w:pPr>
        <w:pStyle w:val="Listeavsnitt"/>
        <w:rPr>
          <w:rFonts w:ascii="Arial" w:hAnsi="Arial" w:cs="Arial"/>
          <w:i/>
        </w:rPr>
      </w:pPr>
    </w:p>
    <w:p w14:paraId="30C2E60B" w14:textId="2C788CC2" w:rsidR="00A61CD8" w:rsidRPr="00A61CD8" w:rsidRDefault="00A61CD8" w:rsidP="00F97DAD">
      <w:pPr>
        <w:pStyle w:val="Listeavsnitt"/>
        <w:rPr>
          <w:rFonts w:ascii="Arial" w:hAnsi="Arial" w:cs="Arial"/>
        </w:rPr>
      </w:pPr>
      <w:r>
        <w:rPr>
          <w:rFonts w:ascii="Arial" w:hAnsi="Arial" w:cs="Arial"/>
        </w:rPr>
        <w:t>Antall invitasjon til FOKUS sekretariatet om å holde foredrag for medlemsorganisasjonene har økt i forhold til 2014. FOKUS ser også en økning i å bli invitert til landsmøtene til organisasjonene for å informere om FOKUS.</w:t>
      </w:r>
    </w:p>
    <w:p w14:paraId="400007D8" w14:textId="77777777" w:rsidR="00A61CD8" w:rsidRPr="005A01D7" w:rsidRDefault="00A61CD8" w:rsidP="00F97DAD">
      <w:pPr>
        <w:pStyle w:val="Listeavsnitt"/>
        <w:rPr>
          <w:rFonts w:ascii="Arial" w:hAnsi="Arial" w:cs="Arial"/>
          <w:i/>
        </w:rPr>
      </w:pPr>
    </w:p>
    <w:p w14:paraId="77D02EB1" w14:textId="77777777" w:rsidR="00F97DAD" w:rsidRPr="005A01D7" w:rsidRDefault="00F97DAD" w:rsidP="007367AA">
      <w:pPr>
        <w:pStyle w:val="Listeavsnitt"/>
        <w:widowControl/>
        <w:numPr>
          <w:ilvl w:val="0"/>
          <w:numId w:val="37"/>
        </w:numPr>
        <w:ind w:right="-567"/>
        <w:rPr>
          <w:rFonts w:ascii="Arial" w:hAnsi="Arial" w:cs="Arial"/>
        </w:rPr>
      </w:pPr>
      <w:r w:rsidRPr="005A01D7">
        <w:rPr>
          <w:rFonts w:ascii="Arial" w:hAnsi="Arial" w:cs="Arial"/>
        </w:rPr>
        <w:t>Mangfoldet i FOKUS medlemsorganisasjoner er representert i FOKUS’ ulike organer.</w:t>
      </w:r>
    </w:p>
    <w:p w14:paraId="089C3217" w14:textId="77777777" w:rsidR="00D6028B" w:rsidRPr="005A01D7" w:rsidRDefault="00D6028B" w:rsidP="00D6028B">
      <w:pPr>
        <w:ind w:right="-567"/>
        <w:rPr>
          <w:rFonts w:ascii="Arial" w:hAnsi="Arial" w:cs="Arial"/>
          <w:b/>
        </w:rPr>
      </w:pPr>
    </w:p>
    <w:p w14:paraId="0BFA4F58" w14:textId="77777777" w:rsidR="00163F96" w:rsidRDefault="00A61CD8" w:rsidP="00A61CD8">
      <w:pPr>
        <w:ind w:left="643" w:right="-567"/>
        <w:rPr>
          <w:rFonts w:ascii="Arial" w:hAnsi="Arial" w:cs="Arial"/>
        </w:rPr>
      </w:pPr>
      <w:r>
        <w:rPr>
          <w:rFonts w:ascii="Arial" w:hAnsi="Arial" w:cs="Arial"/>
        </w:rPr>
        <w:t xml:space="preserve">FOKUS jobber stadig med å få mangfoldet i FOKUS representert. I forbindelse med valg oppfordres diasporaorganisasjonene til å nominere. I tillegg gis et stipend for deltakelse på CSW til diasporaorganisasjonene. </w:t>
      </w:r>
      <w:r w:rsidR="00163F96">
        <w:rPr>
          <w:rFonts w:ascii="Arial" w:hAnsi="Arial" w:cs="Arial"/>
        </w:rPr>
        <w:t xml:space="preserve">FOKUS har de siste årene hatt et samarbeid med Diaspora Network, Utviklingsfondet og Bistandstorget om en konferanse på Voksenåsen for diaspora. FOKUS har ansvar for en dag og i 2015 møtte representanter for alle diasporaorganisasjonene i FOKUS på denne konferansen. </w:t>
      </w:r>
    </w:p>
    <w:p w14:paraId="46CF64D3" w14:textId="77777777" w:rsidR="009C7FF2" w:rsidRDefault="009C7FF2" w:rsidP="009C7FF2">
      <w:pPr>
        <w:ind w:right="-567"/>
        <w:rPr>
          <w:rFonts w:ascii="Arial" w:hAnsi="Arial" w:cs="Arial"/>
        </w:rPr>
      </w:pPr>
    </w:p>
    <w:p w14:paraId="1D5BC6E0" w14:textId="77777777" w:rsidR="009C7FF2" w:rsidRDefault="009C7FF2" w:rsidP="009C7FF2">
      <w:pPr>
        <w:ind w:right="-567"/>
        <w:rPr>
          <w:rFonts w:ascii="Arial" w:hAnsi="Arial" w:cs="Arial"/>
        </w:rPr>
      </w:pPr>
    </w:p>
    <w:p w14:paraId="1D392ADB" w14:textId="352DDAE4" w:rsidR="009C7FF2" w:rsidRPr="009C7FF2" w:rsidRDefault="009C7FF2" w:rsidP="009C7FF2">
      <w:pPr>
        <w:ind w:right="-567"/>
        <w:rPr>
          <w:rFonts w:ascii="Arial" w:hAnsi="Arial" w:cs="Arial"/>
          <w:b/>
          <w:color w:val="2C8BA4"/>
        </w:rPr>
      </w:pPr>
      <w:r w:rsidRPr="009C7FF2">
        <w:rPr>
          <w:rFonts w:ascii="Arial" w:hAnsi="Arial" w:cs="Arial"/>
          <w:b/>
          <w:color w:val="2C8BA4"/>
        </w:rPr>
        <w:t>NASJONALKOMITE UN WOMEN</w:t>
      </w:r>
    </w:p>
    <w:p w14:paraId="61D9ECEE" w14:textId="5CC8FE63" w:rsidR="0041037C" w:rsidRDefault="009C7FF2" w:rsidP="0041037C">
      <w:pPr>
        <w:widowControl/>
        <w:ind w:right="-567"/>
        <w:rPr>
          <w:rFonts w:ascii="Arial" w:hAnsi="Arial" w:cs="Arial"/>
        </w:rPr>
      </w:pPr>
      <w:r w:rsidRPr="00310D8B">
        <w:rPr>
          <w:rFonts w:ascii="Arial" w:hAnsi="Arial" w:cs="Arial"/>
        </w:rPr>
        <w:t>FOKUS er norsk nasjonalkomité for FNs kvinneorganisasjon UN Women.</w:t>
      </w:r>
      <w:r w:rsidR="0041037C">
        <w:rPr>
          <w:rFonts w:ascii="Arial" w:hAnsi="Arial" w:cs="Arial"/>
        </w:rPr>
        <w:t xml:space="preserve"> </w:t>
      </w:r>
      <w:r w:rsidR="0041037C" w:rsidRPr="00F17914">
        <w:rPr>
          <w:rFonts w:ascii="Arial" w:hAnsi="Arial" w:cs="Arial"/>
        </w:rPr>
        <w:t>FOKUS er den eneste av nasjonalkomiteene som ikke driver noen spesifikk innsamlin</w:t>
      </w:r>
      <w:r w:rsidR="0041037C">
        <w:rPr>
          <w:rFonts w:ascii="Arial" w:hAnsi="Arial" w:cs="Arial"/>
        </w:rPr>
        <w:t xml:space="preserve">g av midler til UN Women, men bidrar til økte midler </w:t>
      </w:r>
      <w:r w:rsidR="0041037C" w:rsidRPr="00F17914">
        <w:rPr>
          <w:rFonts w:ascii="Arial" w:hAnsi="Arial" w:cs="Arial"/>
        </w:rPr>
        <w:t>via lobbyvirksomh</w:t>
      </w:r>
      <w:r w:rsidR="0041037C">
        <w:rPr>
          <w:rFonts w:ascii="Arial" w:hAnsi="Arial" w:cs="Arial"/>
        </w:rPr>
        <w:t xml:space="preserve">et inn mot norske myndigheter, </w:t>
      </w:r>
      <w:r w:rsidR="0041037C" w:rsidRPr="00F17914">
        <w:rPr>
          <w:rFonts w:ascii="Arial" w:hAnsi="Arial" w:cs="Arial"/>
        </w:rPr>
        <w:t>Utenriksdepartementet og Stortingets Utenrikskomite.</w:t>
      </w:r>
    </w:p>
    <w:p w14:paraId="25D405D7" w14:textId="77777777" w:rsidR="0041037C" w:rsidRPr="00F17914" w:rsidRDefault="0041037C" w:rsidP="0041037C">
      <w:pPr>
        <w:widowControl/>
        <w:ind w:right="-567"/>
        <w:rPr>
          <w:rFonts w:ascii="Arial" w:hAnsi="Arial" w:cs="Arial"/>
        </w:rPr>
      </w:pPr>
    </w:p>
    <w:p w14:paraId="00634028" w14:textId="77777777" w:rsidR="0041037C" w:rsidRPr="00F17914" w:rsidRDefault="0041037C" w:rsidP="0041037C">
      <w:pPr>
        <w:widowControl/>
        <w:ind w:right="-567"/>
        <w:rPr>
          <w:rFonts w:ascii="Arial" w:hAnsi="Arial" w:cs="Arial"/>
        </w:rPr>
      </w:pPr>
      <w:r w:rsidRPr="00F17914">
        <w:rPr>
          <w:rFonts w:ascii="Arial" w:hAnsi="Arial" w:cs="Arial"/>
        </w:rPr>
        <w:t>UN Women mottar et lite beløp hvert år via statsbudsjettet sammenlignet med andre FN-organisasjoner. Det gis et beløp på 95 millioner. FOKUS har drevet aktiv pådrivervirksomhet og fikk i statsbudsjett 2012 0g 2013 økt bevilgningen med 10 millioner hvert år. Før den tid var bevilgningen på 75 millioner.</w:t>
      </w:r>
      <w:r>
        <w:rPr>
          <w:rFonts w:ascii="Arial" w:hAnsi="Arial" w:cs="Arial"/>
        </w:rPr>
        <w:t xml:space="preserve"> I 2015 var det i forslag revidert statsbudsjett foreslått en vesentlig kutt på støtten til UN Women i likhet med andre FN organisasjoner. FOKUS drev aktivt lobbyvirksomhet for å øke støtten igjen, noe som ble tatt til følge.  </w:t>
      </w:r>
    </w:p>
    <w:p w14:paraId="7AA0DBE6" w14:textId="77777777" w:rsidR="0041037C" w:rsidRPr="00F17914" w:rsidRDefault="0041037C" w:rsidP="0041037C">
      <w:pPr>
        <w:widowControl/>
        <w:ind w:right="-567"/>
        <w:rPr>
          <w:rFonts w:ascii="Arial" w:hAnsi="Arial" w:cs="Arial"/>
        </w:rPr>
      </w:pPr>
    </w:p>
    <w:p w14:paraId="6E4E825A" w14:textId="6C06F460" w:rsidR="0041037C" w:rsidRDefault="0041037C" w:rsidP="009C7FF2">
      <w:pPr>
        <w:widowControl/>
        <w:ind w:right="-567"/>
        <w:rPr>
          <w:rFonts w:ascii="Arial" w:hAnsi="Arial" w:cs="Arial"/>
        </w:rPr>
      </w:pPr>
    </w:p>
    <w:p w14:paraId="6F95812A" w14:textId="77777777" w:rsidR="0041037C" w:rsidRDefault="0041037C" w:rsidP="009C7FF2">
      <w:pPr>
        <w:widowControl/>
        <w:ind w:right="-567"/>
        <w:rPr>
          <w:rFonts w:ascii="Arial" w:hAnsi="Arial" w:cs="Arial"/>
        </w:rPr>
      </w:pPr>
    </w:p>
    <w:p w14:paraId="55891B32" w14:textId="77777777" w:rsidR="0041037C" w:rsidRDefault="0041037C" w:rsidP="009C7FF2">
      <w:pPr>
        <w:widowControl/>
        <w:ind w:right="-567"/>
        <w:rPr>
          <w:rFonts w:ascii="Arial" w:hAnsi="Arial" w:cs="Arial"/>
        </w:rPr>
      </w:pPr>
    </w:p>
    <w:p w14:paraId="07E53F95" w14:textId="77777777" w:rsidR="0041037C" w:rsidRDefault="0041037C" w:rsidP="009C7FF2">
      <w:pPr>
        <w:widowControl/>
        <w:ind w:right="-567"/>
        <w:rPr>
          <w:rFonts w:ascii="Arial" w:hAnsi="Arial" w:cs="Arial"/>
        </w:rPr>
      </w:pPr>
    </w:p>
    <w:p w14:paraId="00C4F89F" w14:textId="77777777" w:rsidR="0041037C" w:rsidRDefault="0041037C" w:rsidP="009C7FF2">
      <w:pPr>
        <w:widowControl/>
        <w:ind w:right="-567"/>
        <w:rPr>
          <w:rFonts w:ascii="Arial" w:hAnsi="Arial" w:cs="Arial"/>
        </w:rPr>
      </w:pPr>
    </w:p>
    <w:p w14:paraId="1F482638" w14:textId="77777777" w:rsidR="0041037C" w:rsidRDefault="0041037C" w:rsidP="009C7FF2">
      <w:pPr>
        <w:widowControl/>
        <w:ind w:right="-567"/>
        <w:rPr>
          <w:rFonts w:ascii="Arial" w:hAnsi="Arial" w:cs="Arial"/>
        </w:rPr>
      </w:pPr>
    </w:p>
    <w:p w14:paraId="2DEF0404" w14:textId="77777777" w:rsidR="0041037C" w:rsidRDefault="0041037C" w:rsidP="009C7FF2">
      <w:pPr>
        <w:widowControl/>
        <w:ind w:right="-567"/>
        <w:rPr>
          <w:rFonts w:ascii="Arial" w:hAnsi="Arial" w:cs="Arial"/>
        </w:rPr>
      </w:pPr>
    </w:p>
    <w:p w14:paraId="4579E6D8" w14:textId="54072396" w:rsidR="0041037C" w:rsidRPr="0041037C" w:rsidRDefault="0041037C" w:rsidP="009C7FF2">
      <w:pPr>
        <w:widowControl/>
        <w:ind w:right="-567"/>
        <w:rPr>
          <w:rFonts w:ascii="Arial" w:hAnsi="Arial" w:cs="Arial"/>
          <w:b/>
          <w:color w:val="2C8BA4"/>
        </w:rPr>
      </w:pPr>
      <w:r w:rsidRPr="0041037C">
        <w:rPr>
          <w:rFonts w:ascii="Arial" w:hAnsi="Arial" w:cs="Arial"/>
          <w:b/>
          <w:color w:val="2C8BA4"/>
        </w:rPr>
        <w:t>UN Women’s Nasjonalkomitemøte i Oslo</w:t>
      </w:r>
    </w:p>
    <w:p w14:paraId="62421C01" w14:textId="51F0D5D5" w:rsidR="009C7FF2" w:rsidRDefault="009C7FF2" w:rsidP="009C7FF2">
      <w:pPr>
        <w:widowControl/>
        <w:ind w:right="-567"/>
        <w:rPr>
          <w:rFonts w:ascii="Arial" w:hAnsi="Arial" w:cs="Arial"/>
        </w:rPr>
      </w:pPr>
      <w:r w:rsidRPr="00310D8B">
        <w:rPr>
          <w:rFonts w:ascii="Arial" w:hAnsi="Arial" w:cs="Arial"/>
        </w:rPr>
        <w:t>I 2015 var det FOKUS sin tur til å være vertskap for nasjonalkomitéenes årsmøt</w:t>
      </w:r>
      <w:r w:rsidR="00F17914">
        <w:rPr>
          <w:rFonts w:ascii="Arial" w:hAnsi="Arial" w:cs="Arial"/>
        </w:rPr>
        <w:t>e. Møtet ble arrangert i Oslo 24</w:t>
      </w:r>
      <w:r w:rsidRPr="00310D8B">
        <w:rPr>
          <w:rFonts w:ascii="Arial" w:hAnsi="Arial" w:cs="Arial"/>
        </w:rPr>
        <w:t>.-2</w:t>
      </w:r>
      <w:r w:rsidR="00F17914">
        <w:rPr>
          <w:rFonts w:ascii="Arial" w:hAnsi="Arial" w:cs="Arial"/>
        </w:rPr>
        <w:t>6</w:t>
      </w:r>
      <w:r w:rsidRPr="00310D8B">
        <w:rPr>
          <w:rFonts w:ascii="Arial" w:hAnsi="Arial" w:cs="Arial"/>
        </w:rPr>
        <w:t>. august.</w:t>
      </w:r>
    </w:p>
    <w:p w14:paraId="1D1FFFAB" w14:textId="77777777" w:rsidR="00F17914" w:rsidRDefault="00F17914" w:rsidP="009C7FF2">
      <w:pPr>
        <w:widowControl/>
        <w:ind w:right="-567"/>
        <w:rPr>
          <w:rFonts w:ascii="Arial" w:hAnsi="Arial" w:cs="Arial"/>
        </w:rPr>
      </w:pPr>
    </w:p>
    <w:p w14:paraId="4828FF1C" w14:textId="414FDD11" w:rsidR="00F17914" w:rsidRPr="00F17914" w:rsidRDefault="00F17914" w:rsidP="00F17914">
      <w:pPr>
        <w:widowControl/>
        <w:ind w:right="-567"/>
        <w:rPr>
          <w:rFonts w:ascii="Arial" w:hAnsi="Arial" w:cs="Arial"/>
        </w:rPr>
      </w:pPr>
      <w:r>
        <w:rPr>
          <w:rFonts w:ascii="Arial" w:hAnsi="Arial" w:cs="Arial"/>
        </w:rPr>
        <w:t>R</w:t>
      </w:r>
      <w:r w:rsidRPr="00F17914">
        <w:rPr>
          <w:rFonts w:ascii="Arial" w:hAnsi="Arial" w:cs="Arial"/>
        </w:rPr>
        <w:t xml:space="preserve">epresentanter </w:t>
      </w:r>
      <w:r>
        <w:rPr>
          <w:rFonts w:ascii="Arial" w:hAnsi="Arial" w:cs="Arial"/>
        </w:rPr>
        <w:t xml:space="preserve">kom </w:t>
      </w:r>
      <w:r w:rsidRPr="00F17914">
        <w:rPr>
          <w:rFonts w:ascii="Arial" w:hAnsi="Arial" w:cs="Arial"/>
        </w:rPr>
        <w:t xml:space="preserve">fra følgende land: Australia, Østerrike, Canada, Finland, Frankrike, </w:t>
      </w:r>
    </w:p>
    <w:p w14:paraId="67EA8DCE" w14:textId="4546D204" w:rsidR="00F17914" w:rsidRPr="00F17914" w:rsidRDefault="00F17914" w:rsidP="00F17914">
      <w:pPr>
        <w:widowControl/>
        <w:ind w:right="-567"/>
        <w:rPr>
          <w:rFonts w:ascii="Arial" w:hAnsi="Arial" w:cs="Arial"/>
        </w:rPr>
      </w:pPr>
      <w:r w:rsidRPr="00671C49">
        <w:rPr>
          <w:rFonts w:ascii="Arial" w:hAnsi="Arial" w:cs="Arial"/>
          <w:lang w:val="sv-SE"/>
        </w:rPr>
        <w:t>Tyskland, Island, Italia, Japan, Norge, Singapore, Sverige, Storbritannia og USA.</w:t>
      </w:r>
      <w:r w:rsidR="00F33BD3">
        <w:rPr>
          <w:rFonts w:ascii="Arial" w:hAnsi="Arial" w:cs="Arial"/>
          <w:lang w:val="sv-SE"/>
        </w:rPr>
        <w:t xml:space="preserve"> </w:t>
      </w:r>
      <w:r w:rsidRPr="00F17914">
        <w:rPr>
          <w:rFonts w:ascii="Arial" w:hAnsi="Arial" w:cs="Arial"/>
        </w:rPr>
        <w:t xml:space="preserve">I tillegg </w:t>
      </w:r>
      <w:r>
        <w:rPr>
          <w:rFonts w:ascii="Arial" w:hAnsi="Arial" w:cs="Arial"/>
        </w:rPr>
        <w:t xml:space="preserve">deltok </w:t>
      </w:r>
      <w:r w:rsidRPr="00F17914">
        <w:rPr>
          <w:rFonts w:ascii="Arial" w:hAnsi="Arial" w:cs="Arial"/>
        </w:rPr>
        <w:t>representanter fra UN Women’s hovedkontor i New York.</w:t>
      </w:r>
    </w:p>
    <w:p w14:paraId="2C4F114C" w14:textId="77777777" w:rsidR="00F17914" w:rsidRPr="00F17914" w:rsidRDefault="00F17914" w:rsidP="00F17914">
      <w:pPr>
        <w:widowControl/>
        <w:ind w:right="-567"/>
        <w:rPr>
          <w:rFonts w:ascii="Arial" w:hAnsi="Arial" w:cs="Arial"/>
        </w:rPr>
      </w:pPr>
    </w:p>
    <w:p w14:paraId="5148CBE4" w14:textId="4FB63CA2" w:rsidR="00F17914" w:rsidRDefault="00F17914" w:rsidP="00F17914">
      <w:pPr>
        <w:widowControl/>
        <w:ind w:right="-567"/>
        <w:rPr>
          <w:rFonts w:ascii="Arial" w:hAnsi="Arial" w:cs="Arial"/>
        </w:rPr>
      </w:pPr>
      <w:r w:rsidRPr="00F17914">
        <w:rPr>
          <w:rFonts w:ascii="Arial" w:hAnsi="Arial" w:cs="Arial"/>
        </w:rPr>
        <w:t>Nasjonalkomiteene er uavhengige frivillige organisasjoner som har som formål å spre informasjon</w:t>
      </w:r>
      <w:r>
        <w:rPr>
          <w:rFonts w:ascii="Arial" w:hAnsi="Arial" w:cs="Arial"/>
        </w:rPr>
        <w:t xml:space="preserve"> </w:t>
      </w:r>
      <w:r w:rsidRPr="00F17914">
        <w:rPr>
          <w:rFonts w:ascii="Arial" w:hAnsi="Arial" w:cs="Arial"/>
        </w:rPr>
        <w:t>om UN Women og om globale kvinnespørsmål, i tillegg til å samle inn penger til UN Women.</w:t>
      </w:r>
      <w:r w:rsidR="00F33BD3">
        <w:rPr>
          <w:rFonts w:ascii="Arial" w:hAnsi="Arial" w:cs="Arial"/>
        </w:rPr>
        <w:t xml:space="preserve"> </w:t>
      </w:r>
      <w:r w:rsidRPr="00F17914">
        <w:rPr>
          <w:rFonts w:ascii="Arial" w:hAnsi="Arial" w:cs="Arial"/>
        </w:rPr>
        <w:t xml:space="preserve">Nasjonalkomiteene møtes en gang årlig og vertslandet går på rundgang. Dette er første gangen det </w:t>
      </w:r>
      <w:r>
        <w:rPr>
          <w:rFonts w:ascii="Arial" w:hAnsi="Arial" w:cs="Arial"/>
        </w:rPr>
        <w:t xml:space="preserve">ble </w:t>
      </w:r>
      <w:r w:rsidRPr="00F17914">
        <w:rPr>
          <w:rFonts w:ascii="Arial" w:hAnsi="Arial" w:cs="Arial"/>
        </w:rPr>
        <w:t>avhold</w:t>
      </w:r>
      <w:r>
        <w:rPr>
          <w:rFonts w:ascii="Arial" w:hAnsi="Arial" w:cs="Arial"/>
        </w:rPr>
        <w:t>t</w:t>
      </w:r>
      <w:r w:rsidRPr="00F17914">
        <w:rPr>
          <w:rFonts w:ascii="Arial" w:hAnsi="Arial" w:cs="Arial"/>
        </w:rPr>
        <w:t xml:space="preserve"> her i Norge. </w:t>
      </w:r>
    </w:p>
    <w:p w14:paraId="70FD05E0" w14:textId="77777777" w:rsidR="00F17914" w:rsidRDefault="00F17914" w:rsidP="00F17914">
      <w:pPr>
        <w:widowControl/>
        <w:ind w:right="-567"/>
        <w:rPr>
          <w:rFonts w:ascii="Arial" w:hAnsi="Arial" w:cs="Arial"/>
        </w:rPr>
      </w:pPr>
    </w:p>
    <w:p w14:paraId="35D75744" w14:textId="65F39349" w:rsidR="00F17914" w:rsidRDefault="00F17914" w:rsidP="00F17914">
      <w:pPr>
        <w:widowControl/>
        <w:ind w:right="-567"/>
        <w:rPr>
          <w:rFonts w:ascii="Arial" w:hAnsi="Arial" w:cs="Arial"/>
        </w:rPr>
      </w:pPr>
      <w:r>
        <w:rPr>
          <w:rFonts w:ascii="Arial" w:hAnsi="Arial" w:cs="Arial"/>
        </w:rPr>
        <w:t xml:space="preserve">FOKUS hadde lagt vekt på å ha et program for møtet hvor det ikke bare ble sett på hvordan man skal samle inn penger, men også hvordan de forskjellige komiteene </w:t>
      </w:r>
      <w:r w:rsidR="00A53A0C">
        <w:rPr>
          <w:rFonts w:ascii="Arial" w:hAnsi="Arial" w:cs="Arial"/>
        </w:rPr>
        <w:t>kan jobbe politisk i sine land, kommunikasjonsarbeid, både internt og mellom komiteene. Det ble også sett på hvordan komiteene kan bidra til oppfølging av de nye bærekraftsmålene.</w:t>
      </w:r>
    </w:p>
    <w:p w14:paraId="71B4B0C4" w14:textId="77777777" w:rsidR="00A53A0C" w:rsidRDefault="00A53A0C" w:rsidP="00F17914">
      <w:pPr>
        <w:widowControl/>
        <w:ind w:right="-567"/>
        <w:rPr>
          <w:rFonts w:ascii="Arial" w:hAnsi="Arial" w:cs="Arial"/>
        </w:rPr>
      </w:pPr>
    </w:p>
    <w:p w14:paraId="3BEE4B23" w14:textId="24F56BC0" w:rsidR="00A53A0C" w:rsidRDefault="00A53A0C" w:rsidP="00F17914">
      <w:pPr>
        <w:widowControl/>
        <w:ind w:right="-567"/>
        <w:rPr>
          <w:rFonts w:ascii="Arial" w:hAnsi="Arial" w:cs="Arial"/>
        </w:rPr>
      </w:pPr>
      <w:r>
        <w:rPr>
          <w:rFonts w:ascii="Arial" w:hAnsi="Arial" w:cs="Arial"/>
        </w:rPr>
        <w:t>FO</w:t>
      </w:r>
      <w:r w:rsidR="000D4AE0">
        <w:rPr>
          <w:rFonts w:ascii="Arial" w:hAnsi="Arial" w:cs="Arial"/>
        </w:rPr>
        <w:t>KUS hadde invitert Kjell Erik Øi</w:t>
      </w:r>
      <w:r>
        <w:rPr>
          <w:rFonts w:ascii="Arial" w:hAnsi="Arial" w:cs="Arial"/>
        </w:rPr>
        <w:t>e, Plan Norge til å holde et inspirasjonsforedrag om innsamling av midler.</w:t>
      </w:r>
    </w:p>
    <w:p w14:paraId="5BCD11FF" w14:textId="77777777" w:rsidR="00A53A0C" w:rsidRDefault="00A53A0C" w:rsidP="00F17914">
      <w:pPr>
        <w:widowControl/>
        <w:ind w:right="-567"/>
        <w:rPr>
          <w:rFonts w:ascii="Arial" w:hAnsi="Arial" w:cs="Arial"/>
        </w:rPr>
      </w:pPr>
    </w:p>
    <w:p w14:paraId="65384A6B" w14:textId="1A16FE7F" w:rsidR="00A53A0C" w:rsidRDefault="00A53A0C" w:rsidP="00F17914">
      <w:pPr>
        <w:widowControl/>
        <w:ind w:right="-567"/>
        <w:rPr>
          <w:rFonts w:ascii="Arial" w:hAnsi="Arial" w:cs="Arial"/>
        </w:rPr>
      </w:pPr>
      <w:r>
        <w:rPr>
          <w:rFonts w:ascii="Arial" w:hAnsi="Arial" w:cs="Arial"/>
        </w:rPr>
        <w:t xml:space="preserve">BLD, ved statsråd Solveig Horne holdt en mottakelse i forbindelse med Nasjonalkomitemøte hvor HKH Kronprins Haakon også deltok. </w:t>
      </w:r>
    </w:p>
    <w:p w14:paraId="35B79F66" w14:textId="77777777" w:rsidR="00A53A0C" w:rsidRDefault="00A53A0C" w:rsidP="00F17914">
      <w:pPr>
        <w:widowControl/>
        <w:ind w:right="-567"/>
        <w:rPr>
          <w:rFonts w:ascii="Arial" w:hAnsi="Arial" w:cs="Arial"/>
        </w:rPr>
      </w:pPr>
    </w:p>
    <w:p w14:paraId="606AE990" w14:textId="77777777" w:rsidR="00A53A0C" w:rsidRDefault="00A53A0C" w:rsidP="00F17914">
      <w:pPr>
        <w:widowControl/>
        <w:ind w:right="-567"/>
        <w:rPr>
          <w:rFonts w:ascii="Arial" w:hAnsi="Arial" w:cs="Arial"/>
        </w:rPr>
      </w:pPr>
    </w:p>
    <w:p w14:paraId="008F2D88" w14:textId="77777777" w:rsidR="00A53A0C" w:rsidRDefault="00A53A0C" w:rsidP="00F17914">
      <w:pPr>
        <w:widowControl/>
        <w:ind w:right="-567"/>
        <w:rPr>
          <w:rFonts w:ascii="Arial" w:hAnsi="Arial" w:cs="Arial"/>
        </w:rPr>
      </w:pPr>
    </w:p>
    <w:p w14:paraId="0FD26352" w14:textId="3E49D9FC" w:rsidR="00A53A0C" w:rsidRDefault="00A53A0C" w:rsidP="00A06BB7">
      <w:pPr>
        <w:widowControl/>
        <w:ind w:right="-567"/>
        <w:rPr>
          <w:rFonts w:ascii="Arial" w:hAnsi="Arial" w:cs="Arial"/>
        </w:rPr>
      </w:pPr>
      <w:r w:rsidRPr="00A53A0C">
        <w:rPr>
          <w:rFonts w:ascii="Arial" w:hAnsi="Arial" w:cs="Arial"/>
          <w:noProof/>
        </w:rPr>
        <w:drawing>
          <wp:inline distT="0" distB="0" distL="0" distR="0" wp14:anchorId="65190092" wp14:editId="7895982E">
            <wp:extent cx="3155000" cy="2102596"/>
            <wp:effectExtent l="0" t="0" r="7620" b="0"/>
            <wp:docPr id="6" name="Bilde 6" descr="F:\ARKIV\1. Organisasjon\1.14 UN Women\2015\Nasjonalkomitemøte UN WOmen\Bilder\gro HKH og Solveig H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KIV\1. Organisasjon\1.14 UN Women\2015\Nasjonalkomitemøte UN WOmen\Bilder\gro HKH og Solveig Horn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6450" cy="2123555"/>
                    </a:xfrm>
                    <a:prstGeom prst="rect">
                      <a:avLst/>
                    </a:prstGeom>
                    <a:noFill/>
                    <a:ln>
                      <a:noFill/>
                    </a:ln>
                  </pic:spPr>
                </pic:pic>
              </a:graphicData>
            </a:graphic>
          </wp:inline>
        </w:drawing>
      </w:r>
      <w:r w:rsidR="00A06BB7">
        <w:rPr>
          <w:noProof/>
          <w:color w:val="1D2129"/>
        </w:rPr>
        <w:drawing>
          <wp:inline distT="0" distB="0" distL="0" distR="0" wp14:anchorId="323C6354" wp14:editId="51BB4BA1">
            <wp:extent cx="2806810" cy="2104231"/>
            <wp:effectExtent l="0" t="0" r="0" b="0"/>
            <wp:docPr id="30" name="Bilde 30" descr="https://scontent.xx.fbcdn.net/v/t1.0-9/11895981_10153588604585513_3075573543412965102_n.jpg?oh=ecbd241a65b2d602a8ac357a53045cbb&amp;oe=5807E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v/t1.0-9/11895981_10153588604585513_3075573543412965102_n.jpg?oh=ecbd241a65b2d602a8ac357a53045cbb&amp;oe=5807ED0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2516" cy="2123502"/>
                    </a:xfrm>
                    <a:prstGeom prst="rect">
                      <a:avLst/>
                    </a:prstGeom>
                    <a:noFill/>
                    <a:ln>
                      <a:noFill/>
                    </a:ln>
                  </pic:spPr>
                </pic:pic>
              </a:graphicData>
            </a:graphic>
          </wp:inline>
        </w:drawing>
      </w:r>
    </w:p>
    <w:p w14:paraId="0AF14BBF" w14:textId="70DE74BB" w:rsidR="00A53A0C" w:rsidRDefault="00A53A0C" w:rsidP="00F17914">
      <w:pPr>
        <w:widowControl/>
        <w:ind w:right="-567"/>
        <w:rPr>
          <w:rFonts w:ascii="Arial" w:hAnsi="Arial" w:cs="Arial"/>
        </w:rPr>
      </w:pPr>
    </w:p>
    <w:p w14:paraId="4C663A80" w14:textId="1856FA4D" w:rsidR="00A53A0C" w:rsidRPr="00F17914" w:rsidRDefault="00A53A0C" w:rsidP="00F17914">
      <w:pPr>
        <w:widowControl/>
        <w:ind w:right="-567"/>
        <w:rPr>
          <w:rFonts w:ascii="Arial" w:hAnsi="Arial" w:cs="Arial"/>
        </w:rPr>
      </w:pPr>
      <w:r>
        <w:rPr>
          <w:rFonts w:ascii="Arial" w:hAnsi="Arial" w:cs="Arial"/>
        </w:rPr>
        <w:t>Ved oppsummering på slutten av møtet fikk FOKUS veldig gode tilbakemeldinger på gjennomføringen av møtet og for programmet som var lagt opp. De fleste mente at det var det beste nasjonalkomitemøte de hadde vært på.</w:t>
      </w:r>
    </w:p>
    <w:p w14:paraId="64E93925" w14:textId="77777777" w:rsidR="009C7FF2" w:rsidRDefault="009C7FF2" w:rsidP="009C7FF2">
      <w:pPr>
        <w:ind w:right="-567"/>
        <w:rPr>
          <w:rFonts w:ascii="Arial" w:hAnsi="Arial" w:cs="Arial"/>
        </w:rPr>
      </w:pPr>
    </w:p>
    <w:p w14:paraId="61970BC7" w14:textId="653CF763" w:rsidR="00A87D49" w:rsidRPr="005A01D7" w:rsidRDefault="00A06BB7" w:rsidP="00A87D49">
      <w:pPr>
        <w:tabs>
          <w:tab w:val="center" w:pos="4513"/>
        </w:tabs>
        <w:rPr>
          <w:rFonts w:cs="Arial"/>
          <w:b/>
          <w:szCs w:val="24"/>
          <w:u w:val="single"/>
        </w:rPr>
      </w:pPr>
      <w:r>
        <w:rPr>
          <w:rFonts w:ascii="Arial" w:hAnsi="Arial" w:cs="Arial"/>
          <w:szCs w:val="24"/>
        </w:rPr>
        <w:tab/>
      </w:r>
      <w:r>
        <w:rPr>
          <w:rFonts w:ascii="Arial" w:hAnsi="Arial" w:cs="Arial"/>
          <w:szCs w:val="24"/>
        </w:rPr>
        <w:tab/>
      </w:r>
      <w:r w:rsidR="009F5A05" w:rsidRPr="005A01D7">
        <w:rPr>
          <w:rFonts w:ascii="Arial" w:hAnsi="Arial" w:cs="Arial"/>
          <w:szCs w:val="24"/>
        </w:rPr>
        <w:tab/>
      </w:r>
      <w:r w:rsidR="009F5A05" w:rsidRPr="005A01D7">
        <w:rPr>
          <w:rFonts w:ascii="Arial" w:hAnsi="Arial" w:cs="Arial"/>
          <w:szCs w:val="24"/>
        </w:rPr>
        <w:tab/>
      </w:r>
      <w:r w:rsidR="009F5A05" w:rsidRPr="005A01D7">
        <w:rPr>
          <w:rFonts w:ascii="Arial" w:hAnsi="Arial" w:cs="Arial"/>
          <w:szCs w:val="24"/>
        </w:rPr>
        <w:tab/>
      </w:r>
      <w:r w:rsidR="004260B2" w:rsidRPr="005A01D7">
        <w:rPr>
          <w:rFonts w:cs="Arial"/>
          <w:b/>
          <w:szCs w:val="24"/>
          <w:u w:val="single"/>
        </w:rPr>
        <w:t>Vedlegg 1</w:t>
      </w:r>
    </w:p>
    <w:p w14:paraId="7AABBD6A" w14:textId="77777777" w:rsidR="009B3BE4" w:rsidRPr="005A01D7" w:rsidRDefault="00A87D49" w:rsidP="009B3BE4">
      <w:pPr>
        <w:tabs>
          <w:tab w:val="left" w:pos="-1440"/>
        </w:tabs>
        <w:rPr>
          <w:szCs w:val="24"/>
        </w:rPr>
      </w:pPr>
      <w:r w:rsidRPr="005A01D7">
        <w:rPr>
          <w:rFonts w:ascii="Arial" w:hAnsi="Arial" w:cs="Arial"/>
          <w:szCs w:val="24"/>
        </w:rPr>
        <w:tab/>
      </w:r>
    </w:p>
    <w:p w14:paraId="298E77DB" w14:textId="77777777" w:rsidR="009B3BE4" w:rsidRPr="005A01D7" w:rsidRDefault="009B3BE4" w:rsidP="009B3BE4">
      <w:pPr>
        <w:tabs>
          <w:tab w:val="left" w:pos="-1440"/>
        </w:tabs>
        <w:rPr>
          <w:szCs w:val="24"/>
        </w:rPr>
      </w:pPr>
    </w:p>
    <w:p w14:paraId="24ABF434" w14:textId="2AD93024" w:rsidR="00930D66" w:rsidRPr="00A06BB7" w:rsidRDefault="00A06BB7" w:rsidP="00A06BB7">
      <w:pPr>
        <w:pStyle w:val="Overskrift2"/>
        <w:rPr>
          <w:rFonts w:ascii="Arial" w:hAnsi="Arial" w:cs="Arial"/>
          <w:sz w:val="28"/>
          <w:szCs w:val="28"/>
        </w:rPr>
      </w:pPr>
      <w:r w:rsidRPr="00A06BB7">
        <w:rPr>
          <w:rFonts w:ascii="Arial" w:hAnsi="Arial" w:cs="Arial"/>
          <w:b w:val="0"/>
          <w:sz w:val="28"/>
          <w:szCs w:val="28"/>
        </w:rPr>
        <w:t>PROTOKOL</w:t>
      </w:r>
      <w:r w:rsidR="00930D66" w:rsidRPr="00A06BB7">
        <w:rPr>
          <w:rFonts w:ascii="Arial" w:hAnsi="Arial" w:cs="Arial"/>
          <w:b w:val="0"/>
          <w:sz w:val="28"/>
          <w:szCs w:val="28"/>
        </w:rPr>
        <w:t>L</w:t>
      </w:r>
      <w:r w:rsidRPr="00A06BB7">
        <w:rPr>
          <w:rFonts w:ascii="Arial" w:hAnsi="Arial" w:cs="Arial"/>
          <w:b w:val="0"/>
          <w:sz w:val="28"/>
          <w:szCs w:val="28"/>
        </w:rPr>
        <w:t xml:space="preserve"> </w:t>
      </w:r>
      <w:r w:rsidRPr="00A06BB7">
        <w:rPr>
          <w:rFonts w:ascii="Arial" w:hAnsi="Arial" w:cs="Arial"/>
          <w:sz w:val="28"/>
          <w:szCs w:val="28"/>
        </w:rPr>
        <w:t xml:space="preserve"> </w:t>
      </w:r>
      <w:r w:rsidR="00930D66" w:rsidRPr="00A06BB7">
        <w:rPr>
          <w:rFonts w:ascii="Arial" w:hAnsi="Arial" w:cs="Arial"/>
          <w:b w:val="0"/>
          <w:sz w:val="28"/>
          <w:szCs w:val="28"/>
        </w:rPr>
        <w:t>Representantskapsmøte i FOKUS</w:t>
      </w:r>
      <w:r w:rsidRPr="00A06BB7">
        <w:rPr>
          <w:rFonts w:ascii="Arial" w:hAnsi="Arial" w:cs="Arial"/>
          <w:b w:val="0"/>
          <w:sz w:val="28"/>
          <w:szCs w:val="28"/>
        </w:rPr>
        <w:t xml:space="preserve"> </w:t>
      </w:r>
      <w:r w:rsidR="00930D66" w:rsidRPr="00A06BB7">
        <w:rPr>
          <w:rFonts w:ascii="Arial" w:hAnsi="Arial" w:cs="Arial"/>
          <w:b w:val="0"/>
          <w:sz w:val="28"/>
          <w:szCs w:val="28"/>
        </w:rPr>
        <w:t>19. november 2015 Oslo</w:t>
      </w:r>
    </w:p>
    <w:p w14:paraId="73C447E7" w14:textId="77777777" w:rsidR="00930D66" w:rsidRPr="00A06BB7" w:rsidRDefault="00930D66" w:rsidP="00930D66">
      <w:pPr>
        <w:rPr>
          <w:rFonts w:ascii="Arial" w:hAnsi="Arial" w:cs="Arial"/>
          <w:sz w:val="28"/>
          <w:szCs w:val="28"/>
        </w:rPr>
      </w:pPr>
    </w:p>
    <w:p w14:paraId="4C076107" w14:textId="77777777" w:rsidR="00930D66" w:rsidRPr="005A01D7" w:rsidRDefault="00930D66" w:rsidP="00930D66">
      <w:pPr>
        <w:tabs>
          <w:tab w:val="left" w:pos="-1440"/>
        </w:tabs>
        <w:ind w:left="720" w:hanging="720"/>
        <w:rPr>
          <w:rFonts w:ascii="Arial" w:hAnsi="Arial" w:cs="Arial"/>
          <w:b/>
          <w:sz w:val="28"/>
          <w:szCs w:val="28"/>
        </w:rPr>
      </w:pPr>
      <w:r w:rsidRPr="005A01D7">
        <w:rPr>
          <w:rFonts w:ascii="Arial" w:hAnsi="Arial" w:cs="Arial"/>
          <w:b/>
          <w:sz w:val="28"/>
          <w:szCs w:val="28"/>
        </w:rPr>
        <w:t>1.</w:t>
      </w:r>
      <w:r w:rsidRPr="005A01D7">
        <w:rPr>
          <w:rFonts w:ascii="Arial" w:hAnsi="Arial" w:cs="Arial"/>
          <w:b/>
          <w:sz w:val="28"/>
          <w:szCs w:val="28"/>
        </w:rPr>
        <w:tab/>
        <w:t>Åpning av Representantskapsmøtet</w:t>
      </w:r>
    </w:p>
    <w:p w14:paraId="522229FA" w14:textId="77777777" w:rsidR="00930D66" w:rsidRPr="005A01D7" w:rsidRDefault="00930D66" w:rsidP="00930D66">
      <w:pPr>
        <w:tabs>
          <w:tab w:val="left" w:pos="-1440"/>
        </w:tabs>
        <w:rPr>
          <w:rFonts w:ascii="Arial" w:hAnsi="Arial" w:cs="Arial"/>
        </w:rPr>
      </w:pPr>
      <w:r w:rsidRPr="005A01D7">
        <w:rPr>
          <w:rFonts w:ascii="Arial" w:hAnsi="Arial" w:cs="Arial"/>
        </w:rPr>
        <w:tab/>
        <w:t>Ved styreleder Elin Ranum.</w:t>
      </w:r>
    </w:p>
    <w:p w14:paraId="03B12CE6" w14:textId="77777777" w:rsidR="00930D66" w:rsidRPr="005A01D7" w:rsidRDefault="00930D66" w:rsidP="00930D66">
      <w:pPr>
        <w:tabs>
          <w:tab w:val="left" w:pos="-1440"/>
        </w:tabs>
        <w:rPr>
          <w:rFonts w:ascii="Arial" w:hAnsi="Arial" w:cs="Arial"/>
        </w:rPr>
      </w:pPr>
      <w:r w:rsidRPr="005A01D7">
        <w:rPr>
          <w:rFonts w:ascii="Arial" w:hAnsi="Arial" w:cs="Arial"/>
        </w:rPr>
        <w:tab/>
      </w:r>
    </w:p>
    <w:p w14:paraId="3F141533" w14:textId="77777777" w:rsidR="00930D66" w:rsidRPr="005A01D7" w:rsidRDefault="00930D66" w:rsidP="00930D66">
      <w:pPr>
        <w:tabs>
          <w:tab w:val="left" w:pos="-1440"/>
        </w:tabs>
        <w:rPr>
          <w:rFonts w:ascii="Arial" w:hAnsi="Arial" w:cs="Arial"/>
          <w:i/>
        </w:rPr>
      </w:pPr>
      <w:r w:rsidRPr="005A01D7">
        <w:rPr>
          <w:rFonts w:ascii="Arial" w:hAnsi="Arial" w:cs="Arial"/>
        </w:rPr>
        <w:tab/>
        <w:t>Svein Bæra, Avdelingsdirektør for Norads avdeling for sivilt samfunn, innledet.</w:t>
      </w:r>
    </w:p>
    <w:p w14:paraId="007E0E5D" w14:textId="77777777" w:rsidR="00930D66" w:rsidRPr="005A01D7" w:rsidRDefault="00930D66" w:rsidP="00930D66">
      <w:pPr>
        <w:tabs>
          <w:tab w:val="left" w:pos="-1440"/>
        </w:tabs>
        <w:rPr>
          <w:rFonts w:ascii="Arial" w:hAnsi="Arial" w:cs="Arial"/>
        </w:rPr>
      </w:pPr>
    </w:p>
    <w:p w14:paraId="7EF9A82C" w14:textId="77777777" w:rsidR="00930D66" w:rsidRPr="005A01D7" w:rsidRDefault="00930D66" w:rsidP="00930D66">
      <w:pPr>
        <w:ind w:left="4248" w:hanging="3540"/>
        <w:rPr>
          <w:rFonts w:ascii="Arial" w:hAnsi="Arial" w:cs="Arial"/>
        </w:rPr>
      </w:pPr>
      <w:r w:rsidRPr="005A01D7">
        <w:rPr>
          <w:rFonts w:ascii="Arial" w:hAnsi="Arial" w:cs="Arial"/>
        </w:rPr>
        <w:t>Følgende hadde ordet:</w:t>
      </w:r>
      <w:r w:rsidRPr="005A01D7">
        <w:rPr>
          <w:rFonts w:ascii="Arial" w:hAnsi="Arial" w:cs="Arial"/>
        </w:rPr>
        <w:tab/>
        <w:t>Elisabeth Rusdal, Norges Kvinne-og familieforbund</w:t>
      </w:r>
    </w:p>
    <w:p w14:paraId="4AB5AE80" w14:textId="19CAE19B" w:rsidR="00930D66" w:rsidRPr="005A01D7" w:rsidRDefault="0041037C" w:rsidP="00930D66">
      <w:pPr>
        <w:tabs>
          <w:tab w:val="left" w:pos="-1440"/>
        </w:tabs>
        <w:ind w:left="708" w:hanging="70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30D66" w:rsidRPr="005A01D7">
        <w:rPr>
          <w:rFonts w:ascii="Arial" w:hAnsi="Arial" w:cs="Arial"/>
        </w:rPr>
        <w:t>Katrine Kleveland, Nei til EUs Kvinneutvalg</w:t>
      </w:r>
      <w:r w:rsidR="00930D66" w:rsidRPr="005A01D7">
        <w:rPr>
          <w:rFonts w:ascii="Arial" w:hAnsi="Arial" w:cs="Arial"/>
        </w:rPr>
        <w:tab/>
      </w:r>
      <w:r w:rsidR="00930D66" w:rsidRPr="005A01D7">
        <w:rPr>
          <w:rFonts w:ascii="Arial" w:hAnsi="Arial" w:cs="Arial"/>
        </w:rPr>
        <w:tab/>
      </w:r>
      <w:r w:rsidR="00930D66" w:rsidRPr="005A01D7">
        <w:rPr>
          <w:rFonts w:ascii="Arial" w:hAnsi="Arial" w:cs="Arial"/>
        </w:rPr>
        <w:tab/>
      </w:r>
      <w:r w:rsidR="00930D66" w:rsidRPr="005A01D7">
        <w:rPr>
          <w:rFonts w:ascii="Arial" w:hAnsi="Arial" w:cs="Arial"/>
        </w:rPr>
        <w:tab/>
      </w:r>
      <w:r w:rsidR="00930D66" w:rsidRPr="005A01D7">
        <w:rPr>
          <w:rFonts w:ascii="Arial" w:hAnsi="Arial" w:cs="Arial"/>
        </w:rPr>
        <w:tab/>
      </w:r>
    </w:p>
    <w:p w14:paraId="36F435F3" w14:textId="77777777" w:rsidR="00930D66" w:rsidRPr="005A01D7" w:rsidRDefault="00930D66" w:rsidP="00930D66">
      <w:pPr>
        <w:tabs>
          <w:tab w:val="left" w:pos="-1440"/>
        </w:tabs>
        <w:ind w:left="720" w:hanging="720"/>
        <w:rPr>
          <w:rFonts w:ascii="Arial" w:hAnsi="Arial" w:cs="Arial"/>
          <w:b/>
        </w:rPr>
      </w:pPr>
      <w:r w:rsidRPr="005A01D7">
        <w:rPr>
          <w:rFonts w:ascii="Arial" w:hAnsi="Arial" w:cs="Arial"/>
          <w:b/>
        </w:rPr>
        <w:t>2.</w:t>
      </w:r>
      <w:r w:rsidRPr="005A01D7">
        <w:rPr>
          <w:rFonts w:ascii="Arial" w:hAnsi="Arial" w:cs="Arial"/>
          <w:b/>
        </w:rPr>
        <w:tab/>
      </w:r>
      <w:r w:rsidRPr="005A01D7">
        <w:rPr>
          <w:rFonts w:ascii="Arial" w:hAnsi="Arial" w:cs="Arial"/>
          <w:b/>
          <w:sz w:val="28"/>
        </w:rPr>
        <w:t>KONSTITUERING</w:t>
      </w:r>
      <w:r w:rsidRPr="005A01D7">
        <w:rPr>
          <w:rFonts w:ascii="Arial" w:hAnsi="Arial" w:cs="Arial"/>
          <w:b/>
          <w:sz w:val="28"/>
        </w:rPr>
        <w:tab/>
      </w:r>
    </w:p>
    <w:p w14:paraId="51C66FC3" w14:textId="77777777" w:rsidR="00930D66" w:rsidRPr="005A01D7" w:rsidRDefault="00930D66" w:rsidP="00930D66">
      <w:pPr>
        <w:rPr>
          <w:rFonts w:ascii="Arial" w:hAnsi="Arial" w:cs="Arial"/>
        </w:rPr>
      </w:pPr>
    </w:p>
    <w:p w14:paraId="44BA666E" w14:textId="77777777" w:rsidR="00930D66" w:rsidRPr="005A01D7" w:rsidRDefault="00930D66" w:rsidP="00930D66">
      <w:pPr>
        <w:tabs>
          <w:tab w:val="left" w:pos="-1440"/>
        </w:tabs>
        <w:ind w:left="1440" w:hanging="720"/>
        <w:rPr>
          <w:rFonts w:ascii="Arial" w:hAnsi="Arial" w:cs="Arial"/>
        </w:rPr>
      </w:pPr>
      <w:r w:rsidRPr="005A01D7">
        <w:rPr>
          <w:rFonts w:ascii="Arial" w:hAnsi="Arial" w:cs="Arial"/>
          <w:b/>
        </w:rPr>
        <w:t>a)</w:t>
      </w:r>
      <w:r w:rsidRPr="005A01D7">
        <w:rPr>
          <w:rFonts w:ascii="Arial" w:hAnsi="Arial" w:cs="Arial"/>
          <w:b/>
        </w:rPr>
        <w:tab/>
      </w:r>
      <w:r w:rsidRPr="005A01D7">
        <w:rPr>
          <w:rFonts w:ascii="Arial" w:hAnsi="Arial" w:cs="Arial"/>
          <w:b/>
          <w:u w:val="single"/>
        </w:rPr>
        <w:t>Opprop</w:t>
      </w:r>
    </w:p>
    <w:p w14:paraId="3DF85497" w14:textId="77777777" w:rsidR="00930D66" w:rsidRPr="005A01D7" w:rsidRDefault="00930D66" w:rsidP="00930D66">
      <w:pPr>
        <w:ind w:left="1440"/>
        <w:rPr>
          <w:rFonts w:ascii="Arial" w:hAnsi="Arial" w:cs="Arial"/>
        </w:rPr>
      </w:pPr>
      <w:r w:rsidRPr="005A01D7">
        <w:rPr>
          <w:rFonts w:ascii="Arial" w:hAnsi="Arial" w:cs="Arial"/>
        </w:rPr>
        <w:t>Mette Moberg foretok navneopprop. Det var 17 stemmeberettigede tilstede. Etter lunsj var det 18 stemmeberettigede tilstede.</w:t>
      </w:r>
    </w:p>
    <w:p w14:paraId="7AD1FB65" w14:textId="77777777" w:rsidR="00930D66" w:rsidRPr="005A01D7" w:rsidRDefault="00930D66" w:rsidP="00930D66">
      <w:pPr>
        <w:ind w:left="1440"/>
        <w:rPr>
          <w:rFonts w:ascii="Arial" w:hAnsi="Arial" w:cs="Arial"/>
        </w:rPr>
      </w:pPr>
    </w:p>
    <w:p w14:paraId="64A64A06" w14:textId="77777777" w:rsidR="00930D66" w:rsidRPr="005A01D7" w:rsidRDefault="00930D66" w:rsidP="00930D66">
      <w:pPr>
        <w:numPr>
          <w:ilvl w:val="0"/>
          <w:numId w:val="26"/>
        </w:numPr>
        <w:tabs>
          <w:tab w:val="left" w:pos="-1440"/>
        </w:tabs>
        <w:rPr>
          <w:rFonts w:ascii="Arial" w:hAnsi="Arial" w:cs="Arial"/>
          <w:b/>
          <w:u w:val="single"/>
        </w:rPr>
      </w:pPr>
      <w:r w:rsidRPr="005A01D7">
        <w:rPr>
          <w:rFonts w:ascii="Arial" w:hAnsi="Arial" w:cs="Arial"/>
          <w:b/>
          <w:u w:val="single"/>
        </w:rPr>
        <w:t>Godkjenning av innkalling og saksliste</w:t>
      </w:r>
    </w:p>
    <w:p w14:paraId="5A72BD97" w14:textId="77777777" w:rsidR="00930D66" w:rsidRPr="005A01D7" w:rsidRDefault="00930D66" w:rsidP="00930D66">
      <w:pPr>
        <w:ind w:left="1440"/>
        <w:rPr>
          <w:rFonts w:ascii="Arial" w:hAnsi="Arial" w:cs="Arial"/>
          <w:sz w:val="26"/>
        </w:rPr>
      </w:pPr>
      <w:r w:rsidRPr="005A01D7">
        <w:rPr>
          <w:rFonts w:ascii="Arial" w:hAnsi="Arial" w:cs="Arial"/>
        </w:rPr>
        <w:t>Innkallingen ble enstemmig godkjent.</w:t>
      </w:r>
    </w:p>
    <w:p w14:paraId="7EE03BE5" w14:textId="77777777" w:rsidR="00930D66" w:rsidRPr="005A01D7" w:rsidRDefault="00930D66" w:rsidP="00930D66">
      <w:pPr>
        <w:rPr>
          <w:rFonts w:ascii="Arial" w:hAnsi="Arial" w:cs="Arial"/>
        </w:rPr>
      </w:pPr>
    </w:p>
    <w:p w14:paraId="7B66AB8F" w14:textId="77777777" w:rsidR="00930D66" w:rsidRPr="005A01D7" w:rsidRDefault="00930D66" w:rsidP="00930D66">
      <w:pPr>
        <w:numPr>
          <w:ilvl w:val="0"/>
          <w:numId w:val="26"/>
        </w:numPr>
        <w:rPr>
          <w:rFonts w:ascii="Arial" w:hAnsi="Arial" w:cs="Arial"/>
          <w:b/>
          <w:u w:val="single"/>
        </w:rPr>
      </w:pPr>
      <w:r w:rsidRPr="005A01D7">
        <w:rPr>
          <w:rFonts w:ascii="Arial" w:hAnsi="Arial" w:cs="Arial"/>
          <w:b/>
          <w:u w:val="single"/>
        </w:rPr>
        <w:t>Godkjenning av møtereglement</w:t>
      </w:r>
    </w:p>
    <w:p w14:paraId="2CD09864" w14:textId="77777777" w:rsidR="00930D66" w:rsidRPr="005A01D7" w:rsidRDefault="00930D66" w:rsidP="00930D66">
      <w:pPr>
        <w:ind w:left="1416"/>
        <w:rPr>
          <w:rFonts w:ascii="Arial" w:hAnsi="Arial" w:cs="Arial"/>
        </w:rPr>
      </w:pPr>
      <w:r w:rsidRPr="005A01D7">
        <w:rPr>
          <w:rFonts w:ascii="Arial" w:hAnsi="Arial" w:cs="Arial"/>
        </w:rPr>
        <w:t>Møtereglementet ble enstemmig godkjent.</w:t>
      </w:r>
    </w:p>
    <w:p w14:paraId="59730F84" w14:textId="77777777" w:rsidR="00930D66" w:rsidRPr="005A01D7" w:rsidRDefault="00930D66" w:rsidP="00930D66">
      <w:pPr>
        <w:rPr>
          <w:rFonts w:ascii="Arial" w:hAnsi="Arial" w:cs="Arial"/>
        </w:rPr>
      </w:pPr>
    </w:p>
    <w:p w14:paraId="2E2716F7" w14:textId="77777777" w:rsidR="00930D66" w:rsidRPr="005A01D7" w:rsidRDefault="00930D66" w:rsidP="00930D66">
      <w:pPr>
        <w:rPr>
          <w:rFonts w:ascii="Arial" w:hAnsi="Arial" w:cs="Arial"/>
          <w:b/>
          <w:bCs/>
        </w:rPr>
      </w:pPr>
      <w:r w:rsidRPr="005A01D7">
        <w:rPr>
          <w:rFonts w:ascii="Arial" w:hAnsi="Arial" w:cs="Arial"/>
        </w:rPr>
        <w:tab/>
      </w:r>
      <w:r w:rsidRPr="005A01D7">
        <w:rPr>
          <w:rFonts w:ascii="Arial" w:hAnsi="Arial" w:cs="Arial"/>
          <w:b/>
        </w:rPr>
        <w:t>d</w:t>
      </w:r>
      <w:r w:rsidRPr="005A01D7">
        <w:rPr>
          <w:rFonts w:ascii="Arial" w:hAnsi="Arial" w:cs="Arial"/>
          <w:b/>
          <w:bCs/>
        </w:rPr>
        <w:t>)</w:t>
      </w:r>
      <w:r w:rsidRPr="005A01D7">
        <w:rPr>
          <w:rFonts w:ascii="Arial" w:hAnsi="Arial" w:cs="Arial"/>
          <w:b/>
          <w:bCs/>
        </w:rPr>
        <w:tab/>
      </w:r>
      <w:r w:rsidRPr="005A01D7">
        <w:rPr>
          <w:rFonts w:ascii="Arial" w:hAnsi="Arial" w:cs="Arial"/>
          <w:b/>
          <w:bCs/>
          <w:u w:val="single"/>
        </w:rPr>
        <w:t>Valg av møteleder</w:t>
      </w:r>
    </w:p>
    <w:p w14:paraId="2CA8DDAB" w14:textId="77777777" w:rsidR="00930D66" w:rsidRPr="005A01D7" w:rsidRDefault="00930D66" w:rsidP="00930D66">
      <w:pPr>
        <w:ind w:left="1440"/>
        <w:rPr>
          <w:rFonts w:ascii="Arial" w:hAnsi="Arial" w:cs="Arial"/>
        </w:rPr>
      </w:pPr>
      <w:r w:rsidRPr="005A01D7">
        <w:rPr>
          <w:rFonts w:ascii="Arial" w:hAnsi="Arial" w:cs="Arial"/>
        </w:rPr>
        <w:t>Forslag: Bergdis Jóelsdóttir. Enstemmig valgt.</w:t>
      </w:r>
    </w:p>
    <w:p w14:paraId="654CBE16" w14:textId="77777777" w:rsidR="00930D66" w:rsidRPr="005A01D7" w:rsidRDefault="00930D66" w:rsidP="00930D66">
      <w:pPr>
        <w:ind w:left="708" w:firstLine="708"/>
        <w:rPr>
          <w:rFonts w:ascii="Arial" w:hAnsi="Arial" w:cs="Arial"/>
        </w:rPr>
      </w:pPr>
      <w:r w:rsidRPr="005A01D7">
        <w:rPr>
          <w:rFonts w:ascii="Arial" w:hAnsi="Arial" w:cs="Arial"/>
        </w:rPr>
        <w:t xml:space="preserve">Bergdis Jóelsdóttir overtok deretter ledelsen av møtet. </w:t>
      </w:r>
    </w:p>
    <w:p w14:paraId="4C255172" w14:textId="77777777" w:rsidR="00930D66" w:rsidRPr="005A01D7" w:rsidRDefault="00930D66" w:rsidP="00930D66">
      <w:pPr>
        <w:rPr>
          <w:rFonts w:ascii="Arial" w:hAnsi="Arial" w:cs="Arial"/>
        </w:rPr>
      </w:pPr>
    </w:p>
    <w:p w14:paraId="4EB25B21" w14:textId="77777777" w:rsidR="00930D66" w:rsidRPr="005A01D7" w:rsidRDefault="00930D66" w:rsidP="00930D66">
      <w:pPr>
        <w:tabs>
          <w:tab w:val="left" w:pos="-1440"/>
        </w:tabs>
        <w:ind w:left="1440" w:hanging="720"/>
        <w:rPr>
          <w:rFonts w:ascii="Arial" w:hAnsi="Arial" w:cs="Arial"/>
        </w:rPr>
      </w:pPr>
      <w:r w:rsidRPr="005A01D7">
        <w:rPr>
          <w:rFonts w:ascii="Arial" w:hAnsi="Arial" w:cs="Arial"/>
          <w:b/>
        </w:rPr>
        <w:t>e)</w:t>
      </w:r>
      <w:r w:rsidRPr="005A01D7">
        <w:rPr>
          <w:rFonts w:ascii="Arial" w:hAnsi="Arial" w:cs="Arial"/>
          <w:b/>
        </w:rPr>
        <w:tab/>
      </w:r>
      <w:r w:rsidRPr="005A01D7">
        <w:rPr>
          <w:rFonts w:ascii="Arial" w:hAnsi="Arial" w:cs="Arial"/>
          <w:b/>
          <w:u w:val="single"/>
        </w:rPr>
        <w:t>Valg av 2 referenter</w:t>
      </w:r>
    </w:p>
    <w:p w14:paraId="2B5EDD3A" w14:textId="77777777" w:rsidR="00930D66" w:rsidRPr="005A01D7" w:rsidRDefault="00930D66" w:rsidP="00930D66">
      <w:pPr>
        <w:tabs>
          <w:tab w:val="left" w:pos="-1440"/>
        </w:tabs>
        <w:ind w:left="2880" w:hanging="1440"/>
        <w:rPr>
          <w:rFonts w:ascii="Arial" w:hAnsi="Arial" w:cs="Arial"/>
        </w:rPr>
      </w:pPr>
      <w:r w:rsidRPr="005A01D7">
        <w:rPr>
          <w:rFonts w:ascii="Arial" w:hAnsi="Arial" w:cs="Arial"/>
        </w:rPr>
        <w:t>Forslag: Sissel Thorsdalen og Anita Sæbø.</w:t>
      </w:r>
    </w:p>
    <w:p w14:paraId="7159C48C" w14:textId="77777777" w:rsidR="00930D66" w:rsidRPr="005A01D7" w:rsidRDefault="00930D66" w:rsidP="00930D66">
      <w:pPr>
        <w:ind w:left="1440"/>
        <w:rPr>
          <w:rFonts w:ascii="Arial" w:hAnsi="Arial" w:cs="Arial"/>
        </w:rPr>
      </w:pPr>
      <w:r w:rsidRPr="005A01D7">
        <w:rPr>
          <w:rFonts w:ascii="Arial" w:hAnsi="Arial" w:cs="Arial"/>
        </w:rPr>
        <w:t>Begge ble enstemmig valgt.</w:t>
      </w:r>
    </w:p>
    <w:p w14:paraId="1BD61DD5" w14:textId="77777777" w:rsidR="00930D66" w:rsidRPr="005A01D7" w:rsidRDefault="00930D66" w:rsidP="00930D66">
      <w:pPr>
        <w:rPr>
          <w:rFonts w:ascii="Arial" w:hAnsi="Arial" w:cs="Arial"/>
        </w:rPr>
      </w:pPr>
    </w:p>
    <w:p w14:paraId="0043284F" w14:textId="77777777" w:rsidR="00930D66" w:rsidRPr="005A01D7" w:rsidRDefault="00930D66" w:rsidP="00930D66">
      <w:pPr>
        <w:tabs>
          <w:tab w:val="left" w:pos="-1440"/>
        </w:tabs>
        <w:ind w:left="1440" w:hanging="720"/>
        <w:rPr>
          <w:rFonts w:ascii="Arial" w:hAnsi="Arial" w:cs="Arial"/>
          <w:b/>
        </w:rPr>
      </w:pPr>
      <w:r w:rsidRPr="005A01D7">
        <w:rPr>
          <w:rFonts w:ascii="Arial" w:hAnsi="Arial" w:cs="Arial"/>
          <w:b/>
        </w:rPr>
        <w:t>f)</w:t>
      </w:r>
      <w:r w:rsidRPr="005A01D7">
        <w:rPr>
          <w:rFonts w:ascii="Arial" w:hAnsi="Arial" w:cs="Arial"/>
          <w:b/>
        </w:rPr>
        <w:tab/>
      </w:r>
      <w:r w:rsidRPr="005A01D7">
        <w:rPr>
          <w:rFonts w:ascii="Arial" w:hAnsi="Arial" w:cs="Arial"/>
          <w:b/>
          <w:u w:val="single"/>
        </w:rPr>
        <w:t>Valg av tellekorps</w:t>
      </w:r>
    </w:p>
    <w:p w14:paraId="2B6E0D75" w14:textId="77777777" w:rsidR="00930D66" w:rsidRPr="005A01D7" w:rsidRDefault="00930D66" w:rsidP="00930D66">
      <w:pPr>
        <w:tabs>
          <w:tab w:val="left" w:pos="-1440"/>
        </w:tabs>
        <w:ind w:left="1440" w:hanging="720"/>
        <w:rPr>
          <w:rFonts w:ascii="Arial" w:hAnsi="Arial" w:cs="Arial"/>
        </w:rPr>
      </w:pPr>
      <w:r w:rsidRPr="005A01D7">
        <w:rPr>
          <w:rFonts w:ascii="Arial" w:hAnsi="Arial" w:cs="Arial"/>
        </w:rPr>
        <w:tab/>
        <w:t>Forslag: Ragnhild Nordvik, Marianne Gulli, Sylvi Bratten.</w:t>
      </w:r>
    </w:p>
    <w:p w14:paraId="3807022B" w14:textId="77777777" w:rsidR="00930D66" w:rsidRPr="005A01D7" w:rsidRDefault="00930D66" w:rsidP="00930D66">
      <w:pPr>
        <w:ind w:left="708" w:firstLine="708"/>
        <w:rPr>
          <w:rFonts w:ascii="Arial" w:hAnsi="Arial" w:cs="Arial"/>
        </w:rPr>
      </w:pPr>
      <w:r w:rsidRPr="005A01D7">
        <w:rPr>
          <w:rFonts w:ascii="Arial" w:hAnsi="Arial" w:cs="Arial"/>
        </w:rPr>
        <w:t>Alle ble enstemmig valgt.</w:t>
      </w:r>
    </w:p>
    <w:p w14:paraId="7FEB0A7A" w14:textId="77777777" w:rsidR="00930D66" w:rsidRPr="005A01D7" w:rsidRDefault="00930D66" w:rsidP="00930D66">
      <w:pPr>
        <w:rPr>
          <w:rFonts w:ascii="Arial" w:hAnsi="Arial" w:cs="Arial"/>
        </w:rPr>
      </w:pPr>
    </w:p>
    <w:p w14:paraId="76FDE8DF" w14:textId="77777777" w:rsidR="00930D66" w:rsidRPr="005A01D7" w:rsidRDefault="00930D66" w:rsidP="00930D66">
      <w:pPr>
        <w:tabs>
          <w:tab w:val="left" w:pos="-1440"/>
        </w:tabs>
        <w:ind w:left="1440" w:hanging="720"/>
        <w:rPr>
          <w:rFonts w:ascii="Arial" w:hAnsi="Arial" w:cs="Arial"/>
        </w:rPr>
      </w:pPr>
      <w:r w:rsidRPr="005A01D7">
        <w:rPr>
          <w:rFonts w:ascii="Arial" w:hAnsi="Arial" w:cs="Arial"/>
          <w:b/>
        </w:rPr>
        <w:t>g)</w:t>
      </w:r>
      <w:r w:rsidRPr="005A01D7">
        <w:rPr>
          <w:rFonts w:ascii="Arial" w:hAnsi="Arial" w:cs="Arial"/>
          <w:b/>
        </w:rPr>
        <w:tab/>
      </w:r>
      <w:r w:rsidRPr="005A01D7">
        <w:rPr>
          <w:rFonts w:ascii="Arial" w:hAnsi="Arial" w:cs="Arial"/>
          <w:b/>
          <w:u w:val="single"/>
        </w:rPr>
        <w:t>Valg av 2 representanter til å undertegne protokollen</w:t>
      </w:r>
    </w:p>
    <w:p w14:paraId="05DBAB47" w14:textId="77777777" w:rsidR="00930D66" w:rsidRPr="005A01D7" w:rsidRDefault="00930D66" w:rsidP="00930D66">
      <w:pPr>
        <w:ind w:left="1440"/>
        <w:rPr>
          <w:rFonts w:ascii="Arial" w:hAnsi="Arial" w:cs="Arial"/>
        </w:rPr>
      </w:pPr>
      <w:r w:rsidRPr="005A01D7">
        <w:rPr>
          <w:rFonts w:ascii="Arial" w:hAnsi="Arial" w:cs="Arial"/>
        </w:rPr>
        <w:t>Forslag: Kjersti Augland, Sex og politikk og Mari Sand Austigard, Kvinner i Skogbruket.</w:t>
      </w:r>
    </w:p>
    <w:p w14:paraId="5746646F" w14:textId="77777777" w:rsidR="00930D66" w:rsidRPr="005A01D7" w:rsidRDefault="00930D66" w:rsidP="00930D66">
      <w:pPr>
        <w:ind w:left="1440"/>
        <w:rPr>
          <w:rFonts w:ascii="Arial" w:hAnsi="Arial" w:cs="Arial"/>
        </w:rPr>
      </w:pPr>
      <w:r w:rsidRPr="005A01D7">
        <w:rPr>
          <w:rFonts w:ascii="Arial" w:hAnsi="Arial" w:cs="Arial"/>
        </w:rPr>
        <w:t>Begge ble enstemmig vedtatt.</w:t>
      </w:r>
    </w:p>
    <w:p w14:paraId="4287E585" w14:textId="77777777" w:rsidR="00930D66" w:rsidRPr="005A01D7" w:rsidRDefault="00930D66" w:rsidP="00930D66">
      <w:pPr>
        <w:ind w:left="1440"/>
        <w:rPr>
          <w:rFonts w:ascii="Arial" w:hAnsi="Arial" w:cs="Arial"/>
        </w:rPr>
      </w:pPr>
    </w:p>
    <w:p w14:paraId="727CE812" w14:textId="77777777" w:rsidR="00930D66" w:rsidRPr="005A01D7" w:rsidRDefault="00930D66" w:rsidP="00930D66">
      <w:pPr>
        <w:ind w:left="360" w:firstLine="348"/>
        <w:rPr>
          <w:rFonts w:ascii="Arial" w:hAnsi="Arial" w:cs="Arial"/>
          <w:b/>
          <w:bCs/>
          <w:u w:val="single"/>
        </w:rPr>
      </w:pPr>
      <w:r w:rsidRPr="005A01D7">
        <w:rPr>
          <w:rFonts w:ascii="Arial" w:hAnsi="Arial" w:cs="Arial"/>
          <w:b/>
          <w:bCs/>
        </w:rPr>
        <w:t>h)</w:t>
      </w:r>
      <w:r w:rsidRPr="005A01D7">
        <w:rPr>
          <w:rFonts w:ascii="Arial" w:hAnsi="Arial" w:cs="Arial"/>
          <w:b/>
          <w:bCs/>
        </w:rPr>
        <w:tab/>
      </w:r>
      <w:r w:rsidRPr="005A01D7">
        <w:rPr>
          <w:rFonts w:ascii="Arial" w:hAnsi="Arial" w:cs="Arial"/>
          <w:b/>
          <w:bCs/>
          <w:u w:val="single"/>
        </w:rPr>
        <w:t>Valg av redaksjonskomite</w:t>
      </w:r>
    </w:p>
    <w:p w14:paraId="3CDFE2B1" w14:textId="77777777" w:rsidR="00930D66" w:rsidRPr="005A01D7" w:rsidRDefault="00930D66" w:rsidP="00930D66">
      <w:pPr>
        <w:tabs>
          <w:tab w:val="left" w:pos="-1440"/>
        </w:tabs>
        <w:rPr>
          <w:rFonts w:ascii="Arial" w:hAnsi="Arial" w:cs="Arial"/>
        </w:rPr>
      </w:pPr>
      <w:r w:rsidRPr="005A01D7">
        <w:rPr>
          <w:rFonts w:ascii="Arial" w:hAnsi="Arial" w:cs="Arial"/>
        </w:rPr>
        <w:tab/>
      </w:r>
      <w:r w:rsidRPr="005A01D7">
        <w:rPr>
          <w:rFonts w:ascii="Arial" w:hAnsi="Arial" w:cs="Arial"/>
        </w:rPr>
        <w:tab/>
        <w:t>Nedsettes ved behov.</w:t>
      </w:r>
    </w:p>
    <w:p w14:paraId="7408665B" w14:textId="77777777" w:rsidR="00930D66" w:rsidRPr="005A01D7" w:rsidRDefault="00930D66" w:rsidP="00930D66">
      <w:pPr>
        <w:tabs>
          <w:tab w:val="left" w:pos="-1440"/>
        </w:tabs>
        <w:rPr>
          <w:rFonts w:ascii="Arial" w:hAnsi="Arial" w:cs="Arial"/>
        </w:rPr>
      </w:pPr>
      <w:r w:rsidRPr="005A01D7">
        <w:rPr>
          <w:rFonts w:ascii="Arial" w:hAnsi="Arial" w:cs="Arial"/>
        </w:rPr>
        <w:tab/>
      </w:r>
      <w:r w:rsidRPr="005A01D7">
        <w:rPr>
          <w:rFonts w:ascii="Arial" w:hAnsi="Arial" w:cs="Arial"/>
        </w:rPr>
        <w:tab/>
        <w:t>Enstemmig vedtatt.</w:t>
      </w:r>
    </w:p>
    <w:p w14:paraId="014BAAE5" w14:textId="77777777" w:rsidR="00930D66" w:rsidRPr="005A01D7" w:rsidRDefault="00930D66" w:rsidP="00930D66">
      <w:pPr>
        <w:tabs>
          <w:tab w:val="left" w:pos="-1440"/>
        </w:tabs>
        <w:rPr>
          <w:rFonts w:ascii="Arial" w:hAnsi="Arial" w:cs="Arial"/>
        </w:rPr>
      </w:pPr>
    </w:p>
    <w:p w14:paraId="4EE7D427" w14:textId="77777777" w:rsidR="00930D66" w:rsidRPr="005A01D7" w:rsidRDefault="00930D66" w:rsidP="00930D66">
      <w:pPr>
        <w:numPr>
          <w:ilvl w:val="0"/>
          <w:numId w:val="25"/>
        </w:numPr>
        <w:tabs>
          <w:tab w:val="left" w:pos="-1440"/>
        </w:tabs>
        <w:rPr>
          <w:rFonts w:ascii="Arial" w:hAnsi="Arial" w:cs="Arial"/>
          <w:b/>
          <w:sz w:val="28"/>
        </w:rPr>
      </w:pPr>
      <w:r w:rsidRPr="005A01D7">
        <w:rPr>
          <w:rFonts w:ascii="Arial" w:hAnsi="Arial" w:cs="Arial"/>
          <w:b/>
          <w:sz w:val="28"/>
        </w:rPr>
        <w:t>ORGANISASJONSSAKER</w:t>
      </w:r>
    </w:p>
    <w:p w14:paraId="2EC2C884" w14:textId="77777777" w:rsidR="00930D66" w:rsidRPr="005A01D7" w:rsidRDefault="00930D66" w:rsidP="00930D66">
      <w:pPr>
        <w:tabs>
          <w:tab w:val="left" w:pos="-1440"/>
        </w:tabs>
        <w:ind w:left="720"/>
        <w:rPr>
          <w:rFonts w:ascii="Arial" w:hAnsi="Arial" w:cs="Arial"/>
          <w:b/>
          <w:sz w:val="28"/>
        </w:rPr>
      </w:pPr>
    </w:p>
    <w:p w14:paraId="019347EC" w14:textId="77777777" w:rsidR="00930D66" w:rsidRPr="005A01D7" w:rsidRDefault="00930D66" w:rsidP="00930D66">
      <w:pPr>
        <w:pStyle w:val="Listeavsnitt"/>
        <w:numPr>
          <w:ilvl w:val="0"/>
          <w:numId w:val="28"/>
        </w:numPr>
        <w:tabs>
          <w:tab w:val="left" w:pos="-1440"/>
        </w:tabs>
        <w:contextualSpacing/>
        <w:rPr>
          <w:rFonts w:ascii="Arial" w:hAnsi="Arial" w:cs="Arial"/>
          <w:b/>
          <w:szCs w:val="24"/>
          <w:u w:val="single"/>
        </w:rPr>
      </w:pPr>
      <w:r w:rsidRPr="005A01D7">
        <w:rPr>
          <w:rFonts w:ascii="Arial" w:hAnsi="Arial" w:cs="Arial"/>
          <w:b/>
          <w:szCs w:val="24"/>
          <w:u w:val="single"/>
        </w:rPr>
        <w:t>Gjennomgang og godkjenning av årsrapport 2014</w:t>
      </w:r>
    </w:p>
    <w:p w14:paraId="0A3AE5A8" w14:textId="77777777" w:rsidR="00930D66" w:rsidRPr="005A01D7" w:rsidRDefault="00930D66" w:rsidP="00930D66">
      <w:pPr>
        <w:ind w:left="1407" w:firstLine="3"/>
        <w:rPr>
          <w:rFonts w:ascii="Arial" w:hAnsi="Arial" w:cs="Arial"/>
        </w:rPr>
      </w:pPr>
      <w:r w:rsidRPr="005A01D7">
        <w:rPr>
          <w:rFonts w:ascii="Arial" w:hAnsi="Arial" w:cs="Arial"/>
        </w:rPr>
        <w:t>Elin Ranum presenterte årsrapporten.</w:t>
      </w:r>
    </w:p>
    <w:p w14:paraId="10890500" w14:textId="77777777" w:rsidR="00930D66" w:rsidRPr="005A01D7" w:rsidRDefault="00930D66" w:rsidP="00930D66">
      <w:pPr>
        <w:ind w:left="1407" w:firstLine="3"/>
        <w:rPr>
          <w:rFonts w:ascii="Arial" w:hAnsi="Arial" w:cs="Arial"/>
        </w:rPr>
      </w:pPr>
    </w:p>
    <w:p w14:paraId="73917AFF" w14:textId="77777777" w:rsidR="00930D66" w:rsidRPr="005A01D7" w:rsidRDefault="00930D66" w:rsidP="00930D66">
      <w:pPr>
        <w:ind w:left="4245" w:hanging="2835"/>
        <w:rPr>
          <w:rFonts w:ascii="Arial" w:hAnsi="Arial" w:cs="Arial"/>
        </w:rPr>
      </w:pPr>
      <w:r w:rsidRPr="005A01D7">
        <w:rPr>
          <w:rFonts w:ascii="Arial" w:hAnsi="Arial" w:cs="Arial"/>
        </w:rPr>
        <w:t>Følgende hadde ordet:</w:t>
      </w:r>
      <w:r w:rsidRPr="005A01D7">
        <w:rPr>
          <w:rFonts w:ascii="Arial" w:hAnsi="Arial" w:cs="Arial"/>
        </w:rPr>
        <w:tab/>
        <w:t>Gerd Louise Molvig, Norgesunionen av Soroptimister.</w:t>
      </w:r>
    </w:p>
    <w:p w14:paraId="2F286E5A" w14:textId="77777777" w:rsidR="00930D66" w:rsidRPr="005A01D7" w:rsidRDefault="00930D66" w:rsidP="00930D66">
      <w:pPr>
        <w:ind w:left="4245" w:hanging="2835"/>
        <w:rPr>
          <w:rFonts w:ascii="Arial" w:hAnsi="Arial" w:cs="Arial"/>
        </w:rPr>
      </w:pP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p>
    <w:p w14:paraId="3D1E4F88" w14:textId="77777777" w:rsidR="00930D66" w:rsidRPr="005A01D7" w:rsidRDefault="00930D66" w:rsidP="00930D66">
      <w:pPr>
        <w:pStyle w:val="Listeavsnitt"/>
        <w:tabs>
          <w:tab w:val="left" w:pos="-1440"/>
        </w:tabs>
        <w:ind w:left="1410"/>
        <w:rPr>
          <w:rFonts w:ascii="Arial" w:hAnsi="Arial" w:cs="Arial"/>
        </w:rPr>
      </w:pPr>
      <w:r w:rsidRPr="005A01D7">
        <w:rPr>
          <w:rFonts w:ascii="Arial" w:hAnsi="Arial" w:cs="Arial"/>
          <w:b/>
          <w:u w:val="single"/>
        </w:rPr>
        <w:t>Vedtak</w:t>
      </w:r>
      <w:r w:rsidRPr="005A01D7">
        <w:rPr>
          <w:rFonts w:ascii="Arial" w:hAnsi="Arial" w:cs="Arial"/>
        </w:rPr>
        <w:t>:  Årsrapport for 2014 godkjennes.</w:t>
      </w:r>
    </w:p>
    <w:p w14:paraId="4EDDF045" w14:textId="77777777" w:rsidR="00930D66" w:rsidRPr="005A01D7" w:rsidRDefault="00930D66" w:rsidP="00930D66">
      <w:pPr>
        <w:pStyle w:val="Listeavsnitt"/>
        <w:tabs>
          <w:tab w:val="left" w:pos="-1440"/>
        </w:tabs>
        <w:ind w:left="1410"/>
        <w:rPr>
          <w:rFonts w:ascii="Arial" w:hAnsi="Arial" w:cs="Arial"/>
        </w:rPr>
      </w:pPr>
      <w:r w:rsidRPr="005A01D7">
        <w:rPr>
          <w:rFonts w:ascii="Arial" w:hAnsi="Arial" w:cs="Arial"/>
        </w:rPr>
        <w:t xml:space="preserve">Enstemmig vedtatt. </w:t>
      </w:r>
    </w:p>
    <w:p w14:paraId="33575511" w14:textId="77777777" w:rsidR="00930D66" w:rsidRPr="005A01D7" w:rsidRDefault="00930D66" w:rsidP="00930D66">
      <w:pPr>
        <w:tabs>
          <w:tab w:val="left" w:pos="-1440"/>
        </w:tabs>
        <w:rPr>
          <w:rFonts w:ascii="Arial" w:hAnsi="Arial" w:cs="Arial"/>
        </w:rPr>
      </w:pPr>
    </w:p>
    <w:p w14:paraId="38674A63" w14:textId="77777777" w:rsidR="00930D66" w:rsidRPr="005A01D7" w:rsidRDefault="00930D66" w:rsidP="00930D66">
      <w:pPr>
        <w:widowControl/>
        <w:numPr>
          <w:ilvl w:val="0"/>
          <w:numId w:val="27"/>
        </w:numPr>
        <w:tabs>
          <w:tab w:val="left" w:pos="-1440"/>
        </w:tabs>
        <w:rPr>
          <w:rFonts w:ascii="Arial" w:hAnsi="Arial" w:cs="Arial"/>
        </w:rPr>
      </w:pPr>
      <w:r w:rsidRPr="005A01D7">
        <w:rPr>
          <w:rFonts w:ascii="Arial" w:hAnsi="Arial" w:cs="Arial"/>
          <w:b/>
        </w:rPr>
        <w:t>Statusrapport for 2015</w:t>
      </w:r>
    </w:p>
    <w:p w14:paraId="6D9D904E" w14:textId="77777777" w:rsidR="00930D66" w:rsidRPr="005A01D7" w:rsidRDefault="00930D66" w:rsidP="00930D66">
      <w:pPr>
        <w:tabs>
          <w:tab w:val="left" w:pos="-1440"/>
        </w:tabs>
        <w:ind w:left="1440"/>
        <w:rPr>
          <w:rFonts w:ascii="Arial" w:hAnsi="Arial" w:cs="Arial"/>
        </w:rPr>
      </w:pPr>
      <w:r w:rsidRPr="005A01D7">
        <w:rPr>
          <w:rFonts w:ascii="Arial" w:hAnsi="Arial" w:cs="Arial"/>
        </w:rPr>
        <w:t>Gro Lindstad orienterte.</w:t>
      </w:r>
    </w:p>
    <w:p w14:paraId="50B5E018" w14:textId="77777777" w:rsidR="00930D66" w:rsidRPr="005A01D7" w:rsidRDefault="00930D66" w:rsidP="00930D66">
      <w:pPr>
        <w:tabs>
          <w:tab w:val="left" w:pos="-1440"/>
        </w:tabs>
        <w:ind w:left="1440"/>
        <w:rPr>
          <w:rFonts w:ascii="Arial" w:hAnsi="Arial" w:cs="Arial"/>
        </w:rPr>
      </w:pPr>
    </w:p>
    <w:p w14:paraId="6C62D7F3" w14:textId="77777777" w:rsidR="00930D66" w:rsidRPr="005A01D7" w:rsidRDefault="00930D66" w:rsidP="00930D66">
      <w:pPr>
        <w:tabs>
          <w:tab w:val="left" w:pos="-1440"/>
        </w:tabs>
        <w:ind w:left="4245" w:hanging="2805"/>
        <w:rPr>
          <w:rFonts w:ascii="Arial" w:hAnsi="Arial" w:cs="Arial"/>
        </w:rPr>
      </w:pPr>
      <w:r w:rsidRPr="005A01D7">
        <w:rPr>
          <w:rFonts w:ascii="Arial" w:hAnsi="Arial" w:cs="Arial"/>
        </w:rPr>
        <w:t>Følgende hadde ordet:</w:t>
      </w:r>
      <w:r w:rsidRPr="005A01D7">
        <w:rPr>
          <w:rFonts w:ascii="Arial" w:hAnsi="Arial" w:cs="Arial"/>
        </w:rPr>
        <w:tab/>
        <w:t>Gry Louise Molvig, Norgesunionen av Soroptimister</w:t>
      </w:r>
      <w:r w:rsidRPr="005A01D7">
        <w:rPr>
          <w:rFonts w:ascii="Arial" w:hAnsi="Arial" w:cs="Arial"/>
        </w:rPr>
        <w:tab/>
      </w:r>
    </w:p>
    <w:p w14:paraId="27038050" w14:textId="77777777" w:rsidR="00930D66" w:rsidRPr="005A01D7" w:rsidRDefault="00930D66" w:rsidP="00930D66">
      <w:pPr>
        <w:tabs>
          <w:tab w:val="left" w:pos="-1440"/>
        </w:tabs>
        <w:ind w:left="4245" w:hanging="2805"/>
        <w:rPr>
          <w:rFonts w:ascii="Arial" w:hAnsi="Arial" w:cs="Arial"/>
        </w:rPr>
      </w:pPr>
      <w:r w:rsidRPr="005A01D7">
        <w:rPr>
          <w:rFonts w:ascii="Arial" w:hAnsi="Arial" w:cs="Arial"/>
        </w:rPr>
        <w:tab/>
        <w:t>Elisabeth Rusdal, Norges Kvinne- og Familieforbund</w:t>
      </w:r>
    </w:p>
    <w:p w14:paraId="4C5E3A6E" w14:textId="77777777" w:rsidR="00930D66" w:rsidRPr="005A01D7" w:rsidRDefault="00930D66" w:rsidP="00930D66">
      <w:pPr>
        <w:tabs>
          <w:tab w:val="left" w:pos="-1440"/>
        </w:tabs>
        <w:ind w:left="4245" w:hanging="2805"/>
        <w:rPr>
          <w:rFonts w:ascii="Arial" w:hAnsi="Arial" w:cs="Arial"/>
        </w:rPr>
      </w:pPr>
      <w:r w:rsidRPr="005A01D7">
        <w:rPr>
          <w:rFonts w:ascii="Arial" w:hAnsi="Arial" w:cs="Arial"/>
        </w:rPr>
        <w:tab/>
        <w:t>Grete Herlofson, Norske Kvinners Sanitetsforening</w:t>
      </w:r>
    </w:p>
    <w:p w14:paraId="55F45EBC" w14:textId="77777777" w:rsidR="00930D66" w:rsidRPr="005A01D7" w:rsidRDefault="00930D66" w:rsidP="00930D66">
      <w:pPr>
        <w:tabs>
          <w:tab w:val="left" w:pos="-1440"/>
        </w:tabs>
        <w:ind w:left="4245" w:hanging="2805"/>
        <w:rPr>
          <w:rFonts w:ascii="Arial" w:hAnsi="Arial" w:cs="Arial"/>
        </w:rPr>
      </w:pPr>
      <w:r w:rsidRPr="005A01D7">
        <w:rPr>
          <w:rFonts w:ascii="Arial" w:hAnsi="Arial" w:cs="Arial"/>
        </w:rPr>
        <w:tab/>
        <w:t>Mona Enstad, Kristelig Folkepartis Kvinner</w:t>
      </w:r>
    </w:p>
    <w:p w14:paraId="1AE324CC" w14:textId="77777777" w:rsidR="00930D66" w:rsidRPr="005A01D7" w:rsidRDefault="00930D66" w:rsidP="00930D66">
      <w:pPr>
        <w:tabs>
          <w:tab w:val="left" w:pos="-1440"/>
        </w:tabs>
        <w:rPr>
          <w:rFonts w:ascii="Arial" w:hAnsi="Arial" w:cs="Arial"/>
        </w:rPr>
      </w:pP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t>Mari Sand Austigard, Kvinner i Skogbruket</w:t>
      </w: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p>
    <w:p w14:paraId="17075910" w14:textId="77777777" w:rsidR="00930D66" w:rsidRPr="005A01D7" w:rsidRDefault="00930D66" w:rsidP="00930D66">
      <w:pPr>
        <w:pStyle w:val="Listeavsnitt"/>
        <w:numPr>
          <w:ilvl w:val="0"/>
          <w:numId w:val="28"/>
        </w:numPr>
        <w:tabs>
          <w:tab w:val="left" w:pos="-1440"/>
        </w:tabs>
        <w:contextualSpacing/>
        <w:rPr>
          <w:rFonts w:ascii="Arial" w:hAnsi="Arial" w:cs="Arial"/>
          <w:b/>
          <w:szCs w:val="24"/>
          <w:u w:val="single"/>
        </w:rPr>
      </w:pPr>
      <w:r w:rsidRPr="005A01D7">
        <w:rPr>
          <w:rFonts w:ascii="Arial" w:hAnsi="Arial" w:cs="Arial"/>
          <w:b/>
          <w:szCs w:val="24"/>
          <w:u w:val="single"/>
        </w:rPr>
        <w:t>Gjennomgang og godkjenning av revidert regnskap 2014</w:t>
      </w:r>
    </w:p>
    <w:p w14:paraId="0FF08213" w14:textId="77777777" w:rsidR="00930D66" w:rsidRPr="005A01D7" w:rsidRDefault="00930D66" w:rsidP="00930D66">
      <w:pPr>
        <w:pStyle w:val="Listeavsnitt"/>
        <w:ind w:left="1410"/>
        <w:rPr>
          <w:rFonts w:ascii="Arial" w:hAnsi="Arial" w:cs="Arial"/>
        </w:rPr>
      </w:pPr>
      <w:r w:rsidRPr="005A01D7">
        <w:rPr>
          <w:rFonts w:ascii="Arial" w:hAnsi="Arial" w:cs="Arial"/>
        </w:rPr>
        <w:t>Mette Moberg gjennomgikk revidert regnskap 2014.</w:t>
      </w:r>
      <w:r w:rsidRPr="005A01D7">
        <w:rPr>
          <w:rFonts w:ascii="Arial" w:hAnsi="Arial" w:cs="Arial"/>
        </w:rPr>
        <w:tab/>
      </w:r>
      <w:r w:rsidRPr="005A01D7">
        <w:rPr>
          <w:rFonts w:ascii="Arial" w:hAnsi="Arial" w:cs="Arial"/>
        </w:rPr>
        <w:tab/>
      </w:r>
      <w:r w:rsidRPr="005A01D7">
        <w:rPr>
          <w:rFonts w:ascii="Arial" w:hAnsi="Arial" w:cs="Arial"/>
        </w:rPr>
        <w:tab/>
      </w:r>
    </w:p>
    <w:p w14:paraId="18BABC6A" w14:textId="77777777" w:rsidR="00930D66" w:rsidRPr="005A01D7" w:rsidRDefault="00930D66" w:rsidP="00930D66">
      <w:pPr>
        <w:rPr>
          <w:rFonts w:ascii="Arial" w:hAnsi="Arial" w:cs="Arial"/>
        </w:rPr>
      </w:pPr>
    </w:p>
    <w:p w14:paraId="4EDAFA1C" w14:textId="77777777" w:rsidR="00930D66" w:rsidRPr="005A01D7" w:rsidRDefault="00930D66" w:rsidP="00930D66">
      <w:pPr>
        <w:pStyle w:val="Listeavsnitt"/>
        <w:ind w:left="2832" w:hanging="1422"/>
        <w:rPr>
          <w:rFonts w:ascii="Arial" w:hAnsi="Arial" w:cs="Arial"/>
        </w:rPr>
      </w:pPr>
      <w:r w:rsidRPr="005A01D7">
        <w:rPr>
          <w:rFonts w:ascii="Arial" w:hAnsi="Arial" w:cs="Arial"/>
          <w:b/>
          <w:u w:val="single"/>
        </w:rPr>
        <w:t>Vedtak</w:t>
      </w:r>
      <w:r w:rsidRPr="005A01D7">
        <w:rPr>
          <w:rFonts w:ascii="Arial" w:hAnsi="Arial" w:cs="Arial"/>
        </w:rPr>
        <w:t xml:space="preserve">: </w:t>
      </w:r>
      <w:r w:rsidRPr="005A01D7">
        <w:rPr>
          <w:rFonts w:ascii="Arial" w:hAnsi="Arial" w:cs="Arial"/>
        </w:rPr>
        <w:tab/>
        <w:t>Revidert regnskap for 2014 godkjennes og styret meddeles ansvarsfrihet.</w:t>
      </w:r>
    </w:p>
    <w:p w14:paraId="41B9E893" w14:textId="77777777" w:rsidR="00930D66" w:rsidRPr="005A01D7" w:rsidRDefault="00930D66" w:rsidP="00930D66">
      <w:pPr>
        <w:pStyle w:val="Listeavsnitt"/>
        <w:ind w:left="2832" w:hanging="1422"/>
        <w:rPr>
          <w:rFonts w:ascii="Arial" w:hAnsi="Arial" w:cs="Arial"/>
        </w:rPr>
      </w:pPr>
    </w:p>
    <w:p w14:paraId="141C3888" w14:textId="77777777" w:rsidR="00930D66" w:rsidRPr="005A01D7" w:rsidRDefault="00930D66" w:rsidP="00930D66">
      <w:pPr>
        <w:pStyle w:val="Listeavsnitt"/>
        <w:ind w:left="2832" w:hanging="1422"/>
        <w:rPr>
          <w:rFonts w:ascii="Arial" w:hAnsi="Arial" w:cs="Arial"/>
        </w:rPr>
      </w:pPr>
      <w:r w:rsidRPr="005A01D7">
        <w:rPr>
          <w:rFonts w:ascii="Arial" w:hAnsi="Arial" w:cs="Arial"/>
        </w:rPr>
        <w:t>Følgende hadde ordet:</w:t>
      </w:r>
      <w:r w:rsidRPr="005A01D7">
        <w:rPr>
          <w:rFonts w:ascii="Arial" w:hAnsi="Arial" w:cs="Arial"/>
        </w:rPr>
        <w:tab/>
        <w:t>Kjersti Augland, Sex og politikk</w:t>
      </w:r>
    </w:p>
    <w:p w14:paraId="19B166D1" w14:textId="77777777" w:rsidR="00930D66" w:rsidRPr="005A01D7" w:rsidRDefault="00930D66" w:rsidP="00930D66">
      <w:pPr>
        <w:ind w:left="702" w:firstLine="708"/>
        <w:rPr>
          <w:rFonts w:ascii="Arial" w:hAnsi="Arial" w:cs="Arial"/>
        </w:rPr>
      </w:pPr>
    </w:p>
    <w:p w14:paraId="45C21640" w14:textId="77777777" w:rsidR="00930D66" w:rsidRPr="005A01D7" w:rsidRDefault="00930D66" w:rsidP="00930D66">
      <w:pPr>
        <w:ind w:left="702" w:firstLine="708"/>
        <w:rPr>
          <w:rFonts w:ascii="Arial" w:hAnsi="Arial" w:cs="Arial"/>
        </w:rPr>
      </w:pPr>
      <w:r w:rsidRPr="005A01D7">
        <w:rPr>
          <w:rFonts w:ascii="Arial" w:hAnsi="Arial" w:cs="Arial"/>
        </w:rPr>
        <w:t>Vedtatt.</w:t>
      </w:r>
    </w:p>
    <w:p w14:paraId="41DC632D" w14:textId="77777777" w:rsidR="00930D66" w:rsidRPr="005A01D7" w:rsidRDefault="00930D66" w:rsidP="00930D66">
      <w:pPr>
        <w:pStyle w:val="Listeavsnitt"/>
        <w:tabs>
          <w:tab w:val="left" w:pos="-1440"/>
        </w:tabs>
        <w:ind w:left="1410"/>
        <w:rPr>
          <w:rFonts w:ascii="Arial" w:hAnsi="Arial" w:cs="Arial"/>
          <w:b/>
          <w:szCs w:val="24"/>
          <w:u w:val="single"/>
        </w:rPr>
      </w:pPr>
    </w:p>
    <w:p w14:paraId="3ED58B97" w14:textId="77777777" w:rsidR="00930D66" w:rsidRPr="005A01D7" w:rsidRDefault="00930D66" w:rsidP="00930D66">
      <w:pPr>
        <w:pStyle w:val="Listeavsnitt"/>
        <w:numPr>
          <w:ilvl w:val="0"/>
          <w:numId w:val="28"/>
        </w:numPr>
        <w:tabs>
          <w:tab w:val="left" w:pos="-1440"/>
        </w:tabs>
        <w:contextualSpacing/>
        <w:rPr>
          <w:rFonts w:ascii="Arial" w:hAnsi="Arial" w:cs="Arial"/>
          <w:b/>
          <w:szCs w:val="24"/>
          <w:u w:val="single"/>
        </w:rPr>
      </w:pPr>
      <w:r w:rsidRPr="005A01D7">
        <w:rPr>
          <w:rFonts w:ascii="Arial" w:hAnsi="Arial" w:cs="Arial"/>
          <w:b/>
          <w:szCs w:val="24"/>
          <w:u w:val="single"/>
        </w:rPr>
        <w:t>Gjennomgang og godkjenning av virksomhetsplan 2016</w:t>
      </w:r>
    </w:p>
    <w:p w14:paraId="2158FC52" w14:textId="77777777" w:rsidR="00930D66" w:rsidRPr="005A01D7" w:rsidRDefault="00930D66" w:rsidP="00930D66">
      <w:pPr>
        <w:pStyle w:val="Listeavsnitt"/>
        <w:ind w:left="1410"/>
        <w:rPr>
          <w:rFonts w:ascii="Arial" w:hAnsi="Arial" w:cs="Arial"/>
        </w:rPr>
      </w:pPr>
      <w:r w:rsidRPr="005A01D7">
        <w:rPr>
          <w:rFonts w:ascii="Arial" w:hAnsi="Arial" w:cs="Arial"/>
        </w:rPr>
        <w:t>Ann-Marit Sæbønes gjennomgikk forslag til virksomhetsplan 2016.</w:t>
      </w:r>
    </w:p>
    <w:p w14:paraId="6DD48ECF" w14:textId="77777777" w:rsidR="00930D66" w:rsidRPr="005A01D7" w:rsidRDefault="00930D66" w:rsidP="00930D66">
      <w:pPr>
        <w:pStyle w:val="Listeavsnitt"/>
        <w:ind w:left="1410"/>
        <w:rPr>
          <w:rFonts w:ascii="Arial" w:hAnsi="Arial" w:cs="Arial"/>
        </w:rPr>
      </w:pPr>
    </w:p>
    <w:p w14:paraId="0E777DCF" w14:textId="77777777" w:rsidR="00930D66" w:rsidRPr="005A01D7" w:rsidRDefault="00930D66" w:rsidP="00930D66">
      <w:pPr>
        <w:pStyle w:val="Listeavsnitt"/>
        <w:ind w:left="1410"/>
        <w:rPr>
          <w:rFonts w:ascii="Arial" w:hAnsi="Arial" w:cs="Arial"/>
        </w:rPr>
      </w:pPr>
      <w:r w:rsidRPr="005A01D7">
        <w:rPr>
          <w:rFonts w:ascii="Arial" w:hAnsi="Arial" w:cs="Arial"/>
        </w:rPr>
        <w:t>Følgende hadde ordet:</w:t>
      </w:r>
      <w:r w:rsidRPr="005A01D7">
        <w:rPr>
          <w:rFonts w:ascii="Arial" w:hAnsi="Arial" w:cs="Arial"/>
        </w:rPr>
        <w:tab/>
        <w:t>Kjersti Augland, Sex og politikk</w:t>
      </w:r>
      <w:r w:rsidRPr="005A01D7">
        <w:rPr>
          <w:rFonts w:ascii="Arial" w:hAnsi="Arial" w:cs="Arial"/>
        </w:rPr>
        <w:tab/>
      </w:r>
      <w:r w:rsidRPr="005A01D7">
        <w:rPr>
          <w:rFonts w:ascii="Arial" w:hAnsi="Arial" w:cs="Arial"/>
        </w:rPr>
        <w:tab/>
      </w:r>
    </w:p>
    <w:p w14:paraId="1922232D" w14:textId="77777777" w:rsidR="00930D66" w:rsidRPr="005A01D7" w:rsidRDefault="00930D66" w:rsidP="00930D66">
      <w:pPr>
        <w:rPr>
          <w:rFonts w:ascii="Arial" w:hAnsi="Arial" w:cs="Arial"/>
        </w:rPr>
      </w:pPr>
    </w:p>
    <w:p w14:paraId="4DAC38EF" w14:textId="77777777" w:rsidR="00930D66" w:rsidRPr="005A01D7" w:rsidRDefault="00930D66" w:rsidP="00930D66">
      <w:pPr>
        <w:ind w:left="2832" w:hanging="1392"/>
        <w:rPr>
          <w:rFonts w:ascii="Arial" w:hAnsi="Arial" w:cs="Arial"/>
        </w:rPr>
      </w:pPr>
      <w:r w:rsidRPr="005A01D7">
        <w:rPr>
          <w:rFonts w:ascii="Arial" w:hAnsi="Arial" w:cs="Arial"/>
          <w:b/>
          <w:u w:val="single"/>
        </w:rPr>
        <w:t>Vedtak:</w:t>
      </w:r>
      <w:r w:rsidRPr="005A01D7">
        <w:rPr>
          <w:rFonts w:ascii="Arial" w:hAnsi="Arial" w:cs="Arial"/>
        </w:rPr>
        <w:tab/>
        <w:t>Representantskapet godkjenner FOKUS virksomhetsplan for 2016.</w:t>
      </w:r>
    </w:p>
    <w:p w14:paraId="6310FC84" w14:textId="77777777" w:rsidR="00930D66" w:rsidRPr="005A01D7" w:rsidRDefault="00930D66" w:rsidP="00930D66">
      <w:pPr>
        <w:ind w:left="2112" w:firstLine="720"/>
        <w:rPr>
          <w:rFonts w:ascii="Arial" w:hAnsi="Arial" w:cs="Arial"/>
        </w:rPr>
      </w:pPr>
      <w:r w:rsidRPr="005A01D7">
        <w:rPr>
          <w:rFonts w:ascii="Arial" w:hAnsi="Arial" w:cs="Arial"/>
        </w:rPr>
        <w:t>Enstemmig vedtatt.</w:t>
      </w:r>
    </w:p>
    <w:p w14:paraId="1DB45009" w14:textId="77777777" w:rsidR="00930D66" w:rsidRPr="005A01D7" w:rsidRDefault="00930D66" w:rsidP="00930D66">
      <w:pPr>
        <w:pStyle w:val="Listeavsnitt"/>
        <w:ind w:left="1410"/>
        <w:rPr>
          <w:rFonts w:ascii="Arial" w:hAnsi="Arial" w:cs="Arial"/>
        </w:rPr>
      </w:pPr>
    </w:p>
    <w:p w14:paraId="296F3B51" w14:textId="77777777" w:rsidR="00930D66" w:rsidRPr="005A01D7" w:rsidRDefault="00930D66" w:rsidP="00930D66">
      <w:pPr>
        <w:pStyle w:val="Listeavsnitt"/>
        <w:numPr>
          <w:ilvl w:val="0"/>
          <w:numId w:val="28"/>
        </w:numPr>
        <w:tabs>
          <w:tab w:val="left" w:pos="-1440"/>
        </w:tabs>
        <w:contextualSpacing/>
        <w:rPr>
          <w:rFonts w:ascii="Arial" w:hAnsi="Arial" w:cs="Arial"/>
          <w:b/>
          <w:szCs w:val="24"/>
          <w:u w:val="single"/>
        </w:rPr>
      </w:pPr>
      <w:r w:rsidRPr="005A01D7">
        <w:rPr>
          <w:rFonts w:ascii="Arial" w:hAnsi="Arial" w:cs="Arial"/>
          <w:b/>
          <w:szCs w:val="24"/>
          <w:u w:val="single"/>
        </w:rPr>
        <w:t>Gjennomgang og godkjenning av budsjett 2016</w:t>
      </w:r>
    </w:p>
    <w:p w14:paraId="2B43684C" w14:textId="77777777" w:rsidR="00930D66" w:rsidRPr="005A01D7" w:rsidRDefault="00930D66" w:rsidP="00930D66">
      <w:pPr>
        <w:pStyle w:val="Listeavsnitt"/>
        <w:ind w:left="1410"/>
        <w:rPr>
          <w:rFonts w:ascii="Arial" w:hAnsi="Arial" w:cs="Arial"/>
        </w:rPr>
      </w:pPr>
      <w:r w:rsidRPr="005A01D7">
        <w:rPr>
          <w:rFonts w:ascii="Arial" w:hAnsi="Arial" w:cs="Arial"/>
        </w:rPr>
        <w:t>Mette Moberg gjennomgikk forslag til budsjett for 2016.</w:t>
      </w:r>
    </w:p>
    <w:p w14:paraId="5404E53A" w14:textId="77777777" w:rsidR="00930D66" w:rsidRPr="005A01D7" w:rsidRDefault="00930D66" w:rsidP="00930D66">
      <w:pPr>
        <w:pStyle w:val="Listeavsnitt"/>
        <w:ind w:left="1410"/>
        <w:rPr>
          <w:rFonts w:ascii="Arial" w:hAnsi="Arial" w:cs="Arial"/>
        </w:rPr>
      </w:pPr>
    </w:p>
    <w:p w14:paraId="5ADAD60F" w14:textId="77777777" w:rsidR="00930D66" w:rsidRPr="005A01D7" w:rsidRDefault="00930D66" w:rsidP="00930D66">
      <w:pPr>
        <w:pStyle w:val="Listeavsnitt"/>
        <w:ind w:left="4245" w:hanging="2835"/>
        <w:rPr>
          <w:rFonts w:ascii="Arial" w:hAnsi="Arial" w:cs="Arial"/>
        </w:rPr>
      </w:pPr>
      <w:r w:rsidRPr="005A01D7">
        <w:rPr>
          <w:rFonts w:ascii="Arial" w:hAnsi="Arial" w:cs="Arial"/>
        </w:rPr>
        <w:t>Følgende hadde ordet:</w:t>
      </w:r>
      <w:r w:rsidRPr="005A01D7">
        <w:rPr>
          <w:rFonts w:ascii="Arial" w:hAnsi="Arial" w:cs="Arial"/>
        </w:rPr>
        <w:tab/>
        <w:t xml:space="preserve">Elisabeth Rusdal, Norges Kvinne- og </w:t>
      </w:r>
      <w:r w:rsidRPr="005A01D7">
        <w:rPr>
          <w:rFonts w:ascii="Arial" w:hAnsi="Arial" w:cs="Arial"/>
        </w:rPr>
        <w:lastRenderedPageBreak/>
        <w:t>familieforbund</w:t>
      </w:r>
      <w:r w:rsidRPr="005A01D7">
        <w:rPr>
          <w:rFonts w:ascii="Arial" w:hAnsi="Arial" w:cs="Arial"/>
        </w:rPr>
        <w:tab/>
      </w:r>
      <w:r w:rsidRPr="005A01D7">
        <w:rPr>
          <w:rFonts w:ascii="Arial" w:hAnsi="Arial" w:cs="Arial"/>
        </w:rPr>
        <w:tab/>
      </w:r>
    </w:p>
    <w:p w14:paraId="1852DE2F" w14:textId="77777777" w:rsidR="00930D66" w:rsidRPr="005A01D7" w:rsidRDefault="00930D66" w:rsidP="00930D66">
      <w:pPr>
        <w:pStyle w:val="Listeavsnitt"/>
        <w:ind w:left="1410"/>
        <w:rPr>
          <w:rFonts w:ascii="Arial" w:hAnsi="Arial" w:cs="Arial"/>
        </w:rPr>
      </w:pP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p>
    <w:p w14:paraId="3E2277A8" w14:textId="77777777" w:rsidR="00930D66" w:rsidRPr="005A01D7" w:rsidRDefault="00930D66" w:rsidP="00930D66">
      <w:pPr>
        <w:pStyle w:val="Listeavsnitt"/>
        <w:ind w:left="1410"/>
        <w:rPr>
          <w:rFonts w:ascii="Arial" w:hAnsi="Arial" w:cs="Arial"/>
        </w:rPr>
      </w:pPr>
      <w:r w:rsidRPr="005A01D7">
        <w:rPr>
          <w:rFonts w:ascii="Arial" w:hAnsi="Arial" w:cs="Arial"/>
          <w:b/>
          <w:u w:val="single"/>
        </w:rPr>
        <w:t>Vedtak</w:t>
      </w:r>
      <w:r w:rsidRPr="005A01D7">
        <w:rPr>
          <w:rFonts w:ascii="Arial" w:hAnsi="Arial" w:cs="Arial"/>
        </w:rPr>
        <w:t>: Det fremlagte forslag til budsjett for år 2016 godkjennes.</w:t>
      </w:r>
    </w:p>
    <w:p w14:paraId="4B5545EB" w14:textId="77777777" w:rsidR="00930D66" w:rsidRPr="005A01D7" w:rsidRDefault="00930D66" w:rsidP="00930D66">
      <w:pPr>
        <w:pStyle w:val="Listeavsnitt"/>
        <w:ind w:left="1410"/>
        <w:rPr>
          <w:rFonts w:ascii="Arial" w:hAnsi="Arial" w:cs="Arial"/>
        </w:rPr>
      </w:pPr>
      <w:r w:rsidRPr="005A01D7">
        <w:rPr>
          <w:rFonts w:ascii="Arial" w:hAnsi="Arial" w:cs="Arial"/>
        </w:rPr>
        <w:t>Enstemmig vedtatt.</w:t>
      </w:r>
    </w:p>
    <w:p w14:paraId="216812B4" w14:textId="77777777" w:rsidR="00930D66" w:rsidRPr="005A01D7" w:rsidRDefault="00930D66" w:rsidP="00930D66">
      <w:pPr>
        <w:pStyle w:val="Listeavsnitt"/>
        <w:ind w:left="1410"/>
        <w:rPr>
          <w:rFonts w:ascii="Arial" w:hAnsi="Arial" w:cs="Arial"/>
        </w:rPr>
      </w:pPr>
    </w:p>
    <w:p w14:paraId="30A23E10" w14:textId="77777777" w:rsidR="00930D66" w:rsidRPr="005A01D7" w:rsidRDefault="00930D66" w:rsidP="00930D66">
      <w:pPr>
        <w:pStyle w:val="Listeavsnitt"/>
        <w:numPr>
          <w:ilvl w:val="0"/>
          <w:numId w:val="28"/>
        </w:numPr>
        <w:tabs>
          <w:tab w:val="left" w:pos="-1440"/>
        </w:tabs>
        <w:contextualSpacing/>
        <w:rPr>
          <w:rFonts w:ascii="Arial" w:hAnsi="Arial" w:cs="Arial"/>
          <w:b/>
          <w:szCs w:val="24"/>
          <w:u w:val="single"/>
        </w:rPr>
      </w:pPr>
      <w:r w:rsidRPr="005A01D7">
        <w:rPr>
          <w:rFonts w:ascii="Arial" w:hAnsi="Arial" w:cs="Arial"/>
          <w:b/>
          <w:szCs w:val="24"/>
          <w:u w:val="single"/>
        </w:rPr>
        <w:t>Ny strategi FOKUS</w:t>
      </w:r>
    </w:p>
    <w:p w14:paraId="5B33A7E7" w14:textId="77777777" w:rsidR="00930D66" w:rsidRPr="005A01D7" w:rsidRDefault="00930D66" w:rsidP="00930D66">
      <w:pPr>
        <w:pStyle w:val="Listeavsnitt"/>
        <w:tabs>
          <w:tab w:val="left" w:pos="-1440"/>
        </w:tabs>
        <w:ind w:left="1410"/>
        <w:rPr>
          <w:rFonts w:ascii="Arial" w:hAnsi="Arial" w:cs="Arial"/>
          <w:szCs w:val="24"/>
        </w:rPr>
      </w:pPr>
      <w:r w:rsidRPr="005A01D7">
        <w:rPr>
          <w:rFonts w:ascii="Arial" w:hAnsi="Arial" w:cs="Arial"/>
          <w:szCs w:val="24"/>
        </w:rPr>
        <w:t>Elin Ranum redegjorde for prosess fremover.</w:t>
      </w:r>
    </w:p>
    <w:p w14:paraId="67BD3CAE" w14:textId="77777777" w:rsidR="00930D66" w:rsidRPr="005A01D7" w:rsidRDefault="00930D66" w:rsidP="00930D66">
      <w:pPr>
        <w:pStyle w:val="Listeavsnitt"/>
        <w:tabs>
          <w:tab w:val="left" w:pos="-1440"/>
        </w:tabs>
        <w:ind w:left="1410"/>
        <w:rPr>
          <w:rFonts w:ascii="Arial" w:hAnsi="Arial" w:cs="Arial"/>
          <w:szCs w:val="24"/>
        </w:rPr>
      </w:pPr>
    </w:p>
    <w:p w14:paraId="61CDD166" w14:textId="77777777" w:rsidR="00930D66" w:rsidRPr="005A01D7" w:rsidRDefault="00930D66" w:rsidP="00930D66">
      <w:pPr>
        <w:pStyle w:val="Listeavsnitt"/>
        <w:tabs>
          <w:tab w:val="left" w:pos="-1440"/>
        </w:tabs>
        <w:ind w:left="4245" w:hanging="2835"/>
        <w:rPr>
          <w:rFonts w:ascii="Arial" w:hAnsi="Arial" w:cs="Arial"/>
          <w:szCs w:val="24"/>
        </w:rPr>
      </w:pPr>
      <w:r w:rsidRPr="005A01D7">
        <w:rPr>
          <w:rFonts w:ascii="Arial" w:hAnsi="Arial" w:cs="Arial"/>
          <w:szCs w:val="24"/>
        </w:rPr>
        <w:t>Følgende hadde ordet:</w:t>
      </w:r>
      <w:r w:rsidRPr="005A01D7">
        <w:rPr>
          <w:rFonts w:ascii="Arial" w:hAnsi="Arial" w:cs="Arial"/>
          <w:szCs w:val="24"/>
        </w:rPr>
        <w:tab/>
        <w:t>Elisabeth Rusdal,Norges Kvinne- og Familieforbund</w:t>
      </w:r>
    </w:p>
    <w:p w14:paraId="2FE72F5D" w14:textId="77777777" w:rsidR="00930D66" w:rsidRPr="005A01D7" w:rsidRDefault="00930D66" w:rsidP="00930D66">
      <w:pPr>
        <w:pStyle w:val="Listeavsnitt"/>
        <w:tabs>
          <w:tab w:val="left" w:pos="-1440"/>
        </w:tabs>
        <w:ind w:left="1410"/>
        <w:rPr>
          <w:rFonts w:ascii="Arial" w:hAnsi="Arial" w:cs="Arial"/>
          <w:b/>
          <w:szCs w:val="24"/>
          <w:u w:val="single"/>
        </w:rPr>
      </w:pPr>
    </w:p>
    <w:p w14:paraId="5310DF8C" w14:textId="77777777" w:rsidR="00930D66" w:rsidRPr="005A01D7" w:rsidRDefault="00930D66" w:rsidP="00930D66">
      <w:pPr>
        <w:pStyle w:val="Listeavsnitt"/>
        <w:numPr>
          <w:ilvl w:val="0"/>
          <w:numId w:val="28"/>
        </w:numPr>
        <w:tabs>
          <w:tab w:val="left" w:pos="-1440"/>
        </w:tabs>
        <w:contextualSpacing/>
        <w:rPr>
          <w:rFonts w:ascii="Arial" w:hAnsi="Arial" w:cs="Arial"/>
          <w:b/>
          <w:szCs w:val="24"/>
          <w:u w:val="single"/>
        </w:rPr>
      </w:pPr>
      <w:r w:rsidRPr="005A01D7">
        <w:rPr>
          <w:rFonts w:ascii="Arial" w:hAnsi="Arial" w:cs="Arial"/>
          <w:b/>
          <w:szCs w:val="24"/>
          <w:u w:val="single"/>
        </w:rPr>
        <w:t>Godkjenning tilslutning nye organisasjoner v/Torunn Eskedal</w:t>
      </w:r>
    </w:p>
    <w:p w14:paraId="495CD2C1" w14:textId="77777777" w:rsidR="00930D66" w:rsidRPr="005A01D7" w:rsidRDefault="00930D66" w:rsidP="00930D66">
      <w:pPr>
        <w:pStyle w:val="Listeavsnitt"/>
        <w:tabs>
          <w:tab w:val="left" w:pos="-1440"/>
        </w:tabs>
        <w:ind w:left="1410"/>
        <w:rPr>
          <w:rFonts w:ascii="Arial" w:hAnsi="Arial" w:cs="Arial"/>
        </w:rPr>
      </w:pPr>
      <w:r w:rsidRPr="005A01D7">
        <w:rPr>
          <w:rFonts w:ascii="Arial" w:hAnsi="Arial" w:cs="Arial"/>
        </w:rPr>
        <w:t>Fem organisasjoner har søkt om tilslutning til FOKUS i 2015:</w:t>
      </w:r>
    </w:p>
    <w:p w14:paraId="090E083D" w14:textId="77777777" w:rsidR="00930D66" w:rsidRPr="005A01D7" w:rsidRDefault="00930D66" w:rsidP="00930D66">
      <w:pPr>
        <w:pStyle w:val="Listeavsnitt"/>
        <w:tabs>
          <w:tab w:val="left" w:pos="-1440"/>
        </w:tabs>
        <w:ind w:left="1410"/>
        <w:rPr>
          <w:rFonts w:ascii="Arial" w:hAnsi="Arial" w:cs="Arial"/>
        </w:rPr>
      </w:pPr>
    </w:p>
    <w:p w14:paraId="7A5EC2A1" w14:textId="77777777" w:rsidR="00930D66" w:rsidRPr="005A01D7" w:rsidRDefault="00930D66" w:rsidP="00930D66">
      <w:pPr>
        <w:pStyle w:val="Listeavsnitt"/>
        <w:tabs>
          <w:tab w:val="left" w:pos="-1440"/>
        </w:tabs>
        <w:ind w:left="4245" w:hanging="2835"/>
        <w:rPr>
          <w:rFonts w:ascii="Arial" w:hAnsi="Arial" w:cs="Arial"/>
        </w:rPr>
      </w:pPr>
      <w:r w:rsidRPr="005A01D7">
        <w:rPr>
          <w:rFonts w:ascii="Arial" w:hAnsi="Arial" w:cs="Arial"/>
        </w:rPr>
        <w:t xml:space="preserve">Følgende hadde ordet: </w:t>
      </w:r>
      <w:r w:rsidRPr="005A01D7">
        <w:rPr>
          <w:rFonts w:ascii="Arial" w:hAnsi="Arial" w:cs="Arial"/>
        </w:rPr>
        <w:tab/>
        <w:t>Grete Herlofson, Norske Kvinners Sanitetsforening</w:t>
      </w:r>
    </w:p>
    <w:p w14:paraId="205D9CB7" w14:textId="77777777" w:rsidR="00930D66" w:rsidRPr="005A01D7" w:rsidRDefault="00930D66" w:rsidP="00930D66">
      <w:pPr>
        <w:pStyle w:val="Listeavsnitt"/>
        <w:tabs>
          <w:tab w:val="left" w:pos="-1440"/>
        </w:tabs>
        <w:ind w:left="4245" w:hanging="2835"/>
        <w:rPr>
          <w:rFonts w:ascii="Arial" w:hAnsi="Arial" w:cs="Arial"/>
        </w:rPr>
      </w:pPr>
      <w:r w:rsidRPr="005A01D7">
        <w:rPr>
          <w:rFonts w:ascii="Arial" w:hAnsi="Arial" w:cs="Arial"/>
        </w:rPr>
        <w:tab/>
      </w:r>
      <w:r w:rsidRPr="005A01D7">
        <w:rPr>
          <w:rFonts w:ascii="Arial" w:hAnsi="Arial" w:cs="Arial"/>
        </w:rPr>
        <w:tab/>
      </w:r>
    </w:p>
    <w:p w14:paraId="4251E6A2" w14:textId="77777777" w:rsidR="00930D66" w:rsidRPr="005A01D7" w:rsidRDefault="00930D66" w:rsidP="00930D66">
      <w:pPr>
        <w:pStyle w:val="Listeavsnitt"/>
        <w:ind w:left="1410"/>
        <w:rPr>
          <w:rFonts w:ascii="Arial" w:hAnsi="Arial" w:cs="Arial"/>
        </w:rPr>
      </w:pPr>
      <w:r w:rsidRPr="005A01D7">
        <w:rPr>
          <w:rFonts w:ascii="Arial" w:hAnsi="Arial" w:cs="Arial"/>
        </w:rPr>
        <w:t>Stiftelsen Amathea</w:t>
      </w:r>
    </w:p>
    <w:p w14:paraId="5B0999A2" w14:textId="77777777" w:rsidR="00930D66" w:rsidRPr="005A01D7" w:rsidRDefault="00930D66" w:rsidP="00930D66">
      <w:pPr>
        <w:pStyle w:val="Listeavsnitt"/>
        <w:ind w:left="2832" w:hanging="1422"/>
        <w:rPr>
          <w:rFonts w:ascii="Arial" w:hAnsi="Arial" w:cs="Arial"/>
        </w:rPr>
      </w:pPr>
      <w:r w:rsidRPr="005A01D7">
        <w:rPr>
          <w:rFonts w:ascii="Arial" w:hAnsi="Arial" w:cs="Arial"/>
          <w:b/>
          <w:u w:val="single"/>
        </w:rPr>
        <w:t>Vedtak</w:t>
      </w:r>
      <w:r w:rsidRPr="005A01D7">
        <w:rPr>
          <w:rFonts w:ascii="Arial" w:hAnsi="Arial" w:cs="Arial"/>
        </w:rPr>
        <w:t xml:space="preserve">: </w:t>
      </w:r>
      <w:r w:rsidRPr="005A01D7">
        <w:rPr>
          <w:rFonts w:ascii="Arial" w:hAnsi="Arial" w:cs="Arial"/>
        </w:rPr>
        <w:tab/>
        <w:t>Stiftelsen Amatheas søknad om medlemskap i FOKUS avslås da FOKUS vedtekter ikke tillater at Stiftelser blir medlemmer.</w:t>
      </w:r>
    </w:p>
    <w:p w14:paraId="1A57D251" w14:textId="77777777" w:rsidR="00930D66" w:rsidRPr="005A01D7" w:rsidRDefault="00930D66" w:rsidP="00930D66">
      <w:pPr>
        <w:pStyle w:val="Listeavsnitt"/>
        <w:ind w:left="1410"/>
        <w:rPr>
          <w:rFonts w:ascii="Arial" w:hAnsi="Arial" w:cs="Arial"/>
        </w:rPr>
      </w:pPr>
    </w:p>
    <w:p w14:paraId="362C2792" w14:textId="77777777" w:rsidR="00930D66" w:rsidRPr="005A01D7" w:rsidRDefault="00930D66" w:rsidP="00930D66">
      <w:pPr>
        <w:pStyle w:val="Listeavsnitt"/>
        <w:ind w:left="1410"/>
        <w:rPr>
          <w:rFonts w:ascii="Arial" w:hAnsi="Arial" w:cs="Arial"/>
        </w:rPr>
      </w:pPr>
      <w:r w:rsidRPr="005A01D7">
        <w:rPr>
          <w:rFonts w:ascii="Arial" w:hAnsi="Arial" w:cs="Arial"/>
        </w:rPr>
        <w:t xml:space="preserve">Foreningen Interkulturell Dialog </w:t>
      </w:r>
    </w:p>
    <w:p w14:paraId="56F6E414" w14:textId="77777777" w:rsidR="00930D66" w:rsidRPr="005A01D7" w:rsidRDefault="00930D66" w:rsidP="00930D66">
      <w:pPr>
        <w:pStyle w:val="Listeavsnitt"/>
        <w:ind w:left="2832" w:hanging="1422"/>
        <w:rPr>
          <w:rFonts w:ascii="Arial" w:hAnsi="Arial" w:cs="Arial"/>
        </w:rPr>
      </w:pPr>
      <w:r w:rsidRPr="005A01D7">
        <w:rPr>
          <w:rFonts w:ascii="Arial" w:hAnsi="Arial" w:cs="Arial"/>
          <w:b/>
          <w:u w:val="single"/>
        </w:rPr>
        <w:t>Vedtak</w:t>
      </w:r>
      <w:r w:rsidRPr="005A01D7">
        <w:rPr>
          <w:rFonts w:ascii="Arial" w:hAnsi="Arial" w:cs="Arial"/>
        </w:rPr>
        <w:t xml:space="preserve">: </w:t>
      </w:r>
      <w:r w:rsidRPr="005A01D7">
        <w:rPr>
          <w:rFonts w:ascii="Arial" w:hAnsi="Arial" w:cs="Arial"/>
        </w:rPr>
        <w:tab/>
        <w:t xml:space="preserve">Representantskapsmøtet i FOKUS avslår Forening for Interkulturell Dialog sin søknad om medlemskap i FOKUS da de ikke oppfyller kriteriene for medlemskap Paragraf II, 2.1. </w:t>
      </w:r>
    </w:p>
    <w:p w14:paraId="5898BD83" w14:textId="77777777" w:rsidR="00930D66" w:rsidRPr="005A01D7" w:rsidRDefault="00930D66" w:rsidP="00930D66">
      <w:pPr>
        <w:pStyle w:val="Listeavsnitt"/>
        <w:ind w:left="2832"/>
        <w:rPr>
          <w:rFonts w:ascii="Arial" w:hAnsi="Arial" w:cs="Arial"/>
        </w:rPr>
      </w:pPr>
      <w:r w:rsidRPr="005A01D7">
        <w:rPr>
          <w:rFonts w:ascii="Arial" w:hAnsi="Arial" w:cs="Arial"/>
        </w:rPr>
        <w:t>punkt 6.</w:t>
      </w:r>
    </w:p>
    <w:p w14:paraId="76AB3A28" w14:textId="77777777" w:rsidR="00930D66" w:rsidRPr="005A01D7" w:rsidRDefault="00930D66" w:rsidP="00930D66">
      <w:pPr>
        <w:pStyle w:val="Listeavsnitt"/>
        <w:ind w:left="1410"/>
        <w:rPr>
          <w:rFonts w:ascii="Arial" w:hAnsi="Arial" w:cs="Arial"/>
        </w:rPr>
      </w:pPr>
    </w:p>
    <w:p w14:paraId="21E2FC21" w14:textId="77777777" w:rsidR="00930D66" w:rsidRPr="005A01D7" w:rsidRDefault="00930D66" w:rsidP="00930D66">
      <w:pPr>
        <w:pStyle w:val="Listeavsnitt"/>
        <w:ind w:left="1410"/>
        <w:rPr>
          <w:rFonts w:ascii="Arial" w:hAnsi="Arial" w:cs="Arial"/>
        </w:rPr>
      </w:pPr>
      <w:r w:rsidRPr="005A01D7">
        <w:rPr>
          <w:rFonts w:ascii="Arial" w:hAnsi="Arial" w:cs="Arial"/>
        </w:rPr>
        <w:t>Kurdish Women Rights</w:t>
      </w:r>
    </w:p>
    <w:p w14:paraId="1BEF5189" w14:textId="77777777" w:rsidR="00930D66" w:rsidRPr="005A01D7" w:rsidRDefault="00930D66" w:rsidP="00930D66">
      <w:pPr>
        <w:pStyle w:val="Listeavsnitt"/>
        <w:ind w:left="2835" w:hanging="1425"/>
        <w:rPr>
          <w:rFonts w:ascii="Arial" w:hAnsi="Arial" w:cs="Arial"/>
        </w:rPr>
      </w:pPr>
      <w:r w:rsidRPr="005A01D7">
        <w:rPr>
          <w:rFonts w:ascii="Arial" w:hAnsi="Arial" w:cs="Arial"/>
          <w:b/>
          <w:u w:val="single"/>
        </w:rPr>
        <w:t>Vedtak</w:t>
      </w:r>
      <w:r w:rsidRPr="005A01D7">
        <w:rPr>
          <w:rFonts w:ascii="Arial" w:hAnsi="Arial" w:cs="Arial"/>
        </w:rPr>
        <w:t xml:space="preserve">: </w:t>
      </w:r>
      <w:r w:rsidRPr="005A01D7">
        <w:rPr>
          <w:rFonts w:ascii="Arial" w:hAnsi="Arial" w:cs="Arial"/>
        </w:rPr>
        <w:tab/>
        <w:t>Representantskapsmøtet i FOKUS godkjenner Kurdish Women Rights som medlemsorganisasjon i FOKUS.</w:t>
      </w:r>
    </w:p>
    <w:p w14:paraId="4717BC8D" w14:textId="77777777" w:rsidR="00930D66" w:rsidRPr="005A01D7" w:rsidRDefault="00930D66" w:rsidP="00930D66">
      <w:pPr>
        <w:pStyle w:val="Listeavsnitt"/>
        <w:ind w:left="1410"/>
        <w:rPr>
          <w:rFonts w:ascii="Arial" w:hAnsi="Arial" w:cs="Arial"/>
        </w:rPr>
      </w:pPr>
    </w:p>
    <w:p w14:paraId="74A94782" w14:textId="77777777" w:rsidR="00930D66" w:rsidRPr="005A01D7" w:rsidRDefault="00930D66" w:rsidP="00930D66">
      <w:pPr>
        <w:pStyle w:val="Listeavsnitt"/>
        <w:ind w:left="1410"/>
        <w:rPr>
          <w:rFonts w:ascii="Arial" w:hAnsi="Arial" w:cs="Arial"/>
        </w:rPr>
      </w:pPr>
      <w:r w:rsidRPr="005A01D7">
        <w:rPr>
          <w:rFonts w:ascii="Arial" w:hAnsi="Arial" w:cs="Arial"/>
        </w:rPr>
        <w:t>Professional Women’s Network Norway</w:t>
      </w:r>
    </w:p>
    <w:p w14:paraId="1D2941B6" w14:textId="77777777" w:rsidR="00930D66" w:rsidRPr="005A01D7" w:rsidRDefault="00930D66" w:rsidP="00930D66">
      <w:pPr>
        <w:ind w:left="2832" w:hanging="1422"/>
        <w:rPr>
          <w:b/>
          <w:u w:val="single"/>
        </w:rPr>
      </w:pPr>
      <w:r w:rsidRPr="005A01D7">
        <w:rPr>
          <w:rFonts w:ascii="Arial" w:hAnsi="Arial" w:cs="Arial"/>
          <w:b/>
          <w:u w:val="single"/>
        </w:rPr>
        <w:t>Vedtak</w:t>
      </w:r>
      <w:r w:rsidRPr="005A01D7">
        <w:rPr>
          <w:rFonts w:ascii="Arial" w:hAnsi="Arial" w:cs="Arial"/>
        </w:rPr>
        <w:t xml:space="preserve">: </w:t>
      </w:r>
      <w:r w:rsidRPr="005A01D7">
        <w:rPr>
          <w:rFonts w:ascii="Arial" w:hAnsi="Arial" w:cs="Arial"/>
        </w:rPr>
        <w:tab/>
        <w:t>Representantskapsmøtet i FOKUS godkjenner Professional Women’s Network, Norway, som medlemsorganisasjon i FOKUS.</w:t>
      </w:r>
    </w:p>
    <w:p w14:paraId="52CAA3C8" w14:textId="77777777" w:rsidR="00930D66" w:rsidRPr="005A01D7" w:rsidRDefault="00930D66" w:rsidP="00930D66">
      <w:pPr>
        <w:pStyle w:val="Listeavsnitt"/>
        <w:ind w:left="1410"/>
        <w:rPr>
          <w:rFonts w:ascii="Arial" w:hAnsi="Arial" w:cs="Arial"/>
        </w:rPr>
      </w:pPr>
    </w:p>
    <w:p w14:paraId="42FA0021" w14:textId="77777777" w:rsidR="00930D66" w:rsidRPr="005A01D7" w:rsidRDefault="00930D66" w:rsidP="00930D66">
      <w:pPr>
        <w:ind w:left="702" w:firstLine="708"/>
        <w:rPr>
          <w:rFonts w:ascii="Arial" w:hAnsi="Arial" w:cs="Arial"/>
        </w:rPr>
      </w:pPr>
      <w:r w:rsidRPr="005A01D7">
        <w:rPr>
          <w:rFonts w:ascii="Arial" w:hAnsi="Arial" w:cs="Arial"/>
        </w:rPr>
        <w:t>Relief and Development Initiative, Norway</w:t>
      </w:r>
    </w:p>
    <w:p w14:paraId="0BE3CEFA" w14:textId="77777777" w:rsidR="00930D66" w:rsidRPr="005A01D7" w:rsidRDefault="00930D66" w:rsidP="00930D66">
      <w:pPr>
        <w:pStyle w:val="Listeavsnitt"/>
        <w:ind w:left="2832" w:hanging="1422"/>
        <w:rPr>
          <w:rFonts w:ascii="Arial" w:hAnsi="Arial" w:cs="Arial"/>
        </w:rPr>
      </w:pPr>
      <w:r w:rsidRPr="005A01D7">
        <w:rPr>
          <w:rFonts w:ascii="Arial" w:hAnsi="Arial" w:cs="Arial"/>
          <w:b/>
          <w:u w:val="single"/>
        </w:rPr>
        <w:t>Vedtak</w:t>
      </w:r>
      <w:r w:rsidRPr="005A01D7">
        <w:rPr>
          <w:rFonts w:ascii="Arial" w:hAnsi="Arial" w:cs="Arial"/>
        </w:rPr>
        <w:t xml:space="preserve">: </w:t>
      </w:r>
      <w:r w:rsidRPr="005A01D7">
        <w:rPr>
          <w:rFonts w:ascii="Arial" w:hAnsi="Arial" w:cs="Arial"/>
        </w:rPr>
        <w:tab/>
        <w:t>Søknad om medlemskap trukket i forkant av Representantskapsmøtet i FOKUS da organisasjonen ikke oppfyller kriteriene for medlemskap.</w:t>
      </w:r>
    </w:p>
    <w:p w14:paraId="3D881042" w14:textId="77777777" w:rsidR="00930D66" w:rsidRPr="005A01D7" w:rsidRDefault="00930D66" w:rsidP="00930D66">
      <w:pPr>
        <w:pStyle w:val="Listeavsnitt"/>
        <w:tabs>
          <w:tab w:val="left" w:pos="-1440"/>
        </w:tabs>
        <w:ind w:left="1410"/>
        <w:rPr>
          <w:rFonts w:ascii="Arial" w:hAnsi="Arial" w:cs="Arial"/>
          <w:b/>
          <w:szCs w:val="24"/>
          <w:u w:val="single"/>
        </w:rPr>
      </w:pPr>
    </w:p>
    <w:p w14:paraId="27E479BD" w14:textId="77777777" w:rsidR="00930D66" w:rsidRPr="005A01D7" w:rsidRDefault="00930D66" w:rsidP="00930D66">
      <w:pPr>
        <w:rPr>
          <w:i/>
        </w:rPr>
      </w:pPr>
    </w:p>
    <w:p w14:paraId="031EFF43" w14:textId="77777777" w:rsidR="00930D66" w:rsidRPr="005A01D7" w:rsidRDefault="00930D66" w:rsidP="00930D66">
      <w:pPr>
        <w:rPr>
          <w:rFonts w:ascii="Arial" w:hAnsi="Arial" w:cs="Arial"/>
          <w:b/>
          <w:sz w:val="28"/>
          <w:szCs w:val="28"/>
          <w:u w:val="single"/>
        </w:rPr>
      </w:pPr>
      <w:r w:rsidRPr="005A01D7">
        <w:rPr>
          <w:rFonts w:ascii="Arial" w:hAnsi="Arial" w:cs="Arial"/>
          <w:b/>
          <w:sz w:val="28"/>
          <w:szCs w:val="28"/>
        </w:rPr>
        <w:t>4.</w:t>
      </w:r>
      <w:r w:rsidRPr="005A01D7">
        <w:rPr>
          <w:rFonts w:ascii="Arial" w:hAnsi="Arial" w:cs="Arial"/>
          <w:b/>
          <w:sz w:val="28"/>
          <w:szCs w:val="28"/>
        </w:rPr>
        <w:tab/>
        <w:t>RESOLUSJONER</w:t>
      </w:r>
    </w:p>
    <w:p w14:paraId="57335846" w14:textId="77777777" w:rsidR="00930D66" w:rsidRPr="005A01D7" w:rsidRDefault="00930D66" w:rsidP="00930D66">
      <w:pPr>
        <w:rPr>
          <w:rFonts w:ascii="Arial" w:hAnsi="Arial" w:cs="Arial"/>
          <w:u w:val="single"/>
        </w:rPr>
      </w:pPr>
    </w:p>
    <w:p w14:paraId="67CE5257" w14:textId="77777777" w:rsidR="00930D66" w:rsidRPr="005A01D7" w:rsidRDefault="00930D66" w:rsidP="00930D66">
      <w:pPr>
        <w:tabs>
          <w:tab w:val="left" w:pos="-1440"/>
        </w:tabs>
        <w:rPr>
          <w:rFonts w:ascii="Arial" w:hAnsi="Arial" w:cs="Arial"/>
        </w:rPr>
      </w:pPr>
      <w:r w:rsidRPr="005A01D7">
        <w:rPr>
          <w:rFonts w:ascii="Arial" w:hAnsi="Arial" w:cs="Arial"/>
        </w:rPr>
        <w:tab/>
        <w:t>Resolusjon, ingen innkomne forslag</w:t>
      </w:r>
    </w:p>
    <w:p w14:paraId="7139CD70" w14:textId="77777777" w:rsidR="00930D66" w:rsidRPr="005A01D7" w:rsidRDefault="00930D66" w:rsidP="00930D66">
      <w:pPr>
        <w:rPr>
          <w:rFonts w:ascii="Arial" w:hAnsi="Arial" w:cs="Arial"/>
          <w:b/>
          <w:sz w:val="28"/>
          <w:szCs w:val="28"/>
        </w:rPr>
      </w:pPr>
    </w:p>
    <w:p w14:paraId="518B28DD" w14:textId="77777777" w:rsidR="00930D66" w:rsidRPr="005A01D7" w:rsidRDefault="00930D66" w:rsidP="00930D66">
      <w:pPr>
        <w:rPr>
          <w:rFonts w:ascii="Arial" w:hAnsi="Arial" w:cs="Arial"/>
          <w:b/>
          <w:sz w:val="28"/>
          <w:szCs w:val="28"/>
        </w:rPr>
      </w:pPr>
      <w:r w:rsidRPr="005A01D7">
        <w:rPr>
          <w:rFonts w:ascii="Arial" w:hAnsi="Arial" w:cs="Arial"/>
          <w:b/>
          <w:sz w:val="28"/>
          <w:szCs w:val="28"/>
        </w:rPr>
        <w:t>5.</w:t>
      </w:r>
      <w:r w:rsidRPr="005A01D7">
        <w:rPr>
          <w:rFonts w:ascii="Arial" w:hAnsi="Arial" w:cs="Arial"/>
          <w:b/>
          <w:sz w:val="28"/>
          <w:szCs w:val="28"/>
        </w:rPr>
        <w:tab/>
        <w:t>VALG</w:t>
      </w:r>
    </w:p>
    <w:p w14:paraId="62AB84C5" w14:textId="77777777" w:rsidR="00930D66" w:rsidRPr="005A01D7" w:rsidRDefault="00930D66" w:rsidP="00930D66">
      <w:pPr>
        <w:pStyle w:val="Listeavsnitt"/>
        <w:rPr>
          <w:rFonts w:ascii="Arial" w:hAnsi="Arial" w:cs="Arial"/>
        </w:rPr>
      </w:pPr>
      <w:r w:rsidRPr="005A01D7">
        <w:rPr>
          <w:rFonts w:ascii="Arial" w:hAnsi="Arial" w:cs="Arial"/>
        </w:rPr>
        <w:t xml:space="preserve">Møteleder orienterte om reglene for valg i FOKUS. </w:t>
      </w:r>
    </w:p>
    <w:p w14:paraId="69115547" w14:textId="77777777" w:rsidR="00930D66" w:rsidRPr="005A01D7" w:rsidRDefault="00930D66" w:rsidP="00930D66">
      <w:pPr>
        <w:pStyle w:val="Listeavsnitt"/>
        <w:rPr>
          <w:rFonts w:ascii="Arial" w:hAnsi="Arial" w:cs="Arial"/>
        </w:rPr>
      </w:pPr>
      <w:r w:rsidRPr="005A01D7">
        <w:rPr>
          <w:rFonts w:ascii="Arial" w:hAnsi="Arial" w:cs="Arial"/>
        </w:rPr>
        <w:t xml:space="preserve">Deretter redegjorde </w:t>
      </w:r>
      <w:r w:rsidRPr="005A01D7">
        <w:rPr>
          <w:rFonts w:ascii="Arial" w:hAnsi="Arial" w:cs="Arial"/>
          <w:szCs w:val="24"/>
        </w:rPr>
        <w:t xml:space="preserve">Mona Enstad </w:t>
      </w:r>
      <w:r w:rsidRPr="005A01D7">
        <w:rPr>
          <w:rFonts w:ascii="Arial" w:hAnsi="Arial" w:cs="Arial"/>
        </w:rPr>
        <w:t>om valgkomiteens innstilling.</w:t>
      </w:r>
    </w:p>
    <w:p w14:paraId="59016B38" w14:textId="77777777" w:rsidR="00930D66" w:rsidRPr="005A01D7" w:rsidRDefault="00930D66" w:rsidP="00930D66">
      <w:pPr>
        <w:pStyle w:val="Listeavsnitt"/>
        <w:rPr>
          <w:rFonts w:ascii="Arial" w:hAnsi="Arial" w:cs="Arial"/>
        </w:rPr>
      </w:pPr>
    </w:p>
    <w:p w14:paraId="267B28CC" w14:textId="77777777" w:rsidR="00930D66" w:rsidRPr="005A01D7" w:rsidRDefault="00930D66" w:rsidP="00930D66">
      <w:pPr>
        <w:pStyle w:val="Listeavsnitt"/>
        <w:rPr>
          <w:rFonts w:ascii="Arial" w:hAnsi="Arial" w:cs="Arial"/>
        </w:rPr>
      </w:pPr>
      <w:r w:rsidRPr="005A01D7">
        <w:rPr>
          <w:rFonts w:ascii="Arial" w:hAnsi="Arial" w:cs="Arial"/>
        </w:rPr>
        <w:t>Følgende hadde ordet:</w:t>
      </w:r>
      <w:r w:rsidRPr="005A01D7">
        <w:rPr>
          <w:rFonts w:ascii="Arial" w:hAnsi="Arial" w:cs="Arial"/>
        </w:rPr>
        <w:tab/>
        <w:t>Solveig Helvik, IAWRT</w:t>
      </w:r>
    </w:p>
    <w:p w14:paraId="5DD8F1B3" w14:textId="77777777" w:rsidR="00930D66" w:rsidRPr="005A01D7" w:rsidRDefault="00930D66" w:rsidP="00930D66">
      <w:pPr>
        <w:pStyle w:val="Listeavsnitt"/>
        <w:rPr>
          <w:rFonts w:ascii="Arial" w:hAnsi="Arial" w:cs="Arial"/>
        </w:rPr>
      </w:pP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r w:rsidR="00047172" w:rsidRPr="005A01D7">
        <w:rPr>
          <w:rFonts w:ascii="Arial" w:hAnsi="Arial" w:cs="Arial"/>
        </w:rPr>
        <w:tab/>
      </w:r>
      <w:r w:rsidRPr="005A01D7">
        <w:rPr>
          <w:rFonts w:ascii="Arial" w:hAnsi="Arial" w:cs="Arial"/>
        </w:rPr>
        <w:t>Grethe Brundland, Norges Bygdekvinnelag</w:t>
      </w:r>
    </w:p>
    <w:p w14:paraId="66BD46D4" w14:textId="77777777" w:rsidR="00930D66" w:rsidRPr="005A01D7" w:rsidRDefault="00930D66" w:rsidP="00930D66">
      <w:pPr>
        <w:pStyle w:val="Listeavsnitt"/>
        <w:rPr>
          <w:rFonts w:ascii="Arial" w:hAnsi="Arial" w:cs="Arial"/>
        </w:rPr>
      </w:pP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r w:rsidR="00047172" w:rsidRPr="005A01D7">
        <w:rPr>
          <w:rFonts w:ascii="Arial" w:hAnsi="Arial" w:cs="Arial"/>
        </w:rPr>
        <w:tab/>
      </w:r>
      <w:r w:rsidRPr="005A01D7">
        <w:rPr>
          <w:rFonts w:ascii="Arial" w:hAnsi="Arial" w:cs="Arial"/>
        </w:rPr>
        <w:t>Kjersti Augland, Sex og politikk</w:t>
      </w:r>
    </w:p>
    <w:p w14:paraId="065314F3" w14:textId="77777777" w:rsidR="00930D66" w:rsidRPr="005A01D7" w:rsidRDefault="00930D66" w:rsidP="00930D66">
      <w:pPr>
        <w:pStyle w:val="Listeavsnitt"/>
        <w:rPr>
          <w:rFonts w:ascii="Arial" w:hAnsi="Arial" w:cs="Arial"/>
        </w:rPr>
      </w:pPr>
      <w:r w:rsidRPr="005A01D7">
        <w:rPr>
          <w:rFonts w:ascii="Arial" w:hAnsi="Arial" w:cs="Arial"/>
        </w:rPr>
        <w:tab/>
      </w:r>
      <w:r w:rsidRPr="005A01D7">
        <w:rPr>
          <w:rFonts w:ascii="Arial" w:hAnsi="Arial" w:cs="Arial"/>
        </w:rPr>
        <w:tab/>
      </w:r>
      <w:r w:rsidRPr="005A01D7">
        <w:rPr>
          <w:rFonts w:ascii="Arial" w:hAnsi="Arial" w:cs="Arial"/>
        </w:rPr>
        <w:tab/>
      </w:r>
      <w:r w:rsidRPr="005A01D7">
        <w:rPr>
          <w:rFonts w:ascii="Arial" w:hAnsi="Arial" w:cs="Arial"/>
        </w:rPr>
        <w:tab/>
      </w:r>
      <w:r w:rsidR="00047172" w:rsidRPr="005A01D7">
        <w:rPr>
          <w:rFonts w:ascii="Arial" w:hAnsi="Arial" w:cs="Arial"/>
        </w:rPr>
        <w:tab/>
      </w:r>
      <w:r w:rsidRPr="005A01D7">
        <w:rPr>
          <w:rFonts w:ascii="Arial" w:hAnsi="Arial" w:cs="Arial"/>
        </w:rPr>
        <w:t>Aud Karin Bjørn, Kvinnefronten</w:t>
      </w:r>
    </w:p>
    <w:p w14:paraId="3C577144" w14:textId="77777777" w:rsidR="00930D66" w:rsidRPr="005A01D7" w:rsidRDefault="00930D66" w:rsidP="00930D66">
      <w:pPr>
        <w:pStyle w:val="Listeavsnitt"/>
        <w:ind w:left="3534"/>
        <w:rPr>
          <w:rFonts w:ascii="Arial" w:hAnsi="Arial" w:cs="Arial"/>
        </w:rPr>
      </w:pPr>
      <w:r w:rsidRPr="005A01D7">
        <w:rPr>
          <w:rFonts w:ascii="Arial" w:hAnsi="Arial" w:cs="Arial"/>
        </w:rPr>
        <w:t>Jan Monsbakken, Norske Kvinners Sanitetsforening</w:t>
      </w:r>
    </w:p>
    <w:p w14:paraId="01A10005" w14:textId="77777777" w:rsidR="00930D66" w:rsidRPr="005A01D7" w:rsidRDefault="00930D66" w:rsidP="00930D66">
      <w:pPr>
        <w:pStyle w:val="Listeavsnitt"/>
        <w:rPr>
          <w:rFonts w:ascii="Arial" w:hAnsi="Arial" w:cs="Arial"/>
        </w:rPr>
      </w:pPr>
    </w:p>
    <w:p w14:paraId="188A69C7" w14:textId="77777777" w:rsidR="00930D66" w:rsidRPr="005A01D7" w:rsidRDefault="00930D66" w:rsidP="00047172">
      <w:pPr>
        <w:pStyle w:val="Listeavsnitt"/>
        <w:rPr>
          <w:rFonts w:ascii="Arial" w:hAnsi="Arial" w:cs="Arial"/>
          <w:u w:val="single"/>
        </w:rPr>
      </w:pPr>
      <w:r w:rsidRPr="005A01D7">
        <w:rPr>
          <w:rFonts w:ascii="Arial" w:hAnsi="Arial" w:cs="Arial"/>
        </w:rPr>
        <w:tab/>
      </w:r>
      <w:r w:rsidRPr="005A01D7">
        <w:rPr>
          <w:rFonts w:ascii="Arial" w:hAnsi="Arial" w:cs="Arial"/>
          <w:u w:val="single"/>
        </w:rPr>
        <w:t>Styreleder for 1 år:</w:t>
      </w:r>
    </w:p>
    <w:p w14:paraId="1108C659" w14:textId="77777777" w:rsidR="00930D66" w:rsidRPr="005A01D7" w:rsidRDefault="00930D66" w:rsidP="00930D66">
      <w:pPr>
        <w:ind w:firstLine="708"/>
        <w:rPr>
          <w:rFonts w:ascii="Arial" w:hAnsi="Arial" w:cs="Arial"/>
        </w:rPr>
      </w:pPr>
      <w:r w:rsidRPr="005A01D7">
        <w:rPr>
          <w:rFonts w:ascii="Arial" w:hAnsi="Arial" w:cs="Arial"/>
        </w:rPr>
        <w:t>Elin Ranum, Utviklingsfondet</w:t>
      </w:r>
    </w:p>
    <w:p w14:paraId="18ADF527" w14:textId="77777777" w:rsidR="00930D66" w:rsidRPr="005A01D7" w:rsidRDefault="00930D66" w:rsidP="00930D66">
      <w:pPr>
        <w:rPr>
          <w:rFonts w:ascii="Arial" w:hAnsi="Arial" w:cs="Arial"/>
        </w:rPr>
      </w:pPr>
    </w:p>
    <w:p w14:paraId="64A28676" w14:textId="77777777" w:rsidR="00930D66" w:rsidRPr="005A01D7" w:rsidRDefault="00930D66" w:rsidP="00930D66">
      <w:pPr>
        <w:rPr>
          <w:rFonts w:ascii="Arial" w:hAnsi="Arial" w:cs="Arial"/>
        </w:rPr>
      </w:pPr>
      <w:r w:rsidRPr="005A01D7">
        <w:rPr>
          <w:rFonts w:ascii="Arial" w:hAnsi="Arial" w:cs="Arial"/>
        </w:rPr>
        <w:tab/>
        <w:t>Enstemmig valgt ved akklamasjon.</w:t>
      </w:r>
    </w:p>
    <w:p w14:paraId="4A0D4248" w14:textId="77777777" w:rsidR="00930D66" w:rsidRPr="005A01D7" w:rsidRDefault="00930D66" w:rsidP="00930D66">
      <w:pPr>
        <w:rPr>
          <w:rFonts w:ascii="Arial" w:hAnsi="Arial" w:cs="Arial"/>
        </w:rPr>
      </w:pPr>
    </w:p>
    <w:p w14:paraId="79B4AB67" w14:textId="77777777" w:rsidR="00930D66" w:rsidRPr="005A01D7" w:rsidRDefault="00930D66" w:rsidP="00930D66">
      <w:pPr>
        <w:ind w:firstLine="708"/>
        <w:rPr>
          <w:rFonts w:ascii="Arial" w:hAnsi="Arial" w:cs="Arial"/>
          <w:u w:val="single"/>
        </w:rPr>
      </w:pPr>
      <w:r w:rsidRPr="005A01D7">
        <w:rPr>
          <w:rFonts w:ascii="Arial" w:hAnsi="Arial" w:cs="Arial"/>
          <w:u w:val="single"/>
        </w:rPr>
        <w:t>To styremedlemmer for 2 år:</w:t>
      </w:r>
    </w:p>
    <w:p w14:paraId="23209A29" w14:textId="77777777" w:rsidR="00930D66" w:rsidRPr="005A01D7" w:rsidRDefault="00930D66" w:rsidP="00930D66">
      <w:pPr>
        <w:ind w:firstLine="708"/>
        <w:rPr>
          <w:rFonts w:ascii="Arial" w:eastAsia="Calibri" w:hAnsi="Arial" w:cs="Arial"/>
        </w:rPr>
      </w:pPr>
      <w:r w:rsidRPr="005A01D7">
        <w:rPr>
          <w:rFonts w:ascii="Arial" w:hAnsi="Arial" w:cs="Arial"/>
        </w:rPr>
        <w:t xml:space="preserve">Sigrid Ag, </w:t>
      </w:r>
      <w:r w:rsidRPr="005A01D7">
        <w:rPr>
          <w:rFonts w:ascii="Arial" w:eastAsia="Calibri" w:hAnsi="Arial" w:cs="Arial"/>
        </w:rPr>
        <w:t>Soroptimist Internasjonal, Norgesunionen</w:t>
      </w:r>
    </w:p>
    <w:p w14:paraId="34C6E798" w14:textId="77777777" w:rsidR="00930D66" w:rsidRPr="005A01D7" w:rsidRDefault="00930D66" w:rsidP="00047172">
      <w:pPr>
        <w:ind w:left="708"/>
        <w:rPr>
          <w:rFonts w:ascii="Arial" w:hAnsi="Arial" w:cs="Arial"/>
        </w:rPr>
      </w:pPr>
      <w:r w:rsidRPr="005A01D7">
        <w:rPr>
          <w:rFonts w:ascii="Arial" w:hAnsi="Arial" w:cs="Arial"/>
        </w:rPr>
        <w:t>Tor Kjetil Edland, Landsforeningen for lesbiske, homofile, bifile og transpersoner</w:t>
      </w:r>
    </w:p>
    <w:p w14:paraId="4DAF7DBF" w14:textId="77777777" w:rsidR="00930D66" w:rsidRPr="005A01D7" w:rsidRDefault="00930D66" w:rsidP="00930D66">
      <w:pPr>
        <w:rPr>
          <w:rFonts w:ascii="Arial" w:hAnsi="Arial" w:cs="Arial"/>
        </w:rPr>
      </w:pPr>
    </w:p>
    <w:p w14:paraId="6077E5D2"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r w:rsidRPr="005A01D7">
        <w:rPr>
          <w:rFonts w:ascii="Arial" w:hAnsi="Arial" w:cs="Arial"/>
        </w:rPr>
        <w:t>Enstemmig valgt ved akklamasjon.</w:t>
      </w:r>
    </w:p>
    <w:p w14:paraId="72B89688" w14:textId="77777777" w:rsidR="00930D66" w:rsidRPr="005A01D7" w:rsidRDefault="00930D66" w:rsidP="00930D66">
      <w:pPr>
        <w:rPr>
          <w:rFonts w:ascii="Arial" w:hAnsi="Arial" w:cs="Arial"/>
        </w:rPr>
      </w:pPr>
      <w:r w:rsidRPr="005A01D7">
        <w:rPr>
          <w:rFonts w:ascii="Arial" w:hAnsi="Arial" w:cs="Arial"/>
        </w:rPr>
        <w:tab/>
      </w:r>
    </w:p>
    <w:p w14:paraId="2E73D92B" w14:textId="77777777" w:rsidR="00930D66" w:rsidRPr="005A01D7" w:rsidRDefault="00930D66" w:rsidP="00930D66">
      <w:pPr>
        <w:ind w:firstLine="708"/>
        <w:rPr>
          <w:rFonts w:ascii="Arial" w:hAnsi="Arial" w:cs="Arial"/>
          <w:u w:val="single"/>
        </w:rPr>
      </w:pPr>
      <w:r w:rsidRPr="005A01D7">
        <w:rPr>
          <w:rFonts w:ascii="Arial" w:hAnsi="Arial" w:cs="Arial"/>
          <w:u w:val="single"/>
        </w:rPr>
        <w:t>Ett styremedlemmer for 1 år:</w:t>
      </w:r>
    </w:p>
    <w:p w14:paraId="2D5F008B" w14:textId="77777777" w:rsidR="00930D66" w:rsidRPr="005A01D7" w:rsidRDefault="00930D66" w:rsidP="00930D66">
      <w:pPr>
        <w:ind w:left="705"/>
        <w:rPr>
          <w:rFonts w:ascii="Arial" w:hAnsi="Arial" w:cs="Arial"/>
        </w:rPr>
      </w:pPr>
      <w:r w:rsidRPr="005A01D7">
        <w:rPr>
          <w:rFonts w:ascii="Arial" w:hAnsi="Arial" w:cs="Arial"/>
        </w:rPr>
        <w:t>Hilde Ekeberg, Kristelig Folkepartis Kvinner</w:t>
      </w:r>
    </w:p>
    <w:p w14:paraId="30A497A2" w14:textId="77777777" w:rsidR="00930D66" w:rsidRPr="005A01D7" w:rsidRDefault="00930D66" w:rsidP="00930D66">
      <w:pPr>
        <w:tabs>
          <w:tab w:val="left" w:pos="-720"/>
          <w:tab w:val="left" w:pos="0"/>
          <w:tab w:val="left" w:pos="720"/>
          <w:tab w:val="left" w:pos="1440"/>
          <w:tab w:val="left" w:pos="2160"/>
          <w:tab w:val="left" w:pos="2880"/>
          <w:tab w:val="left" w:pos="3600"/>
        </w:tabs>
        <w:suppressAutoHyphens/>
        <w:rPr>
          <w:rFonts w:ascii="Arial" w:hAnsi="Arial" w:cs="Arial"/>
        </w:rPr>
      </w:pPr>
    </w:p>
    <w:p w14:paraId="3559F21A"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r w:rsidRPr="005A01D7">
        <w:rPr>
          <w:rFonts w:ascii="Arial" w:hAnsi="Arial" w:cs="Arial"/>
        </w:rPr>
        <w:t>Enstemmig valgt ved akklamasjon.</w:t>
      </w:r>
    </w:p>
    <w:p w14:paraId="56A99786"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p>
    <w:p w14:paraId="4326E5D7" w14:textId="77777777" w:rsidR="00930D66" w:rsidRPr="005A01D7" w:rsidRDefault="00930D66" w:rsidP="00930D66">
      <w:pPr>
        <w:ind w:firstLine="708"/>
        <w:rPr>
          <w:rFonts w:ascii="Arial" w:hAnsi="Arial" w:cs="Arial"/>
          <w:u w:val="single"/>
        </w:rPr>
      </w:pPr>
      <w:r w:rsidRPr="005A01D7">
        <w:rPr>
          <w:rFonts w:ascii="Arial" w:hAnsi="Arial" w:cs="Arial"/>
          <w:u w:val="single"/>
        </w:rPr>
        <w:t>Tre varamedlemmer for 1 år:</w:t>
      </w:r>
    </w:p>
    <w:p w14:paraId="464C541A" w14:textId="77777777" w:rsidR="00930D66" w:rsidRPr="005A01D7" w:rsidRDefault="00930D66" w:rsidP="00930D66">
      <w:pPr>
        <w:pStyle w:val="Listeavsnitt"/>
        <w:numPr>
          <w:ilvl w:val="0"/>
          <w:numId w:val="30"/>
        </w:numPr>
        <w:contextualSpacing/>
        <w:rPr>
          <w:rFonts w:ascii="Arial" w:hAnsi="Arial" w:cs="Arial"/>
          <w:szCs w:val="24"/>
        </w:rPr>
      </w:pPr>
      <w:r w:rsidRPr="005A01D7">
        <w:rPr>
          <w:rFonts w:ascii="Arial" w:hAnsi="Arial" w:cs="Arial"/>
          <w:szCs w:val="24"/>
        </w:rPr>
        <w:t>vara: Hilde Bjørnstad, Kvinnefronten (15)</w:t>
      </w:r>
    </w:p>
    <w:p w14:paraId="794351F8" w14:textId="77777777" w:rsidR="00930D66" w:rsidRPr="005A01D7" w:rsidRDefault="00930D66" w:rsidP="00930D66">
      <w:pPr>
        <w:pStyle w:val="Listeavsnitt"/>
        <w:numPr>
          <w:ilvl w:val="0"/>
          <w:numId w:val="30"/>
        </w:numPr>
        <w:contextualSpacing/>
        <w:rPr>
          <w:rFonts w:ascii="Arial" w:hAnsi="Arial" w:cs="Arial"/>
          <w:szCs w:val="24"/>
        </w:rPr>
      </w:pPr>
      <w:r w:rsidRPr="005A01D7">
        <w:rPr>
          <w:rFonts w:ascii="Arial" w:hAnsi="Arial" w:cs="Arial"/>
          <w:szCs w:val="24"/>
        </w:rPr>
        <w:t>vara: Vasanthy Francis, TKO, Tamilskkvinneorganisasjon (15)</w:t>
      </w:r>
    </w:p>
    <w:p w14:paraId="26AC7FD8" w14:textId="77777777" w:rsidR="00930D66" w:rsidRPr="005A01D7" w:rsidRDefault="00930D66" w:rsidP="00930D66">
      <w:pPr>
        <w:pStyle w:val="Listeavsnitt"/>
        <w:numPr>
          <w:ilvl w:val="0"/>
          <w:numId w:val="30"/>
        </w:numPr>
        <w:contextualSpacing/>
        <w:rPr>
          <w:rFonts w:ascii="Arial" w:hAnsi="Arial" w:cs="Arial"/>
          <w:szCs w:val="24"/>
        </w:rPr>
      </w:pPr>
      <w:r w:rsidRPr="005A01D7">
        <w:rPr>
          <w:rFonts w:ascii="Arial" w:hAnsi="Arial" w:cs="Arial"/>
          <w:szCs w:val="24"/>
        </w:rPr>
        <w:t>vara: Grete Herlofson, Norske Kvinners Sanitetsforening (14)</w:t>
      </w:r>
    </w:p>
    <w:p w14:paraId="42B158E9"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p>
    <w:p w14:paraId="28ACBB83"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r w:rsidRPr="005A01D7">
        <w:rPr>
          <w:rFonts w:ascii="Arial" w:hAnsi="Arial" w:cs="Arial"/>
        </w:rPr>
        <w:t>Benkeforslag: Wenche Lie Giæver, IAWRT – forslaget falt.</w:t>
      </w:r>
      <w:r w:rsidRPr="005A01D7">
        <w:rPr>
          <w:rFonts w:ascii="Arial" w:hAnsi="Arial" w:cs="Arial"/>
        </w:rPr>
        <w:tab/>
      </w:r>
    </w:p>
    <w:p w14:paraId="05A25467"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p>
    <w:p w14:paraId="3F8CB5A8"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r w:rsidRPr="005A01D7">
        <w:rPr>
          <w:rFonts w:ascii="Arial" w:hAnsi="Arial" w:cs="Arial"/>
        </w:rPr>
        <w:t xml:space="preserve">Valgkomiteens innstilling vedtatt.   </w:t>
      </w:r>
    </w:p>
    <w:p w14:paraId="1421B764"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p>
    <w:p w14:paraId="6C852422"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r w:rsidRPr="005A01D7">
        <w:rPr>
          <w:rFonts w:ascii="Arial" w:hAnsi="Arial" w:cs="Arial"/>
        </w:rPr>
        <w:t>Styrets sammensetning for 2016 ser da slik ut:</w:t>
      </w:r>
    </w:p>
    <w:p w14:paraId="4AC81E04" w14:textId="77777777" w:rsidR="00930D66" w:rsidRPr="005A01D7"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rPr>
      </w:pPr>
    </w:p>
    <w:p w14:paraId="7A346E6B" w14:textId="77777777" w:rsidR="00930D66" w:rsidRPr="00533293"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lang w:val="nn-NO"/>
        </w:rPr>
      </w:pPr>
      <w:r w:rsidRPr="00533293">
        <w:rPr>
          <w:rFonts w:ascii="Arial" w:hAnsi="Arial" w:cs="Arial"/>
          <w:lang w:val="nn-NO"/>
        </w:rPr>
        <w:t xml:space="preserve">Styreleder: </w:t>
      </w: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t>Elin Ranum</w:t>
      </w:r>
    </w:p>
    <w:p w14:paraId="487CFF73" w14:textId="77777777" w:rsidR="00930D66" w:rsidRPr="00533293"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lang w:val="nn-NO"/>
        </w:rPr>
      </w:pPr>
      <w:r w:rsidRPr="00533293">
        <w:rPr>
          <w:rFonts w:ascii="Arial" w:hAnsi="Arial" w:cs="Arial"/>
          <w:lang w:val="nn-NO"/>
        </w:rPr>
        <w:t xml:space="preserve">Styremedlemmer: </w:t>
      </w:r>
      <w:r w:rsidRPr="00533293">
        <w:rPr>
          <w:rFonts w:ascii="Arial" w:hAnsi="Arial" w:cs="Arial"/>
          <w:lang w:val="nn-NO"/>
        </w:rPr>
        <w:tab/>
      </w:r>
      <w:r w:rsidRPr="00533293">
        <w:rPr>
          <w:rFonts w:ascii="Arial" w:hAnsi="Arial" w:cs="Arial"/>
          <w:lang w:val="nn-NO"/>
        </w:rPr>
        <w:tab/>
        <w:t>Ann Marit Sæbønes</w:t>
      </w:r>
    </w:p>
    <w:p w14:paraId="7E60ACED" w14:textId="77777777" w:rsidR="00930D66" w:rsidRPr="00533293"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lang w:val="nn-NO"/>
        </w:rPr>
      </w:pP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r>
      <w:r w:rsidR="00047172" w:rsidRPr="00533293">
        <w:rPr>
          <w:rFonts w:ascii="Arial" w:hAnsi="Arial" w:cs="Arial"/>
          <w:lang w:val="nn-NO"/>
        </w:rPr>
        <w:tab/>
      </w:r>
      <w:r w:rsidRPr="00533293">
        <w:rPr>
          <w:rFonts w:ascii="Arial" w:hAnsi="Arial" w:cs="Arial"/>
          <w:lang w:val="nn-NO"/>
        </w:rPr>
        <w:t>Torunn Eskedal</w:t>
      </w:r>
    </w:p>
    <w:p w14:paraId="5DD6EB3E" w14:textId="77777777" w:rsidR="00930D66" w:rsidRPr="00533293"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lang w:val="nn-NO"/>
        </w:rPr>
      </w:pP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t>Sigrid Ag</w:t>
      </w:r>
    </w:p>
    <w:p w14:paraId="190BA023" w14:textId="77777777" w:rsidR="00930D66" w:rsidRPr="00533293"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lang w:val="nn-NO"/>
        </w:rPr>
      </w:pP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t>Tor Kjetil Edland</w:t>
      </w:r>
    </w:p>
    <w:p w14:paraId="6E0B26CB" w14:textId="77777777" w:rsidR="00930D66" w:rsidRPr="00533293"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lang w:val="nn-NO"/>
        </w:rPr>
      </w:pP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t>Hilde Ekeberg</w:t>
      </w:r>
    </w:p>
    <w:p w14:paraId="3CDC2FE9" w14:textId="77777777" w:rsidR="00930D66" w:rsidRPr="00533293"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lang w:val="nn-NO"/>
        </w:rPr>
      </w:pP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r>
      <w:r w:rsidRPr="00533293">
        <w:rPr>
          <w:rFonts w:ascii="Arial" w:hAnsi="Arial" w:cs="Arial"/>
          <w:lang w:val="nn-NO"/>
        </w:rPr>
        <w:tab/>
        <w:t>Anita Sæbø (ansattes representant)</w:t>
      </w:r>
    </w:p>
    <w:p w14:paraId="6626C25A" w14:textId="77777777" w:rsidR="00930D66" w:rsidRPr="00533293" w:rsidRDefault="00930D66" w:rsidP="00930D66">
      <w:pPr>
        <w:rPr>
          <w:rFonts w:ascii="Arial" w:hAnsi="Arial" w:cs="Arial"/>
          <w:lang w:val="nn-NO"/>
        </w:rPr>
      </w:pPr>
    </w:p>
    <w:p w14:paraId="77FAE62F" w14:textId="77777777" w:rsidR="00930D66" w:rsidRPr="00533293" w:rsidRDefault="00930D66" w:rsidP="00930D66">
      <w:pPr>
        <w:ind w:firstLine="708"/>
        <w:rPr>
          <w:rFonts w:ascii="Arial" w:hAnsi="Arial" w:cs="Arial"/>
          <w:u w:val="single"/>
          <w:lang w:val="nn-NO"/>
        </w:rPr>
      </w:pPr>
    </w:p>
    <w:p w14:paraId="6F5DA410" w14:textId="77777777" w:rsidR="00930D66" w:rsidRPr="00533293" w:rsidRDefault="00930D66" w:rsidP="00930D66">
      <w:pPr>
        <w:ind w:firstLine="708"/>
        <w:rPr>
          <w:rFonts w:ascii="Arial" w:hAnsi="Arial" w:cs="Arial"/>
          <w:u w:val="single"/>
          <w:lang w:val="nn-NO"/>
        </w:rPr>
      </w:pPr>
      <w:r w:rsidRPr="00533293">
        <w:rPr>
          <w:rFonts w:ascii="Arial" w:hAnsi="Arial" w:cs="Arial"/>
          <w:u w:val="single"/>
          <w:lang w:val="nn-NO"/>
        </w:rPr>
        <w:t>Valgkomite for 2016</w:t>
      </w:r>
    </w:p>
    <w:p w14:paraId="766BF7EA" w14:textId="77777777" w:rsidR="00930D66" w:rsidRPr="00533293" w:rsidRDefault="00930D66" w:rsidP="00930D66">
      <w:pPr>
        <w:rPr>
          <w:rFonts w:ascii="Arial" w:hAnsi="Arial" w:cs="Arial"/>
          <w:lang w:val="nn-NO"/>
        </w:rPr>
      </w:pPr>
      <w:r w:rsidRPr="00533293">
        <w:rPr>
          <w:rFonts w:ascii="Arial" w:hAnsi="Arial" w:cs="Arial"/>
          <w:lang w:val="nn-NO"/>
        </w:rPr>
        <w:tab/>
        <w:t>Mona Enstad</w:t>
      </w:r>
      <w:r w:rsidRPr="00533293">
        <w:rPr>
          <w:rFonts w:ascii="Arial" w:hAnsi="Arial" w:cs="Arial"/>
          <w:lang w:val="nn-NO"/>
        </w:rPr>
        <w:tab/>
        <w:t>, Kristelig Folkepartis Kvinner</w:t>
      </w:r>
    </w:p>
    <w:p w14:paraId="2712C0D3" w14:textId="77777777" w:rsidR="00930D66" w:rsidRPr="00533293" w:rsidRDefault="00930D66" w:rsidP="00930D66">
      <w:pPr>
        <w:ind w:firstLine="708"/>
        <w:rPr>
          <w:rFonts w:ascii="Arial" w:hAnsi="Arial" w:cs="Arial"/>
          <w:lang w:val="nn-NO"/>
        </w:rPr>
      </w:pPr>
      <w:r w:rsidRPr="00533293">
        <w:rPr>
          <w:rFonts w:ascii="Arial" w:hAnsi="Arial" w:cs="Arial"/>
          <w:lang w:val="nn-NO"/>
        </w:rPr>
        <w:t>Kristin Hansen, Norges Kvinne- og Familieforbund</w:t>
      </w:r>
    </w:p>
    <w:p w14:paraId="157C1906" w14:textId="77777777" w:rsidR="00930D66" w:rsidRPr="00533293" w:rsidRDefault="00930D66" w:rsidP="00930D66">
      <w:pPr>
        <w:ind w:firstLine="708"/>
        <w:rPr>
          <w:rFonts w:ascii="Arial" w:hAnsi="Arial" w:cs="Arial"/>
          <w:lang w:val="nn-NO"/>
        </w:rPr>
      </w:pPr>
      <w:r w:rsidRPr="00533293">
        <w:rPr>
          <w:rFonts w:ascii="Arial" w:hAnsi="Arial" w:cs="Arial"/>
          <w:lang w:val="nn-NO"/>
        </w:rPr>
        <w:t>Tone Fogt, Kvinner i Skogbruket</w:t>
      </w:r>
    </w:p>
    <w:p w14:paraId="54D8C1C3" w14:textId="77777777" w:rsidR="00930D66" w:rsidRPr="00533293" w:rsidRDefault="00930D66" w:rsidP="00930D66">
      <w:pPr>
        <w:ind w:firstLine="708"/>
        <w:rPr>
          <w:rFonts w:ascii="Arial" w:hAnsi="Arial" w:cs="Arial"/>
          <w:lang w:val="nn-NO"/>
        </w:rPr>
      </w:pPr>
      <w:r w:rsidRPr="00533293">
        <w:rPr>
          <w:rFonts w:ascii="Arial" w:hAnsi="Arial" w:cs="Arial"/>
          <w:lang w:val="nn-NO"/>
        </w:rPr>
        <w:t>Sanja Dzanic</w:t>
      </w:r>
      <w:r w:rsidRPr="00533293">
        <w:rPr>
          <w:rFonts w:ascii="Arial" w:hAnsi="Arial" w:cs="Arial"/>
          <w:lang w:val="nn-NO"/>
        </w:rPr>
        <w:tab/>
        <w:t>, Nettverk for Bosniske Kvinner</w:t>
      </w:r>
    </w:p>
    <w:p w14:paraId="1A8E33BA" w14:textId="77777777" w:rsidR="00930D66" w:rsidRPr="00533293" w:rsidRDefault="00930D66" w:rsidP="00930D66">
      <w:pPr>
        <w:ind w:firstLine="708"/>
        <w:rPr>
          <w:rFonts w:ascii="Arial" w:hAnsi="Arial" w:cs="Arial"/>
          <w:lang w:val="nn-NO"/>
        </w:rPr>
      </w:pPr>
      <w:r w:rsidRPr="00533293">
        <w:rPr>
          <w:rFonts w:ascii="Arial" w:hAnsi="Arial" w:cs="Arial"/>
          <w:lang w:val="nn-NO"/>
        </w:rPr>
        <w:t>Bergdis Joelsdottir, Fellesrådet for Afrika</w:t>
      </w:r>
    </w:p>
    <w:p w14:paraId="5C6330E6" w14:textId="77777777" w:rsidR="00930D66" w:rsidRPr="00533293" w:rsidRDefault="00930D66" w:rsidP="00930D66">
      <w:pPr>
        <w:rPr>
          <w:rFonts w:ascii="Arial" w:hAnsi="Arial" w:cs="Arial"/>
          <w:lang w:val="nn-NO"/>
        </w:rPr>
      </w:pPr>
    </w:p>
    <w:p w14:paraId="6457C896" w14:textId="77777777" w:rsidR="00930D66" w:rsidRPr="00533293"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lang w:val="nn-NO"/>
        </w:rPr>
      </w:pPr>
      <w:r w:rsidRPr="00533293">
        <w:rPr>
          <w:rFonts w:ascii="Arial" w:hAnsi="Arial" w:cs="Arial"/>
          <w:lang w:val="nn-NO"/>
        </w:rPr>
        <w:t>Enstemmig valgt ved akklamasjon.</w:t>
      </w:r>
    </w:p>
    <w:p w14:paraId="16B704F3" w14:textId="77777777" w:rsidR="00930D66" w:rsidRPr="00533293" w:rsidRDefault="00930D66" w:rsidP="00930D66">
      <w:pPr>
        <w:pStyle w:val="Listeavsnitt"/>
        <w:tabs>
          <w:tab w:val="left" w:pos="-720"/>
          <w:tab w:val="left" w:pos="0"/>
          <w:tab w:val="left" w:pos="720"/>
          <w:tab w:val="left" w:pos="1440"/>
          <w:tab w:val="left" w:pos="2160"/>
          <w:tab w:val="left" w:pos="2880"/>
          <w:tab w:val="left" w:pos="3600"/>
        </w:tabs>
        <w:suppressAutoHyphens/>
        <w:rPr>
          <w:rFonts w:ascii="Arial" w:hAnsi="Arial" w:cs="Arial"/>
          <w:lang w:val="nn-NO"/>
        </w:rPr>
      </w:pPr>
    </w:p>
    <w:p w14:paraId="0645ABAF" w14:textId="77777777" w:rsidR="00930D66" w:rsidRPr="00533293" w:rsidRDefault="00930D66" w:rsidP="00930D66">
      <w:pPr>
        <w:ind w:firstLine="708"/>
        <w:rPr>
          <w:rFonts w:ascii="Arial" w:hAnsi="Arial" w:cs="Arial"/>
          <w:u w:val="single"/>
          <w:lang w:val="nn-NO"/>
        </w:rPr>
      </w:pPr>
      <w:r w:rsidRPr="00533293">
        <w:rPr>
          <w:rFonts w:ascii="Arial" w:hAnsi="Arial" w:cs="Arial"/>
          <w:u w:val="single"/>
          <w:lang w:val="nn-NO"/>
        </w:rPr>
        <w:t>Valg av revisor</w:t>
      </w:r>
    </w:p>
    <w:p w14:paraId="39D7FE0A" w14:textId="77777777" w:rsidR="00930D66" w:rsidRPr="00533293" w:rsidRDefault="00930D66" w:rsidP="00930D66">
      <w:pPr>
        <w:ind w:left="708"/>
        <w:rPr>
          <w:rFonts w:ascii="Arial" w:hAnsi="Arial" w:cs="Arial"/>
          <w:lang w:val="nn-NO"/>
        </w:rPr>
      </w:pPr>
      <w:r w:rsidRPr="00533293">
        <w:rPr>
          <w:rFonts w:ascii="Arial" w:hAnsi="Arial" w:cs="Arial"/>
          <w:lang w:val="nn-NO"/>
        </w:rPr>
        <w:t>Representantskapet godkjente FOKUS’ valg av revisor: VIDI revisjon.</w:t>
      </w:r>
    </w:p>
    <w:p w14:paraId="2E399894" w14:textId="77777777" w:rsidR="00930D66" w:rsidRPr="005A01D7" w:rsidRDefault="00930D66" w:rsidP="00930D66">
      <w:pPr>
        <w:ind w:firstLine="708"/>
        <w:rPr>
          <w:rFonts w:ascii="Arial" w:hAnsi="Arial" w:cs="Arial"/>
        </w:rPr>
      </w:pPr>
      <w:r w:rsidRPr="005A01D7">
        <w:rPr>
          <w:rFonts w:ascii="Arial" w:hAnsi="Arial" w:cs="Arial"/>
        </w:rPr>
        <w:t>Enstemmig valgt ved akklamasjon.</w:t>
      </w:r>
    </w:p>
    <w:p w14:paraId="729F4286" w14:textId="77777777" w:rsidR="00930D66" w:rsidRPr="005A01D7" w:rsidRDefault="00930D66" w:rsidP="00930D66">
      <w:pPr>
        <w:ind w:left="708"/>
        <w:rPr>
          <w:rFonts w:ascii="Arial" w:hAnsi="Arial" w:cs="Arial"/>
        </w:rPr>
      </w:pPr>
    </w:p>
    <w:p w14:paraId="62C809EF" w14:textId="77777777" w:rsidR="00930D66" w:rsidRPr="005A01D7" w:rsidRDefault="00930D66" w:rsidP="00930D66">
      <w:pPr>
        <w:pStyle w:val="Listeavsnitt"/>
        <w:numPr>
          <w:ilvl w:val="0"/>
          <w:numId w:val="29"/>
        </w:numPr>
        <w:contextualSpacing/>
        <w:rPr>
          <w:rFonts w:ascii="Arial" w:hAnsi="Arial" w:cs="Arial"/>
          <w:b/>
        </w:rPr>
      </w:pPr>
      <w:r w:rsidRPr="005A01D7">
        <w:rPr>
          <w:rFonts w:ascii="Arial" w:hAnsi="Arial" w:cs="Arial"/>
          <w:b/>
          <w:sz w:val="28"/>
          <w:szCs w:val="28"/>
        </w:rPr>
        <w:t>AVSLUTNING</w:t>
      </w:r>
    </w:p>
    <w:p w14:paraId="2F320E63" w14:textId="77777777" w:rsidR="00930D66" w:rsidRPr="005A01D7" w:rsidRDefault="00930D66" w:rsidP="00930D66">
      <w:pPr>
        <w:pStyle w:val="Listeavsnitt"/>
        <w:rPr>
          <w:rFonts w:ascii="Arial" w:hAnsi="Arial" w:cs="Arial"/>
        </w:rPr>
      </w:pPr>
      <w:r w:rsidRPr="005A01D7">
        <w:rPr>
          <w:rFonts w:ascii="Arial" w:hAnsi="Arial" w:cs="Arial"/>
        </w:rPr>
        <w:t>Elin Ranum takket for et godt møte, og overrakte gaver til Wenche Giæver Lie for godt styrearbeid og til Bergdis Jóelsdóttir for god møteledelse.</w:t>
      </w:r>
    </w:p>
    <w:p w14:paraId="2E5EA968" w14:textId="77777777" w:rsidR="00930D66" w:rsidRPr="005A01D7" w:rsidRDefault="00930D66" w:rsidP="00930D66">
      <w:pPr>
        <w:rPr>
          <w:rFonts w:ascii="Arial" w:hAnsi="Arial" w:cs="Arial"/>
        </w:rPr>
      </w:pPr>
    </w:p>
    <w:p w14:paraId="0095D287" w14:textId="77777777" w:rsidR="0049516F" w:rsidRPr="005A01D7" w:rsidRDefault="0049516F" w:rsidP="00930D66">
      <w:pPr>
        <w:tabs>
          <w:tab w:val="left" w:pos="-1440"/>
        </w:tabs>
      </w:pPr>
    </w:p>
    <w:p w14:paraId="0EBA2D0F" w14:textId="77777777" w:rsidR="0049516F" w:rsidRPr="005A01D7" w:rsidRDefault="0049516F">
      <w:pPr>
        <w:widowControl/>
      </w:pPr>
      <w:r w:rsidRPr="005A01D7">
        <w:br w:type="page"/>
      </w:r>
    </w:p>
    <w:p w14:paraId="175F4BC7" w14:textId="77777777" w:rsidR="000B5202" w:rsidRPr="005A01D7" w:rsidRDefault="000B5202" w:rsidP="000B5202">
      <w:pPr>
        <w:tabs>
          <w:tab w:val="left" w:pos="-1440"/>
        </w:tabs>
      </w:pPr>
    </w:p>
    <w:p w14:paraId="3DEAE088" w14:textId="77777777" w:rsidR="00D30D6D" w:rsidRPr="005A01D7" w:rsidRDefault="007E0819" w:rsidP="008A69F3">
      <w:pPr>
        <w:tabs>
          <w:tab w:val="left" w:pos="-1440"/>
        </w:tabs>
        <w:rPr>
          <w:b/>
          <w:u w:val="single"/>
        </w:rPr>
      </w:pPr>
      <w:r w:rsidRPr="005A01D7">
        <w:tab/>
      </w:r>
      <w:r w:rsidRPr="005A01D7">
        <w:tab/>
      </w:r>
      <w:r w:rsidRPr="005A01D7">
        <w:tab/>
      </w:r>
      <w:r w:rsidRPr="005A01D7">
        <w:tab/>
      </w:r>
      <w:r w:rsidRPr="005A01D7">
        <w:tab/>
      </w:r>
      <w:r w:rsidRPr="005A01D7">
        <w:rPr>
          <w:b/>
        </w:rPr>
        <w:tab/>
      </w:r>
      <w:r w:rsidRPr="005A01D7">
        <w:rPr>
          <w:b/>
        </w:rPr>
        <w:tab/>
      </w:r>
      <w:r w:rsidRPr="005A01D7">
        <w:rPr>
          <w:b/>
        </w:rPr>
        <w:tab/>
      </w:r>
      <w:r w:rsidRPr="005A01D7">
        <w:rPr>
          <w:b/>
        </w:rPr>
        <w:tab/>
      </w:r>
      <w:r w:rsidR="009F5A05" w:rsidRPr="005A01D7">
        <w:rPr>
          <w:b/>
        </w:rPr>
        <w:tab/>
      </w:r>
      <w:r w:rsidR="009F5A05" w:rsidRPr="005A01D7">
        <w:rPr>
          <w:b/>
        </w:rPr>
        <w:tab/>
      </w:r>
      <w:r w:rsidRPr="005A01D7">
        <w:rPr>
          <w:b/>
          <w:u w:val="single"/>
        </w:rPr>
        <w:t>Vedlegg 2</w:t>
      </w:r>
    </w:p>
    <w:p w14:paraId="76B48B52" w14:textId="77777777" w:rsidR="008A69F3" w:rsidRPr="005A01D7" w:rsidRDefault="008A69F3" w:rsidP="00D30D6D">
      <w:pPr>
        <w:tabs>
          <w:tab w:val="left" w:pos="-1440"/>
        </w:tabs>
        <w:ind w:left="5760" w:hanging="5760"/>
        <w:jc w:val="both"/>
        <w:rPr>
          <w:b/>
        </w:rPr>
      </w:pPr>
    </w:p>
    <w:p w14:paraId="0751BD15" w14:textId="77777777" w:rsidR="007E0819" w:rsidRPr="005A01D7" w:rsidRDefault="00AB7DFB" w:rsidP="00D30D6D">
      <w:pPr>
        <w:tabs>
          <w:tab w:val="left" w:pos="-1440"/>
        </w:tabs>
        <w:ind w:left="5760" w:hanging="5760"/>
        <w:jc w:val="both"/>
        <w:rPr>
          <w:b/>
        </w:rPr>
      </w:pPr>
      <w:r w:rsidRPr="005A01D7">
        <w:rPr>
          <w:b/>
        </w:rPr>
        <w:t>FOKUS' STYRE 201</w:t>
      </w:r>
      <w:r w:rsidR="00BF4A57" w:rsidRPr="005A01D7">
        <w:rPr>
          <w:b/>
        </w:rPr>
        <w:t>5</w:t>
      </w:r>
      <w:r w:rsidR="008A69F3" w:rsidRPr="005A01D7">
        <w:rPr>
          <w:b/>
        </w:rPr>
        <w:t>:</w:t>
      </w:r>
    </w:p>
    <w:p w14:paraId="65CF7E82" w14:textId="77777777" w:rsidR="008A69F3" w:rsidRPr="005A01D7" w:rsidRDefault="008A69F3" w:rsidP="008A69F3">
      <w:pPr>
        <w:suppressAutoHyphens/>
        <w:rPr>
          <w:szCs w:val="24"/>
          <w:u w:val="single"/>
        </w:rPr>
      </w:pPr>
    </w:p>
    <w:p w14:paraId="64351DB0" w14:textId="77777777" w:rsidR="008A69F3" w:rsidRPr="005A01D7" w:rsidRDefault="008A69F3" w:rsidP="00B95E7B">
      <w:pPr>
        <w:suppressAutoHyphens/>
        <w:rPr>
          <w:szCs w:val="24"/>
        </w:rPr>
      </w:pPr>
      <w:r w:rsidRPr="005A01D7">
        <w:rPr>
          <w:szCs w:val="24"/>
          <w:u w:val="single"/>
        </w:rPr>
        <w:t>Styreleder</w:t>
      </w:r>
      <w:r w:rsidRPr="005A01D7">
        <w:rPr>
          <w:szCs w:val="24"/>
        </w:rPr>
        <w:t>:</w:t>
      </w:r>
      <w:r w:rsidR="00047172" w:rsidRPr="005A01D7">
        <w:rPr>
          <w:szCs w:val="24"/>
        </w:rPr>
        <w:tab/>
      </w:r>
      <w:r w:rsidR="00047172" w:rsidRPr="005A01D7">
        <w:rPr>
          <w:szCs w:val="24"/>
        </w:rPr>
        <w:tab/>
      </w:r>
      <w:r w:rsidR="00047172" w:rsidRPr="005A01D7">
        <w:rPr>
          <w:szCs w:val="24"/>
        </w:rPr>
        <w:tab/>
        <w:t>Guro Fjellanger (frem til oktober 2015)</w:t>
      </w:r>
    </w:p>
    <w:p w14:paraId="64C0C852" w14:textId="77777777" w:rsidR="00047172" w:rsidRPr="005A01D7" w:rsidRDefault="00047172" w:rsidP="00B95E7B">
      <w:pPr>
        <w:suppressAutoHyphens/>
        <w:rPr>
          <w:szCs w:val="24"/>
        </w:rPr>
      </w:pPr>
      <w:r w:rsidRPr="005A01D7">
        <w:rPr>
          <w:szCs w:val="24"/>
        </w:rPr>
        <w:tab/>
      </w:r>
      <w:r w:rsidRPr="005A01D7">
        <w:rPr>
          <w:szCs w:val="24"/>
        </w:rPr>
        <w:tab/>
      </w:r>
      <w:r w:rsidRPr="005A01D7">
        <w:rPr>
          <w:szCs w:val="24"/>
        </w:rPr>
        <w:tab/>
      </w:r>
      <w:r w:rsidRPr="005A01D7">
        <w:rPr>
          <w:szCs w:val="24"/>
        </w:rPr>
        <w:tab/>
        <w:t>Fungerende styreleder Elin Ranum (fra oktober 2015)</w:t>
      </w:r>
    </w:p>
    <w:p w14:paraId="52D1D465" w14:textId="77777777" w:rsidR="008A69F3" w:rsidRPr="005A01D7" w:rsidRDefault="008A69F3" w:rsidP="008A69F3">
      <w:pPr>
        <w:tabs>
          <w:tab w:val="left" w:pos="-720"/>
        </w:tabs>
        <w:suppressAutoHyphens/>
        <w:rPr>
          <w:szCs w:val="24"/>
        </w:rPr>
      </w:pPr>
    </w:p>
    <w:p w14:paraId="56CE0207" w14:textId="77777777" w:rsidR="00B95E7B" w:rsidRPr="005A01D7" w:rsidRDefault="008A69F3" w:rsidP="00047172">
      <w:pPr>
        <w:tabs>
          <w:tab w:val="left" w:pos="-720"/>
        </w:tabs>
        <w:suppressAutoHyphens/>
        <w:rPr>
          <w:rFonts w:cs="Courier New"/>
          <w:noProof/>
          <w:szCs w:val="24"/>
        </w:rPr>
      </w:pPr>
      <w:r w:rsidRPr="005A01D7">
        <w:rPr>
          <w:szCs w:val="24"/>
          <w:u w:val="single"/>
        </w:rPr>
        <w:t>Styremedlemmer</w:t>
      </w:r>
      <w:r w:rsidRPr="005A01D7">
        <w:rPr>
          <w:szCs w:val="24"/>
        </w:rPr>
        <w:t>:</w:t>
      </w:r>
      <w:r w:rsidRPr="005A01D7">
        <w:rPr>
          <w:szCs w:val="24"/>
        </w:rPr>
        <w:tab/>
      </w:r>
      <w:r w:rsidRPr="005A01D7">
        <w:rPr>
          <w:szCs w:val="24"/>
        </w:rPr>
        <w:tab/>
      </w:r>
      <w:r w:rsidR="00B95E7B" w:rsidRPr="005A01D7">
        <w:rPr>
          <w:rFonts w:cs="Courier New"/>
          <w:noProof/>
          <w:szCs w:val="24"/>
        </w:rPr>
        <w:t>Elin Ranum, Utviklingsfondet</w:t>
      </w:r>
      <w:r w:rsidR="00047172" w:rsidRPr="005A01D7">
        <w:rPr>
          <w:rFonts w:cs="Courier New"/>
          <w:noProof/>
          <w:szCs w:val="24"/>
        </w:rPr>
        <w:t xml:space="preserve"> (styremedlem frem til oktober 2015)</w:t>
      </w:r>
    </w:p>
    <w:p w14:paraId="3830B07E" w14:textId="77777777" w:rsidR="00B95E7B" w:rsidRPr="005A01D7" w:rsidRDefault="00B95E7B" w:rsidP="008A69F3">
      <w:pPr>
        <w:ind w:left="2160" w:right="378" w:firstLine="720"/>
        <w:rPr>
          <w:rFonts w:cs="Courier New"/>
          <w:noProof/>
          <w:szCs w:val="24"/>
        </w:rPr>
      </w:pPr>
      <w:r w:rsidRPr="005A01D7">
        <w:rPr>
          <w:rFonts w:cs="Courier New"/>
          <w:noProof/>
          <w:szCs w:val="24"/>
        </w:rPr>
        <w:t>Torunn Eskedal, Latin-Ameikagruppenes kvinneutvalg</w:t>
      </w:r>
    </w:p>
    <w:p w14:paraId="3EEFA578" w14:textId="77777777" w:rsidR="00047172" w:rsidRPr="005A01D7" w:rsidRDefault="00047172" w:rsidP="008A69F3">
      <w:pPr>
        <w:ind w:left="2160" w:right="378" w:firstLine="720"/>
        <w:rPr>
          <w:rFonts w:cs="Courier New"/>
          <w:noProof/>
          <w:szCs w:val="24"/>
        </w:rPr>
      </w:pPr>
      <w:r w:rsidRPr="005A01D7">
        <w:rPr>
          <w:rFonts w:cs="Courier New"/>
          <w:noProof/>
          <w:szCs w:val="24"/>
        </w:rPr>
        <w:t>Tor Kjetil Edland, LLH</w:t>
      </w:r>
    </w:p>
    <w:p w14:paraId="0AABC251" w14:textId="77777777" w:rsidR="00047172" w:rsidRPr="005A01D7" w:rsidRDefault="00047172" w:rsidP="008A69F3">
      <w:pPr>
        <w:ind w:left="2160" w:right="378" w:firstLine="720"/>
        <w:rPr>
          <w:rFonts w:cs="Courier New"/>
          <w:noProof/>
          <w:szCs w:val="24"/>
        </w:rPr>
      </w:pPr>
      <w:r w:rsidRPr="005A01D7">
        <w:rPr>
          <w:rFonts w:cs="Courier New"/>
          <w:noProof/>
          <w:szCs w:val="24"/>
        </w:rPr>
        <w:t>An-Marit Sæbønes, Arbeiderpartiets Kvinnenettverk</w:t>
      </w:r>
    </w:p>
    <w:p w14:paraId="7A4A491B" w14:textId="77777777" w:rsidR="00047172" w:rsidRPr="005A01D7" w:rsidRDefault="00047172" w:rsidP="008A69F3">
      <w:pPr>
        <w:ind w:left="2160" w:right="378" w:firstLine="720"/>
        <w:rPr>
          <w:rFonts w:cs="Courier New"/>
          <w:noProof/>
          <w:szCs w:val="24"/>
        </w:rPr>
      </w:pPr>
      <w:r w:rsidRPr="005A01D7">
        <w:rPr>
          <w:rFonts w:cs="Courier New"/>
          <w:noProof/>
          <w:szCs w:val="24"/>
        </w:rPr>
        <w:t>Sigrid Ag, Norgesunionen av Soroptimister</w:t>
      </w:r>
    </w:p>
    <w:p w14:paraId="0EE38D0B" w14:textId="77777777" w:rsidR="00A96FAD" w:rsidRPr="005A01D7" w:rsidRDefault="00047172" w:rsidP="00BF4A57">
      <w:pPr>
        <w:ind w:left="2160" w:right="378" w:firstLine="720"/>
        <w:rPr>
          <w:rFonts w:cs="Courier New"/>
          <w:noProof/>
          <w:szCs w:val="24"/>
        </w:rPr>
      </w:pPr>
      <w:r w:rsidRPr="005A01D7">
        <w:rPr>
          <w:rFonts w:cs="Courier New"/>
          <w:noProof/>
          <w:szCs w:val="24"/>
        </w:rPr>
        <w:t xml:space="preserve">Helene Langsether </w:t>
      </w:r>
      <w:r w:rsidR="00A96FAD" w:rsidRPr="005A01D7">
        <w:rPr>
          <w:rFonts w:cs="Courier New"/>
          <w:noProof/>
          <w:szCs w:val="24"/>
        </w:rPr>
        <w:t xml:space="preserve"> (ansattes representant</w:t>
      </w:r>
      <w:r w:rsidR="00BF4A57" w:rsidRPr="005A01D7">
        <w:rPr>
          <w:rFonts w:cs="Courier New"/>
          <w:noProof/>
          <w:szCs w:val="24"/>
        </w:rPr>
        <w:t xml:space="preserve"> frem til 1.6.15</w:t>
      </w:r>
      <w:r w:rsidR="00A96FAD" w:rsidRPr="005A01D7">
        <w:rPr>
          <w:rFonts w:cs="Courier New"/>
          <w:noProof/>
          <w:szCs w:val="24"/>
        </w:rPr>
        <w:t>)</w:t>
      </w:r>
    </w:p>
    <w:p w14:paraId="4AA698C4" w14:textId="77777777" w:rsidR="00BF4A57" w:rsidRPr="005A01D7" w:rsidRDefault="00BF4A57" w:rsidP="00BF4A57">
      <w:pPr>
        <w:ind w:left="2160" w:right="378" w:firstLine="720"/>
        <w:rPr>
          <w:rFonts w:cs="Courier New"/>
          <w:noProof/>
          <w:szCs w:val="24"/>
        </w:rPr>
      </w:pPr>
      <w:r w:rsidRPr="005A01D7">
        <w:rPr>
          <w:rFonts w:cs="Courier New"/>
          <w:noProof/>
          <w:szCs w:val="24"/>
        </w:rPr>
        <w:t>Anita Sæbø (ansattes representant fra 01.06.15)</w:t>
      </w:r>
    </w:p>
    <w:p w14:paraId="743F72C3" w14:textId="77777777" w:rsidR="00FE71EB" w:rsidRPr="005A01D7" w:rsidRDefault="008A69F3" w:rsidP="00BF4A57">
      <w:pPr>
        <w:ind w:right="378"/>
        <w:rPr>
          <w:rFonts w:cs="Courier New"/>
          <w:szCs w:val="24"/>
        </w:rPr>
      </w:pPr>
      <w:r w:rsidRPr="005A01D7">
        <w:rPr>
          <w:rFonts w:cs="Courier New"/>
          <w:szCs w:val="24"/>
        </w:rPr>
        <w:t>Varamedlemmer:</w:t>
      </w:r>
      <w:r w:rsidRPr="005A01D7">
        <w:rPr>
          <w:rFonts w:cs="Courier New"/>
          <w:szCs w:val="24"/>
        </w:rPr>
        <w:tab/>
      </w:r>
      <w:r w:rsidRPr="005A01D7">
        <w:rPr>
          <w:rFonts w:cs="Courier New"/>
          <w:szCs w:val="24"/>
        </w:rPr>
        <w:tab/>
      </w:r>
      <w:r w:rsidR="0049516F" w:rsidRPr="005A01D7">
        <w:rPr>
          <w:rFonts w:cs="Courier New"/>
          <w:szCs w:val="24"/>
        </w:rPr>
        <w:t>Hilde Ekeberg, Kristelig Folkepartis Kvinner</w:t>
      </w:r>
    </w:p>
    <w:p w14:paraId="4122A1B2" w14:textId="77777777" w:rsidR="00BF4A57" w:rsidRPr="005A01D7" w:rsidRDefault="00BF4A57" w:rsidP="00BF4A57">
      <w:pPr>
        <w:ind w:left="2160" w:right="378" w:firstLine="720"/>
        <w:rPr>
          <w:rFonts w:cs="Courier New"/>
          <w:szCs w:val="24"/>
        </w:rPr>
      </w:pPr>
      <w:r w:rsidRPr="005A01D7">
        <w:rPr>
          <w:rFonts w:cs="Courier New"/>
          <w:szCs w:val="24"/>
        </w:rPr>
        <w:t>Wencke Lie Giæver. IAWRT</w:t>
      </w:r>
    </w:p>
    <w:p w14:paraId="68A1F112" w14:textId="77777777" w:rsidR="0049516F" w:rsidRPr="005A01D7" w:rsidRDefault="0049516F" w:rsidP="0049516F">
      <w:pPr>
        <w:ind w:right="378"/>
        <w:rPr>
          <w:rFonts w:cs="Courier New"/>
          <w:szCs w:val="24"/>
        </w:rPr>
      </w:pPr>
      <w:r w:rsidRPr="005A01D7">
        <w:rPr>
          <w:rFonts w:cs="Courier New"/>
          <w:szCs w:val="24"/>
        </w:rPr>
        <w:tab/>
      </w:r>
      <w:r w:rsidRPr="005A01D7">
        <w:rPr>
          <w:rFonts w:cs="Courier New"/>
          <w:szCs w:val="24"/>
        </w:rPr>
        <w:tab/>
      </w:r>
      <w:r w:rsidRPr="005A01D7">
        <w:rPr>
          <w:rFonts w:cs="Courier New"/>
          <w:szCs w:val="24"/>
        </w:rPr>
        <w:tab/>
      </w:r>
      <w:r w:rsidRPr="005A01D7">
        <w:rPr>
          <w:rFonts w:cs="Courier New"/>
          <w:szCs w:val="24"/>
        </w:rPr>
        <w:tab/>
        <w:t>Hilde Bjørnstad, Kvinnefronten</w:t>
      </w:r>
    </w:p>
    <w:p w14:paraId="27AA1D5A" w14:textId="77777777" w:rsidR="00F9269E" w:rsidRPr="005A01D7" w:rsidRDefault="00F9269E" w:rsidP="008A69F3">
      <w:pPr>
        <w:ind w:right="378"/>
        <w:rPr>
          <w:rFonts w:cs="Courier New"/>
          <w:szCs w:val="24"/>
        </w:rPr>
      </w:pPr>
      <w:r w:rsidRPr="005A01D7">
        <w:rPr>
          <w:rFonts w:cs="Courier New"/>
          <w:szCs w:val="24"/>
        </w:rPr>
        <w:tab/>
      </w:r>
      <w:r w:rsidRPr="005A01D7">
        <w:rPr>
          <w:rFonts w:cs="Courier New"/>
          <w:szCs w:val="24"/>
        </w:rPr>
        <w:tab/>
      </w:r>
      <w:r w:rsidRPr="005A01D7">
        <w:rPr>
          <w:rFonts w:cs="Courier New"/>
          <w:szCs w:val="24"/>
        </w:rPr>
        <w:tab/>
      </w:r>
      <w:r w:rsidRPr="005A01D7">
        <w:rPr>
          <w:rFonts w:cs="Courier New"/>
          <w:szCs w:val="24"/>
        </w:rPr>
        <w:tab/>
      </w:r>
    </w:p>
    <w:p w14:paraId="4434C90E" w14:textId="77777777" w:rsidR="00F9269E" w:rsidRPr="005A01D7" w:rsidRDefault="00F9269E" w:rsidP="008A69F3">
      <w:pPr>
        <w:ind w:right="378"/>
        <w:rPr>
          <w:rFonts w:cs="Courier New"/>
          <w:szCs w:val="24"/>
        </w:rPr>
      </w:pPr>
      <w:r w:rsidRPr="005A01D7">
        <w:rPr>
          <w:rFonts w:cs="Courier New"/>
          <w:szCs w:val="24"/>
        </w:rPr>
        <w:t>Vara for a</w:t>
      </w:r>
      <w:r w:rsidR="00355DCF" w:rsidRPr="005A01D7">
        <w:rPr>
          <w:rFonts w:cs="Courier New"/>
          <w:szCs w:val="24"/>
        </w:rPr>
        <w:t>nsattes representant:</w:t>
      </w:r>
      <w:r w:rsidR="00355DCF" w:rsidRPr="005A01D7">
        <w:rPr>
          <w:rFonts w:cs="Courier New"/>
          <w:szCs w:val="24"/>
        </w:rPr>
        <w:tab/>
      </w:r>
      <w:r w:rsidR="00BF4A57" w:rsidRPr="005A01D7">
        <w:rPr>
          <w:rFonts w:cs="Courier New"/>
          <w:szCs w:val="24"/>
        </w:rPr>
        <w:t>Sissel Thorsdalen</w:t>
      </w:r>
    </w:p>
    <w:p w14:paraId="3812033D" w14:textId="77777777" w:rsidR="00F74AD5" w:rsidRPr="005A01D7" w:rsidRDefault="00F74AD5" w:rsidP="008A69F3">
      <w:pPr>
        <w:ind w:right="378"/>
        <w:rPr>
          <w:rFonts w:cs="Courier New"/>
          <w:szCs w:val="24"/>
        </w:rPr>
      </w:pPr>
    </w:p>
    <w:p w14:paraId="26131D3E" w14:textId="77777777" w:rsidR="007E0819" w:rsidRPr="005A01D7" w:rsidRDefault="007E0819">
      <w:pPr>
        <w:jc w:val="both"/>
        <w:outlineLvl w:val="0"/>
      </w:pPr>
      <w:r w:rsidRPr="005A01D7">
        <w:rPr>
          <w:b/>
        </w:rPr>
        <w:t>FOKUS' SEKRETARIAT</w:t>
      </w:r>
      <w:r w:rsidR="00BF4A57" w:rsidRPr="005A01D7">
        <w:rPr>
          <w:b/>
        </w:rPr>
        <w:t xml:space="preserve"> 2015</w:t>
      </w:r>
      <w:r w:rsidR="008A69F3" w:rsidRPr="005A01D7">
        <w:rPr>
          <w:b/>
        </w:rPr>
        <w:t>:</w:t>
      </w:r>
    </w:p>
    <w:p w14:paraId="4655A472" w14:textId="77777777" w:rsidR="007E0819" w:rsidRPr="005A01D7" w:rsidRDefault="007E0819">
      <w:pPr>
        <w:jc w:val="both"/>
      </w:pPr>
    </w:p>
    <w:p w14:paraId="5E9289D8" w14:textId="77777777" w:rsidR="00CD15C5" w:rsidRPr="005A01D7" w:rsidRDefault="00CD15C5" w:rsidP="00F74AD5">
      <w:pPr>
        <w:tabs>
          <w:tab w:val="left" w:pos="-1440"/>
        </w:tabs>
        <w:ind w:left="3600" w:hanging="3600"/>
        <w:jc w:val="both"/>
      </w:pPr>
      <w:r w:rsidRPr="005A01D7">
        <w:t>Gro Lindstad</w:t>
      </w:r>
      <w:r w:rsidRPr="005A01D7">
        <w:tab/>
        <w:t>Daglig leder</w:t>
      </w:r>
    </w:p>
    <w:p w14:paraId="36BF1AE8" w14:textId="77777777" w:rsidR="00CD15C5" w:rsidRPr="005A01D7" w:rsidRDefault="007E0819" w:rsidP="00F74AD5">
      <w:pPr>
        <w:tabs>
          <w:tab w:val="left" w:pos="-1440"/>
        </w:tabs>
        <w:ind w:left="3600" w:hanging="3600"/>
        <w:jc w:val="both"/>
      </w:pPr>
      <w:r w:rsidRPr="005A01D7">
        <w:t>Mette Moberg</w:t>
      </w:r>
      <w:r w:rsidR="00CD15C5" w:rsidRPr="005A01D7">
        <w:tab/>
        <w:t>Administrasjons- og økonomisjef</w:t>
      </w:r>
      <w:r w:rsidR="00A87D49" w:rsidRPr="005A01D7">
        <w:tab/>
      </w:r>
      <w:r w:rsidR="00A87D49" w:rsidRPr="005A01D7">
        <w:tab/>
      </w:r>
    </w:p>
    <w:p w14:paraId="5C77FE49" w14:textId="77777777" w:rsidR="001379ED" w:rsidRPr="005A01D7" w:rsidRDefault="001379ED" w:rsidP="00F74AD5">
      <w:pPr>
        <w:tabs>
          <w:tab w:val="left" w:pos="-1440"/>
        </w:tabs>
        <w:ind w:left="3600" w:hanging="3600"/>
        <w:jc w:val="both"/>
      </w:pPr>
      <w:r w:rsidRPr="005A01D7">
        <w:t>Oda Gilleberg</w:t>
      </w:r>
      <w:r w:rsidRPr="005A01D7">
        <w:tab/>
      </w:r>
      <w:r w:rsidR="00BF4A57" w:rsidRPr="005A01D7">
        <w:t>Informasjonsleder (permisjon fra 01.08.15)</w:t>
      </w:r>
    </w:p>
    <w:p w14:paraId="026325B8" w14:textId="77777777" w:rsidR="00BF4A57" w:rsidRPr="005A01D7" w:rsidRDefault="00BF4A57" w:rsidP="00F74AD5">
      <w:pPr>
        <w:tabs>
          <w:tab w:val="left" w:pos="-1440"/>
        </w:tabs>
        <w:ind w:left="3600" w:hanging="3600"/>
        <w:jc w:val="both"/>
      </w:pPr>
      <w:r w:rsidRPr="005A01D7">
        <w:t>Eldrid Oftedal</w:t>
      </w:r>
      <w:r w:rsidRPr="005A01D7">
        <w:tab/>
      </w:r>
      <w:r w:rsidR="0045198A" w:rsidRPr="005A01D7">
        <w:t>Vikar informasjonsleder fra sept..15)</w:t>
      </w:r>
    </w:p>
    <w:p w14:paraId="30AAA63D" w14:textId="77777777" w:rsidR="00F9269E" w:rsidRPr="005A01D7" w:rsidRDefault="00F9269E" w:rsidP="00F74AD5">
      <w:pPr>
        <w:tabs>
          <w:tab w:val="left" w:pos="-1440"/>
        </w:tabs>
        <w:ind w:left="3600" w:hanging="3600"/>
        <w:jc w:val="both"/>
      </w:pPr>
      <w:r w:rsidRPr="005A01D7">
        <w:t>Marit Sørheim</w:t>
      </w:r>
      <w:r w:rsidRPr="005A01D7">
        <w:tab/>
      </w:r>
      <w:r w:rsidR="00CD15C5" w:rsidRPr="005A01D7">
        <w:t>P</w:t>
      </w:r>
      <w:r w:rsidRPr="005A01D7">
        <w:t>r</w:t>
      </w:r>
      <w:r w:rsidR="00CD15C5" w:rsidRPr="005A01D7">
        <w:t xml:space="preserve">ogramsjef </w:t>
      </w:r>
      <w:r w:rsidR="0045198A" w:rsidRPr="005A01D7">
        <w:t>(sluttet 1.5.15)</w:t>
      </w:r>
    </w:p>
    <w:p w14:paraId="1DB833F4" w14:textId="77777777" w:rsidR="0045198A" w:rsidRPr="005A01D7" w:rsidRDefault="0045198A" w:rsidP="00F74AD5">
      <w:pPr>
        <w:tabs>
          <w:tab w:val="left" w:pos="-1440"/>
        </w:tabs>
        <w:ind w:left="3600" w:hanging="3600"/>
        <w:jc w:val="both"/>
      </w:pPr>
      <w:r w:rsidRPr="005A01D7">
        <w:t>Ragnhild Therese Nordvik</w:t>
      </w:r>
      <w:r w:rsidRPr="005A01D7">
        <w:tab/>
        <w:t>Programsjef fra aug. 15</w:t>
      </w:r>
    </w:p>
    <w:p w14:paraId="3EADCE30" w14:textId="77777777" w:rsidR="00CD15C5" w:rsidRPr="005A01D7" w:rsidRDefault="00F9269E">
      <w:pPr>
        <w:jc w:val="both"/>
      </w:pPr>
      <w:r w:rsidRPr="005A01D7">
        <w:t>Anton Popic</w:t>
      </w:r>
      <w:r w:rsidRPr="005A01D7">
        <w:tab/>
      </w:r>
      <w:r w:rsidRPr="005A01D7">
        <w:tab/>
      </w:r>
      <w:r w:rsidRPr="005A01D7">
        <w:tab/>
      </w:r>
      <w:r w:rsidRPr="005A01D7">
        <w:tab/>
      </w:r>
      <w:r w:rsidR="00CD15C5" w:rsidRPr="005A01D7">
        <w:t>P</w:t>
      </w:r>
      <w:r w:rsidR="00DA214C" w:rsidRPr="005A01D7">
        <w:t xml:space="preserve">rogramrådgiver </w:t>
      </w:r>
      <w:r w:rsidR="0045198A" w:rsidRPr="005A01D7">
        <w:t xml:space="preserve"> (sluttet 01.08.15)</w:t>
      </w:r>
    </w:p>
    <w:p w14:paraId="2CCBEA45" w14:textId="77777777" w:rsidR="0045198A" w:rsidRPr="005A01D7" w:rsidRDefault="0045198A">
      <w:pPr>
        <w:jc w:val="both"/>
      </w:pPr>
      <w:r w:rsidRPr="005A01D7">
        <w:t>Marianne Gulli</w:t>
      </w:r>
      <w:r w:rsidRPr="005A01D7">
        <w:tab/>
      </w:r>
      <w:r w:rsidRPr="005A01D7">
        <w:tab/>
      </w:r>
      <w:r w:rsidRPr="005A01D7">
        <w:tab/>
      </w:r>
      <w:r w:rsidRPr="005A01D7">
        <w:tab/>
        <w:t>Programrådgiver fra sept. 2015</w:t>
      </w:r>
    </w:p>
    <w:p w14:paraId="25E722F3" w14:textId="77777777" w:rsidR="00DA214C" w:rsidRPr="005A01D7" w:rsidRDefault="00F74AD5">
      <w:pPr>
        <w:jc w:val="both"/>
      </w:pPr>
      <w:r w:rsidRPr="005A01D7">
        <w:t>Sissel Thorsdalen</w:t>
      </w:r>
      <w:r w:rsidRPr="005A01D7">
        <w:tab/>
      </w:r>
      <w:r w:rsidRPr="005A01D7">
        <w:tab/>
      </w:r>
      <w:r w:rsidRPr="005A01D7">
        <w:tab/>
        <w:t>Program</w:t>
      </w:r>
      <w:r w:rsidR="00F9269E" w:rsidRPr="005A01D7">
        <w:t>rådgiver</w:t>
      </w:r>
    </w:p>
    <w:p w14:paraId="2F347B80" w14:textId="77777777" w:rsidR="00F74AD5" w:rsidRPr="005A01D7" w:rsidRDefault="00FE5333">
      <w:pPr>
        <w:jc w:val="both"/>
      </w:pPr>
      <w:r w:rsidRPr="005A01D7">
        <w:t>Jon Rian</w:t>
      </w:r>
      <w:r w:rsidR="00F74AD5" w:rsidRPr="005A01D7">
        <w:tab/>
      </w:r>
      <w:r w:rsidR="00F74AD5" w:rsidRPr="005A01D7">
        <w:tab/>
      </w:r>
      <w:r w:rsidR="00F74AD5" w:rsidRPr="005A01D7">
        <w:tab/>
      </w:r>
      <w:r w:rsidR="00F74AD5" w:rsidRPr="005A01D7">
        <w:tab/>
        <w:t>Program</w:t>
      </w:r>
      <w:r w:rsidRPr="005A01D7">
        <w:t xml:space="preserve">rådgiver </w:t>
      </w:r>
      <w:r w:rsidR="0045198A" w:rsidRPr="005A01D7">
        <w:t>(sluttet 01.09.15)</w:t>
      </w:r>
    </w:p>
    <w:p w14:paraId="0B72B253" w14:textId="77777777" w:rsidR="0045198A" w:rsidRPr="005A01D7" w:rsidRDefault="0045198A">
      <w:pPr>
        <w:jc w:val="both"/>
      </w:pPr>
      <w:r w:rsidRPr="005A01D7">
        <w:tab/>
      </w:r>
      <w:r w:rsidRPr="005A01D7">
        <w:tab/>
      </w:r>
      <w:r w:rsidRPr="005A01D7">
        <w:tab/>
      </w:r>
      <w:r w:rsidRPr="005A01D7">
        <w:tab/>
      </w:r>
      <w:r w:rsidRPr="005A01D7">
        <w:tab/>
        <w:t>Fung. Programsjef, mai, juni og juli 15</w:t>
      </w:r>
    </w:p>
    <w:p w14:paraId="4A2FBEF1" w14:textId="77777777" w:rsidR="00DA214C" w:rsidRPr="00533293" w:rsidRDefault="00DA214C">
      <w:pPr>
        <w:jc w:val="both"/>
        <w:rPr>
          <w:lang w:val="nn-NO"/>
        </w:rPr>
      </w:pPr>
      <w:r w:rsidRPr="00533293">
        <w:rPr>
          <w:lang w:val="nn-NO"/>
        </w:rPr>
        <w:t>Carolina Maira Johansen</w:t>
      </w:r>
      <w:r w:rsidRPr="00533293">
        <w:rPr>
          <w:lang w:val="nn-NO"/>
        </w:rPr>
        <w:tab/>
      </w:r>
      <w:r w:rsidRPr="00533293">
        <w:rPr>
          <w:lang w:val="nn-NO"/>
        </w:rPr>
        <w:tab/>
        <w:t>Programrådgiver Prosjekt 1325 Colombia og Sri Lanka</w:t>
      </w:r>
    </w:p>
    <w:p w14:paraId="24BD0483" w14:textId="77777777" w:rsidR="0045198A" w:rsidRPr="00533293" w:rsidRDefault="00FE71EB" w:rsidP="00FE71EB">
      <w:pPr>
        <w:jc w:val="both"/>
        <w:rPr>
          <w:lang w:val="nn-NO"/>
        </w:rPr>
      </w:pPr>
      <w:r w:rsidRPr="00533293">
        <w:rPr>
          <w:lang w:val="nn-NO"/>
        </w:rPr>
        <w:t>Anita Sæbø</w:t>
      </w:r>
      <w:r w:rsidRPr="00533293">
        <w:rPr>
          <w:lang w:val="nn-NO"/>
        </w:rPr>
        <w:tab/>
      </w:r>
      <w:r w:rsidRPr="00533293">
        <w:rPr>
          <w:lang w:val="nn-NO"/>
        </w:rPr>
        <w:tab/>
      </w:r>
      <w:r w:rsidRPr="00533293">
        <w:rPr>
          <w:lang w:val="nn-NO"/>
        </w:rPr>
        <w:tab/>
      </w:r>
      <w:r w:rsidRPr="00533293">
        <w:rPr>
          <w:lang w:val="nn-NO"/>
        </w:rPr>
        <w:tab/>
        <w:t>Rådgiver analyse og utredning</w:t>
      </w:r>
      <w:r w:rsidR="008B04BC" w:rsidRPr="00533293">
        <w:rPr>
          <w:lang w:val="nn-NO"/>
        </w:rPr>
        <w:t xml:space="preserve"> </w:t>
      </w:r>
    </w:p>
    <w:p w14:paraId="0262CAB8" w14:textId="77777777" w:rsidR="00F9269E" w:rsidRPr="00533293" w:rsidRDefault="00F9269E">
      <w:pPr>
        <w:jc w:val="both"/>
        <w:rPr>
          <w:lang w:val="nn-NO"/>
        </w:rPr>
      </w:pPr>
      <w:r w:rsidRPr="00533293">
        <w:rPr>
          <w:lang w:val="nn-NO"/>
        </w:rPr>
        <w:t>Helene Langsether</w:t>
      </w:r>
      <w:r w:rsidRPr="00533293">
        <w:rPr>
          <w:lang w:val="nn-NO"/>
        </w:rPr>
        <w:tab/>
      </w:r>
      <w:r w:rsidRPr="00533293">
        <w:rPr>
          <w:lang w:val="nn-NO"/>
        </w:rPr>
        <w:tab/>
      </w:r>
      <w:r w:rsidRPr="00533293">
        <w:rPr>
          <w:lang w:val="nn-NO"/>
        </w:rPr>
        <w:tab/>
      </w:r>
      <w:r w:rsidR="00CD15C5" w:rsidRPr="00533293">
        <w:rPr>
          <w:lang w:val="nn-NO"/>
        </w:rPr>
        <w:t>R</w:t>
      </w:r>
      <w:r w:rsidRPr="00533293">
        <w:rPr>
          <w:lang w:val="nn-NO"/>
        </w:rPr>
        <w:t>ådgiver analyse- og utredning</w:t>
      </w:r>
      <w:r w:rsidR="0045198A" w:rsidRPr="00533293">
        <w:rPr>
          <w:lang w:val="nn-NO"/>
        </w:rPr>
        <w:t xml:space="preserve"> (sluttet 01.08.15)</w:t>
      </w:r>
    </w:p>
    <w:p w14:paraId="2307A001" w14:textId="77777777" w:rsidR="003137F2" w:rsidRPr="00533293" w:rsidRDefault="003137F2">
      <w:pPr>
        <w:jc w:val="both"/>
        <w:rPr>
          <w:lang w:val="nn-NO"/>
        </w:rPr>
      </w:pPr>
      <w:r w:rsidRPr="00533293">
        <w:rPr>
          <w:lang w:val="nn-NO"/>
        </w:rPr>
        <w:t>Ingrid Vik</w:t>
      </w:r>
      <w:r w:rsidRPr="00533293">
        <w:rPr>
          <w:lang w:val="nn-NO"/>
        </w:rPr>
        <w:tab/>
      </w:r>
      <w:r w:rsidRPr="00533293">
        <w:rPr>
          <w:lang w:val="nn-NO"/>
        </w:rPr>
        <w:tab/>
      </w:r>
      <w:r w:rsidRPr="00533293">
        <w:rPr>
          <w:lang w:val="nn-NO"/>
        </w:rPr>
        <w:tab/>
      </w:r>
      <w:r w:rsidRPr="00533293">
        <w:rPr>
          <w:lang w:val="nn-NO"/>
        </w:rPr>
        <w:tab/>
        <w:t>Leder analyse og utredningsenheten fra okt. 15</w:t>
      </w:r>
    </w:p>
    <w:p w14:paraId="769211D1" w14:textId="77777777" w:rsidR="00520051" w:rsidRPr="005A01D7" w:rsidRDefault="00495A96">
      <w:pPr>
        <w:jc w:val="both"/>
      </w:pPr>
      <w:r w:rsidRPr="005A01D7">
        <w:t>Magnus Holtfodt</w:t>
      </w:r>
      <w:r w:rsidRPr="005A01D7">
        <w:tab/>
      </w:r>
      <w:r w:rsidRPr="005A01D7">
        <w:tab/>
      </w:r>
      <w:r w:rsidRPr="005A01D7">
        <w:tab/>
      </w:r>
      <w:r w:rsidR="00CD15C5" w:rsidRPr="005A01D7">
        <w:tab/>
        <w:t>Rådgiver analyse- og utredning</w:t>
      </w:r>
      <w:r w:rsidR="003137F2" w:rsidRPr="005A01D7">
        <w:t>/ programrådgiver fra  01.08.15</w:t>
      </w:r>
    </w:p>
    <w:p w14:paraId="5CC26C65" w14:textId="77777777" w:rsidR="00B36087" w:rsidRPr="005A01D7" w:rsidRDefault="00B36087">
      <w:pPr>
        <w:jc w:val="both"/>
      </w:pPr>
      <w:r w:rsidRPr="005A01D7">
        <w:t>Gunn Johnsen</w:t>
      </w:r>
      <w:r w:rsidRPr="005A01D7">
        <w:tab/>
      </w:r>
      <w:r w:rsidRPr="005A01D7">
        <w:tab/>
      </w:r>
      <w:r w:rsidRPr="005A01D7">
        <w:tab/>
      </w:r>
      <w:r w:rsidRPr="005A01D7">
        <w:tab/>
        <w:t>Resepsjon og kontormedarbeider</w:t>
      </w:r>
    </w:p>
    <w:p w14:paraId="29C54711" w14:textId="77777777" w:rsidR="007E0819" w:rsidRPr="005A01D7" w:rsidRDefault="007E0819">
      <w:pPr>
        <w:jc w:val="both"/>
      </w:pPr>
      <w:r w:rsidRPr="005A01D7">
        <w:t>Tore Skarvang</w:t>
      </w:r>
      <w:r w:rsidRPr="005A01D7">
        <w:tab/>
      </w:r>
      <w:r w:rsidRPr="005A01D7">
        <w:tab/>
      </w:r>
      <w:r w:rsidRPr="005A01D7">
        <w:tab/>
      </w:r>
      <w:r w:rsidRPr="005A01D7">
        <w:tab/>
        <w:t>Regnskapsfører (timebasis)</w:t>
      </w:r>
    </w:p>
    <w:p w14:paraId="104431FE" w14:textId="77777777" w:rsidR="003137F2" w:rsidRPr="005A01D7" w:rsidRDefault="003137F2">
      <w:pPr>
        <w:jc w:val="both"/>
      </w:pPr>
      <w:r w:rsidRPr="005A01D7">
        <w:t>Sylvi Bratten</w:t>
      </w:r>
      <w:r w:rsidRPr="005A01D7">
        <w:tab/>
      </w:r>
      <w:r w:rsidRPr="005A01D7">
        <w:tab/>
      </w:r>
      <w:r w:rsidRPr="005A01D7">
        <w:tab/>
      </w:r>
      <w:r w:rsidRPr="005A01D7">
        <w:tab/>
        <w:t>Rådgiver analyse og utredning, korttidsengasjement</w:t>
      </w:r>
    </w:p>
    <w:p w14:paraId="233E9672" w14:textId="77777777" w:rsidR="00EE08EB" w:rsidRPr="00533293" w:rsidRDefault="00EE08EB">
      <w:pPr>
        <w:jc w:val="both"/>
        <w:rPr>
          <w:lang w:val="nn-NO"/>
        </w:rPr>
      </w:pPr>
      <w:r w:rsidRPr="00533293">
        <w:rPr>
          <w:lang w:val="nn-NO"/>
        </w:rPr>
        <w:t>Camilla Kleiberg</w:t>
      </w:r>
      <w:r w:rsidRPr="00533293">
        <w:rPr>
          <w:lang w:val="nn-NO"/>
        </w:rPr>
        <w:tab/>
      </w:r>
      <w:r w:rsidRPr="00533293">
        <w:rPr>
          <w:lang w:val="nn-NO"/>
        </w:rPr>
        <w:tab/>
      </w:r>
      <w:r w:rsidRPr="00533293">
        <w:rPr>
          <w:lang w:val="nn-NO"/>
        </w:rPr>
        <w:tab/>
      </w:r>
      <w:r w:rsidRPr="00533293">
        <w:rPr>
          <w:lang w:val="nn-NO"/>
        </w:rPr>
        <w:tab/>
        <w:t>kortidsengasjement på kommunikasjon</w:t>
      </w:r>
    </w:p>
    <w:p w14:paraId="331E5D98" w14:textId="77777777" w:rsidR="00FE4E81" w:rsidRPr="00533293" w:rsidRDefault="00FE4E81" w:rsidP="00FE4E81">
      <w:pPr>
        <w:jc w:val="both"/>
        <w:rPr>
          <w:lang w:val="nn-NO"/>
        </w:rPr>
      </w:pPr>
      <w:r w:rsidRPr="00533293">
        <w:rPr>
          <w:lang w:val="nn-NO"/>
        </w:rPr>
        <w:t>Ana Milena González V</w:t>
      </w:r>
      <w:r w:rsidRPr="00533293">
        <w:rPr>
          <w:lang w:val="nn-NO"/>
        </w:rPr>
        <w:tab/>
      </w:r>
      <w:r w:rsidRPr="00533293">
        <w:rPr>
          <w:lang w:val="nn-NO"/>
        </w:rPr>
        <w:tab/>
      </w:r>
      <w:r w:rsidRPr="00533293">
        <w:rPr>
          <w:lang w:val="nn-NO"/>
        </w:rPr>
        <w:tab/>
      </w:r>
      <w:r w:rsidR="00EA0C66" w:rsidRPr="00533293">
        <w:rPr>
          <w:lang w:val="nn-NO"/>
        </w:rPr>
        <w:t xml:space="preserve">Landdirektør </w:t>
      </w:r>
      <w:r w:rsidRPr="00533293">
        <w:rPr>
          <w:lang w:val="nn-NO"/>
        </w:rPr>
        <w:t>FOKUS Colombia</w:t>
      </w:r>
    </w:p>
    <w:p w14:paraId="2EF96351" w14:textId="77777777" w:rsidR="00FE4E81" w:rsidRPr="00533293" w:rsidRDefault="00FE4E81" w:rsidP="00FE4E81">
      <w:pPr>
        <w:jc w:val="both"/>
        <w:rPr>
          <w:lang w:val="nn-NO"/>
        </w:rPr>
      </w:pPr>
      <w:r w:rsidRPr="00533293">
        <w:rPr>
          <w:lang w:val="nn-NO"/>
        </w:rPr>
        <w:t>Sandra Masso</w:t>
      </w:r>
      <w:r w:rsidRPr="00533293">
        <w:rPr>
          <w:lang w:val="nn-NO"/>
        </w:rPr>
        <w:tab/>
      </w:r>
      <w:r w:rsidRPr="00533293">
        <w:rPr>
          <w:lang w:val="nn-NO"/>
        </w:rPr>
        <w:tab/>
      </w:r>
      <w:r w:rsidRPr="00533293">
        <w:rPr>
          <w:lang w:val="nn-NO"/>
        </w:rPr>
        <w:tab/>
      </w:r>
      <w:r w:rsidRPr="00533293">
        <w:rPr>
          <w:lang w:val="nn-NO"/>
        </w:rPr>
        <w:tab/>
        <w:t>Rådgiver administrasjon FOKUS Colombia</w:t>
      </w:r>
    </w:p>
    <w:p w14:paraId="3063DEC3" w14:textId="77777777" w:rsidR="00FE4E81" w:rsidRPr="00533293" w:rsidRDefault="00FE4E81" w:rsidP="00FE4E81">
      <w:pPr>
        <w:jc w:val="both"/>
        <w:rPr>
          <w:lang w:val="nn-NO"/>
        </w:rPr>
      </w:pPr>
      <w:r w:rsidRPr="00533293">
        <w:rPr>
          <w:lang w:val="nn-NO"/>
        </w:rPr>
        <w:t>Shyamala Gomez</w:t>
      </w:r>
      <w:r w:rsidRPr="00533293">
        <w:rPr>
          <w:lang w:val="nn-NO"/>
        </w:rPr>
        <w:tab/>
      </w:r>
      <w:r w:rsidRPr="00533293">
        <w:rPr>
          <w:lang w:val="nn-NO"/>
        </w:rPr>
        <w:tab/>
      </w:r>
      <w:r w:rsidRPr="00533293">
        <w:rPr>
          <w:lang w:val="nn-NO"/>
        </w:rPr>
        <w:tab/>
        <w:t>Landdirektør FOKUS Sri Lanka</w:t>
      </w:r>
    </w:p>
    <w:p w14:paraId="0265AB7F" w14:textId="77777777" w:rsidR="00FE4E81" w:rsidRPr="00533293" w:rsidRDefault="00FE4E81" w:rsidP="00FE4E81">
      <w:pPr>
        <w:jc w:val="both"/>
        <w:rPr>
          <w:lang w:val="nn-NO"/>
        </w:rPr>
      </w:pPr>
      <w:r w:rsidRPr="00533293">
        <w:rPr>
          <w:lang w:val="nn-NO"/>
        </w:rPr>
        <w:t>Thilina Madiwala</w:t>
      </w:r>
      <w:r w:rsidRPr="00533293">
        <w:rPr>
          <w:lang w:val="nn-NO"/>
        </w:rPr>
        <w:tab/>
      </w:r>
      <w:r w:rsidRPr="00533293">
        <w:rPr>
          <w:lang w:val="nn-NO"/>
        </w:rPr>
        <w:tab/>
      </w:r>
      <w:r w:rsidRPr="00533293">
        <w:rPr>
          <w:lang w:val="nn-NO"/>
        </w:rPr>
        <w:tab/>
        <w:t>Assistant program manager FOKUS Sri Lanka</w:t>
      </w:r>
    </w:p>
    <w:p w14:paraId="1170D3A6" w14:textId="77777777" w:rsidR="007E0819" w:rsidRPr="00533293" w:rsidRDefault="00FE4E81" w:rsidP="003137F2">
      <w:pPr>
        <w:spacing w:before="100" w:beforeAutospacing="1" w:after="100" w:afterAutospacing="1" w:line="336" w:lineRule="atLeast"/>
        <w:rPr>
          <w:lang w:val="nn-NO"/>
        </w:rPr>
      </w:pPr>
      <w:r w:rsidRPr="00533293">
        <w:rPr>
          <w:lang w:val="nn-NO"/>
        </w:rPr>
        <w:lastRenderedPageBreak/>
        <w:br/>
        <w:t xml:space="preserve">  </w:t>
      </w:r>
    </w:p>
    <w:p w14:paraId="307436BD" w14:textId="77777777" w:rsidR="007E0819" w:rsidRPr="00533293" w:rsidRDefault="007E0819">
      <w:pPr>
        <w:ind w:left="720"/>
        <w:jc w:val="right"/>
        <w:rPr>
          <w:b/>
          <w:u w:val="single"/>
          <w:lang w:val="nn-NO"/>
        </w:rPr>
      </w:pPr>
      <w:r w:rsidRPr="00533293">
        <w:rPr>
          <w:b/>
          <w:u w:val="single"/>
          <w:lang w:val="nn-NO"/>
        </w:rPr>
        <w:t>Vedlegg  3</w:t>
      </w:r>
    </w:p>
    <w:p w14:paraId="7564BA50" w14:textId="77777777" w:rsidR="007E0819" w:rsidRPr="00533293" w:rsidRDefault="007E0819">
      <w:pPr>
        <w:jc w:val="both"/>
        <w:rPr>
          <w:b/>
          <w:lang w:val="nn-NO"/>
        </w:rPr>
      </w:pPr>
    </w:p>
    <w:p w14:paraId="344C7E1B" w14:textId="77777777" w:rsidR="001E7CA3" w:rsidRPr="00533293" w:rsidRDefault="001E7CA3" w:rsidP="00ED2DFD">
      <w:pPr>
        <w:rPr>
          <w:b/>
          <w:bCs/>
          <w:u w:val="single"/>
          <w:lang w:val="nn-NO"/>
        </w:rPr>
      </w:pPr>
    </w:p>
    <w:p w14:paraId="758EB323" w14:textId="77777777" w:rsidR="00046B57" w:rsidRPr="00533293" w:rsidRDefault="00046B57" w:rsidP="00046B57">
      <w:pPr>
        <w:spacing w:line="375" w:lineRule="atLeast"/>
        <w:rPr>
          <w:b/>
          <w:bCs/>
          <w:caps/>
          <w:color w:val="333333"/>
          <w:sz w:val="32"/>
          <w:szCs w:val="32"/>
          <w:lang w:val="nn-NO"/>
        </w:rPr>
      </w:pPr>
      <w:r w:rsidRPr="00533293">
        <w:rPr>
          <w:b/>
          <w:bCs/>
          <w:caps/>
          <w:color w:val="333333"/>
          <w:sz w:val="32"/>
          <w:szCs w:val="32"/>
          <w:lang w:val="nn-NO"/>
        </w:rPr>
        <w:t>VEDTEKTER FOR FOKUS -Forum for Kvinner og Utviklingsspørsmål</w:t>
      </w:r>
    </w:p>
    <w:p w14:paraId="7E7B440A" w14:textId="77777777" w:rsidR="00046B57" w:rsidRPr="00533293" w:rsidRDefault="00046B57" w:rsidP="00046B57">
      <w:pPr>
        <w:spacing w:line="375" w:lineRule="atLeast"/>
        <w:rPr>
          <w:bCs/>
          <w:color w:val="333333"/>
          <w:sz w:val="20"/>
          <w:lang w:val="nn-NO"/>
        </w:rPr>
      </w:pPr>
      <w:r w:rsidRPr="00533293">
        <w:rPr>
          <w:bCs/>
          <w:color w:val="333333"/>
          <w:sz w:val="20"/>
          <w:lang w:val="nn-NO"/>
        </w:rPr>
        <w:t>Revidert og vedtatt på Representantskapsmøte 02.12.05, 23.11.07. 27.11.09, 24.11.11 og 27.11.14</w:t>
      </w:r>
      <w:r w:rsidR="003137F2" w:rsidRPr="00533293">
        <w:rPr>
          <w:bCs/>
          <w:color w:val="333333"/>
          <w:sz w:val="20"/>
          <w:lang w:val="nn-NO"/>
        </w:rPr>
        <w:t xml:space="preserve">, </w:t>
      </w:r>
    </w:p>
    <w:p w14:paraId="59EE3D6D" w14:textId="77777777" w:rsidR="00046B57" w:rsidRPr="00533293" w:rsidRDefault="00046B57" w:rsidP="00046B57">
      <w:pPr>
        <w:spacing w:line="375" w:lineRule="atLeast"/>
        <w:rPr>
          <w:b/>
          <w:bCs/>
          <w:caps/>
          <w:color w:val="333333"/>
          <w:lang w:val="nn-NO"/>
        </w:rPr>
      </w:pPr>
    </w:p>
    <w:p w14:paraId="23B759F0" w14:textId="77777777" w:rsidR="00046B57" w:rsidRPr="00533293" w:rsidRDefault="00046B57" w:rsidP="00046B57">
      <w:pPr>
        <w:rPr>
          <w:lang w:val="nn-NO"/>
        </w:rPr>
      </w:pPr>
      <w:r w:rsidRPr="00533293">
        <w:rPr>
          <w:b/>
          <w:bCs/>
          <w:lang w:val="nn-NO"/>
        </w:rPr>
        <w:t>§ I Formål</w:t>
      </w:r>
      <w:r w:rsidRPr="00533293">
        <w:rPr>
          <w:lang w:val="nn-NO"/>
        </w:rPr>
        <w:t xml:space="preserve"> </w:t>
      </w:r>
    </w:p>
    <w:p w14:paraId="4C020FC6" w14:textId="77777777" w:rsidR="00046B57" w:rsidRPr="00533293" w:rsidRDefault="00046B57" w:rsidP="00046B57">
      <w:pPr>
        <w:ind w:left="360"/>
        <w:rPr>
          <w:lang w:val="nn-NO"/>
        </w:rPr>
      </w:pPr>
    </w:p>
    <w:p w14:paraId="0623F2A1" w14:textId="77777777" w:rsidR="00046B57" w:rsidRPr="00533293" w:rsidRDefault="00046B57" w:rsidP="00046B57">
      <w:pPr>
        <w:ind w:left="765" w:hanging="405"/>
        <w:rPr>
          <w:lang w:val="nn-NO"/>
        </w:rPr>
      </w:pPr>
      <w:r w:rsidRPr="00533293">
        <w:rPr>
          <w:lang w:val="nn-NO"/>
        </w:rPr>
        <w:t>1.</w:t>
      </w:r>
      <w:r w:rsidRPr="00533293">
        <w:rPr>
          <w:lang w:val="nn-NO"/>
        </w:rPr>
        <w:tab/>
        <w:t xml:space="preserve">FOKUS skal være kvinneorganisasjonenes kompetanse- og ressurssenter i internasjonale kvinnespørsmål. </w:t>
      </w:r>
    </w:p>
    <w:p w14:paraId="2C1FB9D8" w14:textId="77777777" w:rsidR="00046B57" w:rsidRPr="00533293" w:rsidRDefault="00046B57" w:rsidP="00046B57">
      <w:pPr>
        <w:ind w:left="708" w:hanging="348"/>
        <w:rPr>
          <w:lang w:val="nn-NO"/>
        </w:rPr>
      </w:pPr>
    </w:p>
    <w:p w14:paraId="58296584" w14:textId="77777777" w:rsidR="00046B57" w:rsidRPr="00533293" w:rsidRDefault="00046B57" w:rsidP="00046B57">
      <w:pPr>
        <w:ind w:left="708" w:hanging="348"/>
        <w:rPr>
          <w:lang w:val="nn-NO"/>
        </w:rPr>
      </w:pPr>
      <w:r w:rsidRPr="00533293">
        <w:rPr>
          <w:lang w:val="nn-NO"/>
        </w:rPr>
        <w:t xml:space="preserve">2. FOKUS skal gjennom utviklingssamarbeid og pådrivervirksomhet arbeide for å bedre kvinners sosiale, økonomiske og politiske situasjon internasjonalt med hovedvekt på landene i Sør. </w:t>
      </w:r>
    </w:p>
    <w:p w14:paraId="47284ED2" w14:textId="77777777" w:rsidR="00046B57" w:rsidRPr="00533293" w:rsidRDefault="00046B57" w:rsidP="00046B57">
      <w:pPr>
        <w:ind w:left="708" w:hanging="348"/>
        <w:rPr>
          <w:lang w:val="nn-NO"/>
        </w:rPr>
      </w:pPr>
    </w:p>
    <w:p w14:paraId="7064AE45" w14:textId="77777777" w:rsidR="00046B57" w:rsidRPr="005A01D7" w:rsidRDefault="00046B57" w:rsidP="00046B57">
      <w:pPr>
        <w:widowControl/>
        <w:numPr>
          <w:ilvl w:val="0"/>
          <w:numId w:val="4"/>
        </w:numPr>
      </w:pPr>
      <w:r w:rsidRPr="005A01D7">
        <w:t xml:space="preserve">FOKUS skal gjennom informasjonsvirksomhet arbeide for økt kunnskap om og forståelse i det norske samfunn for kvinners situasjon og rolle i et utviklingsperspektiv. </w:t>
      </w:r>
    </w:p>
    <w:p w14:paraId="617E810E" w14:textId="77777777" w:rsidR="00046B57" w:rsidRPr="005A01D7" w:rsidRDefault="00046B57" w:rsidP="00046B57">
      <w:pPr>
        <w:ind w:left="360"/>
      </w:pPr>
    </w:p>
    <w:p w14:paraId="4D29D6D1" w14:textId="77777777" w:rsidR="00046B57" w:rsidRPr="005A01D7" w:rsidRDefault="00046B57" w:rsidP="00046B57">
      <w:pPr>
        <w:widowControl/>
        <w:numPr>
          <w:ilvl w:val="0"/>
          <w:numId w:val="4"/>
        </w:numPr>
      </w:pPr>
      <w:r w:rsidRPr="005A01D7">
        <w:t xml:space="preserve"> FOKUS har til formål å styrke kontakten og samarbeidet mellom kvinneorganisasjoner i Norge i deres internasjonale engasjement. </w:t>
      </w:r>
      <w:r w:rsidRPr="005A01D7">
        <w:br/>
      </w:r>
      <w:r w:rsidRPr="005A01D7">
        <w:br/>
      </w:r>
    </w:p>
    <w:p w14:paraId="5922FCDF" w14:textId="77777777" w:rsidR="00046B57" w:rsidRPr="005A01D7" w:rsidRDefault="00046B57" w:rsidP="00046B57">
      <w:r w:rsidRPr="005A01D7">
        <w:br/>
      </w:r>
      <w:r w:rsidRPr="005A01D7">
        <w:rPr>
          <w:b/>
          <w:bCs/>
        </w:rPr>
        <w:t>§ II Medlemskriterier</w:t>
      </w:r>
      <w:r w:rsidRPr="005A01D7">
        <w:br/>
      </w:r>
    </w:p>
    <w:p w14:paraId="2E4BD4E6" w14:textId="77777777" w:rsidR="00046B57" w:rsidRPr="005A01D7" w:rsidRDefault="00046B57" w:rsidP="00046B57">
      <w:r w:rsidRPr="005A01D7">
        <w:t>2.1.</w:t>
      </w:r>
      <w:r w:rsidRPr="005A01D7">
        <w:tab/>
        <w:t>Medlemmer av FOKUS må oppfylle følgende kriterier:</w:t>
      </w:r>
    </w:p>
    <w:p w14:paraId="2E3345E3" w14:textId="77777777" w:rsidR="00046B57" w:rsidRPr="005A01D7" w:rsidRDefault="00046B57" w:rsidP="00046B57"/>
    <w:p w14:paraId="000CD023" w14:textId="77777777" w:rsidR="00046B57" w:rsidRPr="005A01D7" w:rsidRDefault="00046B57" w:rsidP="00046B57">
      <w:pPr>
        <w:ind w:left="708"/>
      </w:pPr>
      <w:r w:rsidRPr="005A01D7">
        <w:t>1. Være landsomfattende, dvs. en organisasjon som er åpen for medlemmer fra hele landet</w:t>
      </w:r>
    </w:p>
    <w:p w14:paraId="06998AD0" w14:textId="77777777" w:rsidR="00046B57" w:rsidRPr="005A01D7" w:rsidRDefault="00046B57" w:rsidP="00046B57">
      <w:pPr>
        <w:ind w:firstLine="708"/>
      </w:pPr>
      <w:r w:rsidRPr="005A01D7">
        <w:t>2. Ha minst 50 kvinnelige medlemmer</w:t>
      </w:r>
    </w:p>
    <w:p w14:paraId="4B6EF49A" w14:textId="77777777" w:rsidR="00046B57" w:rsidRPr="005A01D7" w:rsidRDefault="00046B57" w:rsidP="00046B57">
      <w:pPr>
        <w:ind w:left="708"/>
      </w:pPr>
      <w:r w:rsidRPr="005A01D7">
        <w:t>3. Må identifisere seg med FOKUS sitt verdigrunnlag slik det fremgår i FOKUS etiske retningslinjer</w:t>
      </w:r>
    </w:p>
    <w:p w14:paraId="7AAA916D" w14:textId="77777777" w:rsidR="00046B57" w:rsidRPr="005A01D7" w:rsidRDefault="00046B57" w:rsidP="00046B57">
      <w:pPr>
        <w:ind w:firstLine="708"/>
      </w:pPr>
      <w:r w:rsidRPr="005A01D7">
        <w:t>4. Ha som formål å ivareta kvinners interesser</w:t>
      </w:r>
    </w:p>
    <w:p w14:paraId="7C99F649" w14:textId="77777777" w:rsidR="00046B57" w:rsidRPr="005A01D7" w:rsidRDefault="00046B57" w:rsidP="00046B57">
      <w:pPr>
        <w:ind w:left="708"/>
      </w:pPr>
      <w:r w:rsidRPr="005A01D7">
        <w:t>5. Utvalg som søker medlemskap må ha skriftlig godkjenning fra hovedenheten</w:t>
      </w:r>
    </w:p>
    <w:p w14:paraId="398A39BE" w14:textId="77777777" w:rsidR="00046B57" w:rsidRPr="005A01D7" w:rsidRDefault="00046B57" w:rsidP="00046B57">
      <w:pPr>
        <w:ind w:left="708"/>
      </w:pPr>
      <w:r w:rsidRPr="005A01D7">
        <w:t>6. Må med bekreftelse fra Brønnøysundregisteret kunne dokumentere at de har fungert som organisasjon i minst 2 år.</w:t>
      </w:r>
    </w:p>
    <w:p w14:paraId="06D6052B" w14:textId="77777777" w:rsidR="00046B57" w:rsidRPr="005A01D7" w:rsidRDefault="00046B57" w:rsidP="00046B57"/>
    <w:p w14:paraId="5B90FF9D" w14:textId="77777777" w:rsidR="00046B57" w:rsidRPr="005A01D7" w:rsidRDefault="00046B57" w:rsidP="00046B57">
      <w:r w:rsidRPr="005A01D7">
        <w:t xml:space="preserve">2.2 Disse kan ikke bli medlemmer av FOKUS </w:t>
      </w:r>
    </w:p>
    <w:p w14:paraId="64AAFE54" w14:textId="77777777" w:rsidR="00046B57" w:rsidRPr="005A01D7" w:rsidRDefault="00046B57" w:rsidP="00046B57"/>
    <w:p w14:paraId="0EEBC39F" w14:textId="77777777" w:rsidR="00046B57" w:rsidRPr="005A01D7" w:rsidRDefault="00046B57" w:rsidP="00046B57">
      <w:pPr>
        <w:ind w:left="708"/>
      </w:pPr>
      <w:r w:rsidRPr="005A01D7">
        <w:t>1. Regionale og lokale ledd</w:t>
      </w:r>
    </w:p>
    <w:p w14:paraId="05BC5BD8" w14:textId="77777777" w:rsidR="00046B57" w:rsidRPr="005A01D7" w:rsidRDefault="00046B57" w:rsidP="00046B57">
      <w:pPr>
        <w:ind w:left="708"/>
      </w:pPr>
      <w:r w:rsidRPr="005A01D7">
        <w:t>2. Stiftelser</w:t>
      </w:r>
    </w:p>
    <w:p w14:paraId="261C1FF9" w14:textId="77777777" w:rsidR="00046B57" w:rsidRPr="005A01D7" w:rsidRDefault="00046B57" w:rsidP="00046B57"/>
    <w:p w14:paraId="20035745" w14:textId="77777777" w:rsidR="00046B57" w:rsidRPr="005A01D7" w:rsidRDefault="00046B57" w:rsidP="00046B57">
      <w:r w:rsidRPr="005A01D7">
        <w:t>2.3 Virkningstidspunkt for medlemskap</w:t>
      </w:r>
    </w:p>
    <w:p w14:paraId="3B37B44E" w14:textId="77777777" w:rsidR="00046B57" w:rsidRPr="005A01D7" w:rsidRDefault="00046B57" w:rsidP="00046B57"/>
    <w:p w14:paraId="630CDDB0" w14:textId="77777777" w:rsidR="00046B57" w:rsidRPr="005A01D7" w:rsidRDefault="00046B57" w:rsidP="00046B57">
      <w:pPr>
        <w:ind w:left="708"/>
      </w:pPr>
      <w:r w:rsidRPr="005A01D7">
        <w:t xml:space="preserve">1. Virkningstidspunkt for medlemskapet er fra 1. januar året etter godkjenning fra Representantskapet. Medlemmer har ikke stemmerett på det møtet hvor de godkjennes som medlemmer. </w:t>
      </w:r>
    </w:p>
    <w:p w14:paraId="7FA1A278" w14:textId="77777777" w:rsidR="00046B57" w:rsidRPr="005A01D7" w:rsidRDefault="00046B57" w:rsidP="00046B57"/>
    <w:p w14:paraId="76E2C742" w14:textId="77777777" w:rsidR="00046B57" w:rsidRPr="005A01D7" w:rsidRDefault="00046B57" w:rsidP="00046B57">
      <w:r w:rsidRPr="005A01D7">
        <w:t>2.4 Opphør av medlemskap</w:t>
      </w:r>
    </w:p>
    <w:p w14:paraId="75031DF1" w14:textId="77777777" w:rsidR="00046B57" w:rsidRPr="005A01D7" w:rsidRDefault="00046B57" w:rsidP="00046B57"/>
    <w:p w14:paraId="13A0A735" w14:textId="77777777" w:rsidR="00046B57" w:rsidRPr="005A01D7" w:rsidRDefault="00046B57" w:rsidP="00046B57">
      <w:pPr>
        <w:ind w:firstLine="708"/>
      </w:pPr>
      <w:r w:rsidRPr="005A01D7">
        <w:t xml:space="preserve">Medlemskapet opphører ved skriftlig utmelding </w:t>
      </w:r>
    </w:p>
    <w:p w14:paraId="153B4B16" w14:textId="77777777" w:rsidR="00046B57" w:rsidRPr="005A01D7" w:rsidRDefault="00046B57" w:rsidP="00046B57">
      <w:pPr>
        <w:ind w:left="708"/>
      </w:pPr>
      <w:r w:rsidRPr="005A01D7">
        <w:t xml:space="preserve">Medlemskapet opphører dersom betaling av kontingent uteblir mer enn ett år. Dersom organisasjonen ønsker å melde seg inn på nytt i FOKUS må det gå minst to år fra medlemskapet opphørte til de kan søke om nytt medlemskap. </w:t>
      </w:r>
    </w:p>
    <w:p w14:paraId="1EBC52A0" w14:textId="77777777" w:rsidR="00046B57" w:rsidRPr="005A01D7" w:rsidRDefault="00046B57" w:rsidP="00046B57">
      <w:r w:rsidRPr="005A01D7">
        <w:br/>
      </w:r>
    </w:p>
    <w:p w14:paraId="39BA907A" w14:textId="77777777" w:rsidR="00046B57" w:rsidRPr="005A01D7" w:rsidRDefault="00046B57" w:rsidP="00046B57">
      <w:r w:rsidRPr="005A01D7">
        <w:rPr>
          <w:b/>
          <w:bCs/>
        </w:rPr>
        <w:t>§ III Representantskapet</w:t>
      </w:r>
      <w:r w:rsidRPr="005A01D7">
        <w:br/>
      </w:r>
    </w:p>
    <w:p w14:paraId="454575AE" w14:textId="77777777" w:rsidR="00046B57" w:rsidRPr="005A01D7" w:rsidRDefault="00046B57" w:rsidP="0063519E">
      <w:pPr>
        <w:numPr>
          <w:ilvl w:val="0"/>
          <w:numId w:val="8"/>
        </w:numPr>
      </w:pPr>
      <w:r w:rsidRPr="005A01D7">
        <w:t xml:space="preserve">Representantskapet er FOKUS øverste myndighet. </w:t>
      </w:r>
    </w:p>
    <w:p w14:paraId="14C07A7E" w14:textId="77777777" w:rsidR="00046B57" w:rsidRPr="005A01D7" w:rsidRDefault="00046B57" w:rsidP="00046B57">
      <w:pPr>
        <w:ind w:left="360"/>
      </w:pPr>
    </w:p>
    <w:p w14:paraId="3727E4ED" w14:textId="77777777" w:rsidR="00046B57" w:rsidRPr="005A01D7" w:rsidRDefault="00046B57" w:rsidP="0063519E">
      <w:pPr>
        <w:numPr>
          <w:ilvl w:val="0"/>
          <w:numId w:val="8"/>
        </w:numPr>
      </w:pPr>
      <w:r w:rsidRPr="005A01D7">
        <w:t xml:space="preserve">Representantskapet holder møte en gang pr. år innen utgangen av november måned. Varsel om representantskapsmøte skal gis med tre måneders frist.  Forslag som ønskes behandlet på representantskapsmøtet må være styret i hende minst åtte uker før møtet. Styret ved styreleder sender skriftlig innkalling med saksliste med fire ukers frist. Saker som ikke er varslet i innkallingen kan ikke avgjøres på representantskapsmøtet. </w:t>
      </w:r>
    </w:p>
    <w:p w14:paraId="108637EF" w14:textId="77777777" w:rsidR="00046B57" w:rsidRPr="005A01D7" w:rsidRDefault="00046B57" w:rsidP="00046B57">
      <w:pPr>
        <w:ind w:left="360"/>
      </w:pPr>
    </w:p>
    <w:p w14:paraId="081C8B84" w14:textId="77777777" w:rsidR="00046B57" w:rsidRPr="005A01D7" w:rsidRDefault="00046B57" w:rsidP="0063519E">
      <w:pPr>
        <w:numPr>
          <w:ilvl w:val="0"/>
          <w:numId w:val="8"/>
        </w:numPr>
        <w:rPr>
          <w:rFonts w:ascii="Courier New" w:hAnsi="Courier New" w:cs="Courier New"/>
        </w:rPr>
      </w:pPr>
      <w:r w:rsidRPr="005A01D7">
        <w:t>De enkelte organisasjoner i FOKUS har en stemme hver i representantskapsmøtet. Retten til å delta og stemme forutsetter at medlemsorganisasjonen har betalt årets medlemskontingent.</w:t>
      </w:r>
    </w:p>
    <w:p w14:paraId="4A210990" w14:textId="77777777" w:rsidR="00046B57" w:rsidRPr="005A01D7" w:rsidRDefault="00046B57" w:rsidP="00046B57">
      <w:pPr>
        <w:ind w:left="360"/>
      </w:pPr>
    </w:p>
    <w:p w14:paraId="7078C582" w14:textId="77777777" w:rsidR="00046B57" w:rsidRPr="005A01D7" w:rsidRDefault="00046B57" w:rsidP="0063519E">
      <w:pPr>
        <w:numPr>
          <w:ilvl w:val="0"/>
          <w:numId w:val="8"/>
        </w:numPr>
      </w:pPr>
      <w:r w:rsidRPr="005A01D7">
        <w:t>Hver organisasjon oppnevner en person med stemmerett til Representantskapsmøtet. Representantskapets medlemmer kan ikke samtidig være medlemmer, eller varamedlemmer, av styret.</w:t>
      </w:r>
      <w:r w:rsidRPr="005A01D7">
        <w:br/>
        <w:t>Hver medlemsorganisasjon kan møte med en observatør. Styremedlemmer og observatører har talerett, men ikke forslags- og stemmerett. Representantskapet kan innvilge observatørstatus med talerett til andre observatører med simpelt flertall.</w:t>
      </w:r>
    </w:p>
    <w:p w14:paraId="643DF127" w14:textId="77777777" w:rsidR="00046B57" w:rsidRPr="005A01D7" w:rsidRDefault="00046B57" w:rsidP="00046B57">
      <w:pPr>
        <w:ind w:left="360"/>
      </w:pPr>
    </w:p>
    <w:p w14:paraId="375958C8" w14:textId="77777777" w:rsidR="00046B57" w:rsidRPr="005A01D7" w:rsidRDefault="00046B57" w:rsidP="0063519E">
      <w:pPr>
        <w:numPr>
          <w:ilvl w:val="0"/>
          <w:numId w:val="8"/>
        </w:numPr>
      </w:pPr>
      <w:r w:rsidRPr="005A01D7">
        <w:t>Styret og daglig leder har møteplikt på Representantskapsmøtet. Sekretariatet ved daglig leder eller den hun delegerer dette til, kan komme med saksopplysninger på Representantskapsmøtet.</w:t>
      </w:r>
    </w:p>
    <w:p w14:paraId="79AFD4E8" w14:textId="77777777" w:rsidR="00046B57" w:rsidRPr="005A01D7" w:rsidRDefault="00046B57" w:rsidP="00046B57">
      <w:pPr>
        <w:ind w:left="360"/>
      </w:pPr>
    </w:p>
    <w:p w14:paraId="6987C9D4" w14:textId="77777777" w:rsidR="00046B57" w:rsidRPr="005A01D7" w:rsidRDefault="00046B57" w:rsidP="00046B57">
      <w:pPr>
        <w:ind w:left="360"/>
      </w:pPr>
    </w:p>
    <w:p w14:paraId="1956CC78" w14:textId="77777777" w:rsidR="00046B57" w:rsidRPr="005A01D7" w:rsidRDefault="00046B57" w:rsidP="0063519E">
      <w:pPr>
        <w:numPr>
          <w:ilvl w:val="0"/>
          <w:numId w:val="8"/>
        </w:numPr>
      </w:pPr>
      <w:r w:rsidRPr="005A01D7">
        <w:t>Opptak av nye medlemsorganisasjoner avgjøres med 2/3 flertall av de avgitte stemmer. Andre avgjørelser, med unntak av vedtektsendringer (jfr.§ VI) avgjøres ved alminnelig flertall blant de avgitte stemmer.</w:t>
      </w:r>
    </w:p>
    <w:p w14:paraId="31EED423" w14:textId="77777777" w:rsidR="00046B57" w:rsidRPr="005A01D7" w:rsidRDefault="00046B57" w:rsidP="00046B57">
      <w:pPr>
        <w:ind w:left="360"/>
      </w:pPr>
    </w:p>
    <w:p w14:paraId="324D1390" w14:textId="77777777" w:rsidR="00046B57" w:rsidRPr="005A01D7" w:rsidRDefault="00046B57" w:rsidP="0063519E">
      <w:pPr>
        <w:numPr>
          <w:ilvl w:val="0"/>
          <w:numId w:val="8"/>
        </w:numPr>
      </w:pPr>
      <w:r w:rsidRPr="005A01D7">
        <w:t>Ekstraordinært representantskapsmøte kan holdes dersom 2/3 av styret eller minst 20 prosent av medlemsorganisasjonene skriftlig krever det.  Varsel skal gis med minst 14 dagers frist. Møtet kan bare behandle de saker det er innkalt til.</w:t>
      </w:r>
    </w:p>
    <w:p w14:paraId="51F454C7" w14:textId="77777777" w:rsidR="00046B57" w:rsidRPr="005A01D7" w:rsidRDefault="00046B57" w:rsidP="00046B57">
      <w:pPr>
        <w:ind w:left="360"/>
      </w:pPr>
    </w:p>
    <w:p w14:paraId="25652B7D" w14:textId="77777777" w:rsidR="00046B57" w:rsidRPr="005A01D7" w:rsidRDefault="00046B57" w:rsidP="00046B57">
      <w:pPr>
        <w:ind w:left="360"/>
      </w:pPr>
    </w:p>
    <w:p w14:paraId="3542220B" w14:textId="77777777" w:rsidR="00046B57" w:rsidRPr="005A01D7" w:rsidRDefault="00046B57" w:rsidP="0063519E">
      <w:pPr>
        <w:numPr>
          <w:ilvl w:val="0"/>
          <w:numId w:val="8"/>
        </w:numPr>
      </w:pPr>
      <w:r w:rsidRPr="005A01D7">
        <w:t xml:space="preserve">Representantskapet skal: </w:t>
      </w:r>
    </w:p>
    <w:p w14:paraId="4520CC59" w14:textId="77777777" w:rsidR="00046B57" w:rsidRPr="005A01D7" w:rsidRDefault="00046B57" w:rsidP="00046B57">
      <w:pPr>
        <w:ind w:left="1440"/>
        <w:rPr>
          <w:rFonts w:ascii="Arial" w:hAnsi="Arial" w:cs="Arial"/>
          <w:i/>
        </w:rPr>
      </w:pPr>
    </w:p>
    <w:p w14:paraId="164C4FB2" w14:textId="77777777" w:rsidR="00046B57" w:rsidRPr="005A01D7" w:rsidRDefault="00046B57" w:rsidP="0063519E">
      <w:pPr>
        <w:numPr>
          <w:ilvl w:val="0"/>
          <w:numId w:val="9"/>
        </w:numPr>
        <w:rPr>
          <w:rFonts w:cs="Arial"/>
        </w:rPr>
      </w:pPr>
      <w:r w:rsidRPr="005A01D7">
        <w:rPr>
          <w:rFonts w:cs="Arial"/>
        </w:rPr>
        <w:t>vedta en forretningsorden</w:t>
      </w:r>
    </w:p>
    <w:p w14:paraId="089A1F95" w14:textId="77777777" w:rsidR="00046B57" w:rsidRPr="005A01D7" w:rsidRDefault="00046B57" w:rsidP="0063519E">
      <w:pPr>
        <w:numPr>
          <w:ilvl w:val="0"/>
          <w:numId w:val="9"/>
        </w:numPr>
        <w:rPr>
          <w:rFonts w:cs="Arial"/>
        </w:rPr>
      </w:pPr>
      <w:r w:rsidRPr="005A01D7">
        <w:rPr>
          <w:rFonts w:cs="Arial"/>
        </w:rPr>
        <w:t xml:space="preserve">godkjenne </w:t>
      </w:r>
      <w:r w:rsidRPr="005A01D7">
        <w:rPr>
          <w:rFonts w:hAnsi="Arial" w:cs="Arial"/>
        </w:rPr>
        <w:t>å</w:t>
      </w:r>
      <w:r w:rsidRPr="005A01D7">
        <w:rPr>
          <w:rFonts w:cs="Arial"/>
        </w:rPr>
        <w:t>rsrapporter og reviderte regnskap</w:t>
      </w:r>
    </w:p>
    <w:p w14:paraId="1BBA4849" w14:textId="77777777" w:rsidR="00046B57" w:rsidRPr="005A01D7" w:rsidRDefault="00046B57" w:rsidP="0063519E">
      <w:pPr>
        <w:numPr>
          <w:ilvl w:val="0"/>
          <w:numId w:val="9"/>
        </w:numPr>
        <w:rPr>
          <w:rFonts w:cs="Arial"/>
        </w:rPr>
      </w:pPr>
      <w:r w:rsidRPr="005A01D7">
        <w:rPr>
          <w:rFonts w:cs="Arial"/>
        </w:rPr>
        <w:t>vedta overordnede m</w:t>
      </w:r>
      <w:r w:rsidRPr="005A01D7">
        <w:rPr>
          <w:rFonts w:hAnsi="Arial" w:cs="Arial"/>
        </w:rPr>
        <w:t>å</w:t>
      </w:r>
      <w:r w:rsidRPr="005A01D7">
        <w:rPr>
          <w:rFonts w:cs="Arial"/>
        </w:rPr>
        <w:t>lsettinger og strategier og virksomhetsplaner</w:t>
      </w:r>
    </w:p>
    <w:p w14:paraId="5473D1FD" w14:textId="77777777" w:rsidR="00046B57" w:rsidRPr="005A01D7" w:rsidRDefault="00046B57" w:rsidP="0063519E">
      <w:pPr>
        <w:numPr>
          <w:ilvl w:val="0"/>
          <w:numId w:val="9"/>
        </w:numPr>
        <w:rPr>
          <w:rFonts w:cs="Arial"/>
        </w:rPr>
      </w:pPr>
      <w:r w:rsidRPr="005A01D7">
        <w:rPr>
          <w:rFonts w:cs="Arial"/>
        </w:rPr>
        <w:t xml:space="preserve">fastsette kontingenter </w:t>
      </w:r>
    </w:p>
    <w:p w14:paraId="7A4BBCF6" w14:textId="77777777" w:rsidR="00046B57" w:rsidRPr="005A01D7" w:rsidRDefault="00046B57" w:rsidP="0063519E">
      <w:pPr>
        <w:numPr>
          <w:ilvl w:val="0"/>
          <w:numId w:val="9"/>
        </w:numPr>
        <w:rPr>
          <w:rFonts w:cs="Arial"/>
        </w:rPr>
      </w:pPr>
      <w:r w:rsidRPr="005A01D7">
        <w:rPr>
          <w:rFonts w:cs="Arial"/>
        </w:rPr>
        <w:t>vedta budsjetter</w:t>
      </w:r>
    </w:p>
    <w:p w14:paraId="469D1257" w14:textId="77777777" w:rsidR="00046B57" w:rsidRPr="005A01D7" w:rsidRDefault="00046B57" w:rsidP="0063519E">
      <w:pPr>
        <w:numPr>
          <w:ilvl w:val="0"/>
          <w:numId w:val="9"/>
        </w:numPr>
        <w:rPr>
          <w:rFonts w:cs="Arial"/>
        </w:rPr>
      </w:pPr>
      <w:r w:rsidRPr="005A01D7">
        <w:rPr>
          <w:rFonts w:cs="Arial"/>
        </w:rPr>
        <w:t>godkjenne opptak av nye medlemsorganisasjoner i FOKUS</w:t>
      </w:r>
    </w:p>
    <w:p w14:paraId="12D57FE1" w14:textId="77777777" w:rsidR="00046B57" w:rsidRPr="005A01D7" w:rsidRDefault="00046B57" w:rsidP="0063519E">
      <w:pPr>
        <w:numPr>
          <w:ilvl w:val="0"/>
          <w:numId w:val="9"/>
        </w:numPr>
        <w:rPr>
          <w:rFonts w:cs="Arial"/>
        </w:rPr>
      </w:pPr>
      <w:r w:rsidRPr="005A01D7">
        <w:rPr>
          <w:rFonts w:cs="Arial"/>
        </w:rPr>
        <w:t>vedta retningslinjer for styret</w:t>
      </w:r>
    </w:p>
    <w:p w14:paraId="2397A046" w14:textId="77777777" w:rsidR="00046B57" w:rsidRPr="005A01D7" w:rsidRDefault="00046B57" w:rsidP="0063519E">
      <w:pPr>
        <w:numPr>
          <w:ilvl w:val="0"/>
          <w:numId w:val="9"/>
        </w:numPr>
        <w:rPr>
          <w:rFonts w:cs="Arial"/>
        </w:rPr>
      </w:pPr>
      <w:r w:rsidRPr="005A01D7">
        <w:rPr>
          <w:rFonts w:cs="Arial"/>
        </w:rPr>
        <w:t>vedta retningslinjer for valg</w:t>
      </w:r>
    </w:p>
    <w:p w14:paraId="0AEC667D" w14:textId="77777777" w:rsidR="00046B57" w:rsidRPr="005A01D7" w:rsidRDefault="00046B57" w:rsidP="0063519E">
      <w:pPr>
        <w:numPr>
          <w:ilvl w:val="0"/>
          <w:numId w:val="9"/>
        </w:numPr>
        <w:spacing w:before="100" w:beforeAutospacing="1" w:after="100" w:afterAutospacing="1"/>
      </w:pPr>
      <w:r w:rsidRPr="005A01D7">
        <w:rPr>
          <w:rFonts w:cs="Arial"/>
        </w:rPr>
        <w:t>velge styreleder, fem styremedlemmer og tre varamedlemmer. I tillegg velger sekretariatet en representant av og blant de ansatte. Ingen medlemsorganisasjon kan v</w:t>
      </w:r>
      <w:r w:rsidRPr="005A01D7">
        <w:rPr>
          <w:rFonts w:hAnsi="Arial" w:cs="Arial"/>
        </w:rPr>
        <w:t>æ</w:t>
      </w:r>
      <w:r w:rsidRPr="005A01D7">
        <w:rPr>
          <w:rFonts w:cs="Arial"/>
        </w:rPr>
        <w:t xml:space="preserve">re representert med mer enn et styremedlem eller varamedlem i styret samtidig. Styreleder og styremedlemmer velges for to </w:t>
      </w:r>
      <w:r w:rsidRPr="005A01D7">
        <w:rPr>
          <w:rFonts w:hAnsi="Arial" w:cs="Arial"/>
        </w:rPr>
        <w:t>å</w:t>
      </w:r>
      <w:r w:rsidRPr="005A01D7">
        <w:rPr>
          <w:rFonts w:cs="Arial"/>
        </w:rPr>
        <w:t xml:space="preserve">r av gangen. Styremedlemmer (inkl. styreleder) kan gjenvelges inntil to ganger (seks </w:t>
      </w:r>
      <w:r w:rsidRPr="005A01D7">
        <w:rPr>
          <w:rFonts w:hAnsi="Arial" w:cs="Arial"/>
        </w:rPr>
        <w:t>å</w:t>
      </w:r>
      <w:r w:rsidRPr="005A01D7">
        <w:rPr>
          <w:rFonts w:cs="Arial"/>
        </w:rPr>
        <w:t xml:space="preserve">r) sammenhengende. Varamedlemmer velges for et </w:t>
      </w:r>
      <w:r w:rsidRPr="005A01D7">
        <w:rPr>
          <w:rFonts w:hAnsi="Arial" w:cs="Arial"/>
        </w:rPr>
        <w:t>å</w:t>
      </w:r>
      <w:r w:rsidRPr="005A01D7">
        <w:rPr>
          <w:rFonts w:cs="Arial"/>
        </w:rPr>
        <w:t>r av gangen. Ved opprykk trer varamedlemmet inn og sitter ut perioden for den man trer inn for.</w:t>
      </w:r>
    </w:p>
    <w:p w14:paraId="2A2480B5" w14:textId="77777777" w:rsidR="00046B57" w:rsidRPr="005A01D7" w:rsidRDefault="00046B57" w:rsidP="0063519E">
      <w:pPr>
        <w:numPr>
          <w:ilvl w:val="0"/>
          <w:numId w:val="9"/>
        </w:numPr>
        <w:spacing w:before="100" w:beforeAutospacing="1" w:after="100" w:afterAutospacing="1"/>
      </w:pPr>
      <w:r w:rsidRPr="005A01D7">
        <w:rPr>
          <w:rFonts w:cs="Arial"/>
        </w:rPr>
        <w:t xml:space="preserve">vedta vedtektsendringer </w:t>
      </w:r>
    </w:p>
    <w:p w14:paraId="556A7B8A" w14:textId="77777777" w:rsidR="00046B57" w:rsidRPr="005A01D7" w:rsidRDefault="00046B57" w:rsidP="0063519E">
      <w:pPr>
        <w:numPr>
          <w:ilvl w:val="0"/>
          <w:numId w:val="9"/>
        </w:numPr>
        <w:spacing w:before="100" w:beforeAutospacing="1" w:after="100" w:afterAutospacing="1"/>
      </w:pPr>
      <w:r w:rsidRPr="005A01D7">
        <w:rPr>
          <w:rFonts w:cs="Arial"/>
        </w:rPr>
        <w:t>velge en valgkomit</w:t>
      </w:r>
      <w:r w:rsidRPr="005A01D7">
        <w:rPr>
          <w:rFonts w:hAnsi="Arial" w:cs="Arial"/>
        </w:rPr>
        <w:t>é</w:t>
      </w:r>
      <w:r w:rsidRPr="005A01D7">
        <w:rPr>
          <w:rFonts w:cs="Arial"/>
        </w:rPr>
        <w:t xml:space="preserve"> p</w:t>
      </w:r>
      <w:r w:rsidRPr="005A01D7">
        <w:rPr>
          <w:rFonts w:hAnsi="Arial" w:cs="Arial"/>
        </w:rPr>
        <w:t>å</w:t>
      </w:r>
      <w:r w:rsidRPr="005A01D7">
        <w:rPr>
          <w:rFonts w:cs="Arial"/>
        </w:rPr>
        <w:t xml:space="preserve"> fem medlemmer og to varamedlemmer blant medlemsorganisasjonene </w:t>
      </w:r>
    </w:p>
    <w:p w14:paraId="71124A87" w14:textId="77777777" w:rsidR="00046B57" w:rsidRPr="005A01D7" w:rsidRDefault="00046B57" w:rsidP="0063519E">
      <w:pPr>
        <w:numPr>
          <w:ilvl w:val="0"/>
          <w:numId w:val="9"/>
        </w:numPr>
        <w:spacing w:before="100" w:beforeAutospacing="1" w:after="100" w:afterAutospacing="1"/>
      </w:pPr>
      <w:r w:rsidRPr="005A01D7">
        <w:rPr>
          <w:rFonts w:cs="Arial"/>
        </w:rPr>
        <w:t>velge revisor</w:t>
      </w:r>
    </w:p>
    <w:p w14:paraId="65C1FE5F" w14:textId="77777777" w:rsidR="00046B57" w:rsidRPr="005A01D7" w:rsidRDefault="00046B57" w:rsidP="00046B57">
      <w:pPr>
        <w:rPr>
          <w:b/>
        </w:rPr>
      </w:pPr>
      <w:r w:rsidRPr="005A01D7">
        <w:rPr>
          <w:b/>
        </w:rPr>
        <w:t xml:space="preserve">§ IV Styret </w:t>
      </w:r>
    </w:p>
    <w:p w14:paraId="5E4880EA" w14:textId="77777777" w:rsidR="00046B57" w:rsidRPr="005A01D7" w:rsidRDefault="00046B57" w:rsidP="00046B57">
      <w:pPr>
        <w:rPr>
          <w:b/>
        </w:rPr>
      </w:pPr>
    </w:p>
    <w:p w14:paraId="1E867B42" w14:textId="77777777" w:rsidR="00046B57" w:rsidRPr="005A01D7" w:rsidRDefault="00046B57" w:rsidP="00046B57">
      <w:pPr>
        <w:widowControl/>
        <w:numPr>
          <w:ilvl w:val="0"/>
          <w:numId w:val="3"/>
        </w:numPr>
      </w:pPr>
      <w:r w:rsidRPr="005A01D7">
        <w:t xml:space="preserve">Styret er FOKUS ledelse mellom representantskapsmøtene. </w:t>
      </w:r>
    </w:p>
    <w:p w14:paraId="28335C2F" w14:textId="77777777" w:rsidR="00046B57" w:rsidRPr="005A01D7" w:rsidRDefault="00046B57" w:rsidP="00046B57">
      <w:pPr>
        <w:ind w:left="360"/>
      </w:pPr>
    </w:p>
    <w:p w14:paraId="55643C4F" w14:textId="77777777" w:rsidR="00046B57" w:rsidRPr="005A01D7" w:rsidRDefault="00046B57" w:rsidP="00046B57">
      <w:pPr>
        <w:widowControl/>
        <w:numPr>
          <w:ilvl w:val="0"/>
          <w:numId w:val="3"/>
        </w:numPr>
      </w:pPr>
      <w:r w:rsidRPr="005A01D7">
        <w:t>Styret er ansvarlig for at arbeidet i FOKUS drives i tråd med vedtektene og de til enhver tid gjeldende retningslinjer, strategier og virksomhetsplaner som er vedtatt av representantskapet, jf § III punkt 7, bulletpunkt 3.</w:t>
      </w:r>
    </w:p>
    <w:p w14:paraId="016A7640" w14:textId="77777777" w:rsidR="00046B57" w:rsidRPr="005A01D7" w:rsidRDefault="00046B57" w:rsidP="00046B57">
      <w:pPr>
        <w:ind w:left="360"/>
      </w:pPr>
    </w:p>
    <w:p w14:paraId="6C4716AA" w14:textId="77777777" w:rsidR="00046B57" w:rsidRPr="005A01D7" w:rsidRDefault="00046B57" w:rsidP="00046B57">
      <w:pPr>
        <w:widowControl/>
        <w:numPr>
          <w:ilvl w:val="0"/>
          <w:numId w:val="3"/>
        </w:numPr>
      </w:pPr>
      <w:r w:rsidRPr="005A01D7">
        <w:t>Styret består av styreleder, fem styremedlemmer fra medlemsorganisasjonene og ett styremedlem som representerer de ansatte i FOKUS. Ansattes representant velges av og blant ansatte i sekretariatet. Daglig leder i FOKUS deltar i styrets møter, med tale- og forslagsrett.</w:t>
      </w:r>
    </w:p>
    <w:p w14:paraId="7E3D7868" w14:textId="77777777" w:rsidR="00046B57" w:rsidRPr="005A01D7" w:rsidRDefault="00046B57" w:rsidP="00046B57"/>
    <w:p w14:paraId="174134E1" w14:textId="77777777" w:rsidR="00046B57" w:rsidRPr="005A01D7" w:rsidRDefault="00046B57" w:rsidP="00046B57">
      <w:pPr>
        <w:widowControl/>
        <w:numPr>
          <w:ilvl w:val="0"/>
          <w:numId w:val="3"/>
        </w:numPr>
      </w:pPr>
      <w:r w:rsidRPr="005A01D7">
        <w:t xml:space="preserve">Styret konstituerer seg selv etter hvert representantskapsmøte og velger nestleder samt arbeidsutvalg. Arbeidsutvalget består av styreleder, nestleder og et styremedlem. Styrets virketid er frem til nytt styre er konstituert. Dette bør skje innen 2 måneder etter Representantskapsmøtet. </w:t>
      </w:r>
    </w:p>
    <w:p w14:paraId="3B966265" w14:textId="77777777" w:rsidR="00046B57" w:rsidRPr="005A01D7" w:rsidRDefault="00046B57" w:rsidP="00046B57"/>
    <w:p w14:paraId="1349A18C" w14:textId="77777777" w:rsidR="00046B57" w:rsidRPr="005A01D7" w:rsidRDefault="00046B57" w:rsidP="00046B57">
      <w:pPr>
        <w:widowControl/>
        <w:numPr>
          <w:ilvl w:val="0"/>
          <w:numId w:val="3"/>
        </w:numPr>
      </w:pPr>
      <w:r w:rsidRPr="005A01D7">
        <w:t xml:space="preserve">Styret er vedtaksføre når minst fem av styrets medlemmer er til stede. Ved stemmelikhet har styreleder dobbeltstemme. </w:t>
      </w:r>
    </w:p>
    <w:p w14:paraId="0AC73E12" w14:textId="77777777" w:rsidR="00046B57" w:rsidRPr="005A01D7" w:rsidRDefault="00046B57" w:rsidP="00046B57"/>
    <w:p w14:paraId="18A4F396" w14:textId="77777777" w:rsidR="00046B57" w:rsidRPr="005A01D7" w:rsidRDefault="00046B57" w:rsidP="00046B57">
      <w:pPr>
        <w:ind w:firstLine="360"/>
      </w:pPr>
      <w:r w:rsidRPr="005A01D7">
        <w:t>6. Styret skal:</w:t>
      </w:r>
    </w:p>
    <w:p w14:paraId="0B217A11" w14:textId="77777777" w:rsidR="00046B57" w:rsidRPr="005A01D7" w:rsidRDefault="00046B57" w:rsidP="00046B57">
      <w:pPr>
        <w:numPr>
          <w:ilvl w:val="0"/>
          <w:numId w:val="2"/>
        </w:numPr>
        <w:tabs>
          <w:tab w:val="clear" w:pos="720"/>
          <w:tab w:val="num" w:pos="1068"/>
          <w:tab w:val="num" w:pos="1104"/>
        </w:tabs>
        <w:spacing w:before="100" w:beforeAutospacing="1" w:after="100" w:afterAutospacing="1"/>
        <w:ind w:left="1068"/>
      </w:pPr>
      <w:r w:rsidRPr="005A01D7">
        <w:t>vedta søknader til offentlige myndigheter og aktuelle donorer</w:t>
      </w:r>
    </w:p>
    <w:p w14:paraId="1E5496F9" w14:textId="77777777" w:rsidR="00046B57" w:rsidRPr="005A01D7" w:rsidRDefault="00046B57" w:rsidP="00046B57">
      <w:pPr>
        <w:numPr>
          <w:ilvl w:val="0"/>
          <w:numId w:val="2"/>
        </w:numPr>
        <w:tabs>
          <w:tab w:val="clear" w:pos="720"/>
          <w:tab w:val="num" w:pos="1068"/>
          <w:tab w:val="num" w:pos="1104"/>
        </w:tabs>
        <w:spacing w:before="100" w:beforeAutospacing="1" w:after="100" w:afterAutospacing="1"/>
        <w:ind w:left="1068"/>
      </w:pPr>
      <w:r w:rsidRPr="005A01D7">
        <w:t>vedta samarbeidsavtaler</w:t>
      </w:r>
    </w:p>
    <w:p w14:paraId="2E309C29" w14:textId="77777777" w:rsidR="00046B57" w:rsidRPr="005A01D7" w:rsidRDefault="00046B57" w:rsidP="00046B57">
      <w:pPr>
        <w:numPr>
          <w:ilvl w:val="0"/>
          <w:numId w:val="2"/>
        </w:numPr>
        <w:tabs>
          <w:tab w:val="clear" w:pos="720"/>
          <w:tab w:val="num" w:pos="1068"/>
          <w:tab w:val="num" w:pos="1104"/>
        </w:tabs>
        <w:spacing w:before="100" w:beforeAutospacing="1" w:after="100" w:afterAutospacing="1"/>
        <w:ind w:left="1068"/>
      </w:pPr>
      <w:r w:rsidRPr="005A01D7">
        <w:t>vedta prosjektsøknader fra medlemsorganisasjonene etter innstilling fra daglig leder</w:t>
      </w:r>
    </w:p>
    <w:p w14:paraId="19E3923C" w14:textId="77777777" w:rsidR="00046B57" w:rsidRPr="005A01D7" w:rsidRDefault="00046B57" w:rsidP="00046B57">
      <w:pPr>
        <w:numPr>
          <w:ilvl w:val="0"/>
          <w:numId w:val="2"/>
        </w:numPr>
        <w:tabs>
          <w:tab w:val="clear" w:pos="720"/>
          <w:tab w:val="num" w:pos="1068"/>
          <w:tab w:val="num" w:pos="1104"/>
        </w:tabs>
        <w:spacing w:before="100" w:beforeAutospacing="1" w:after="100" w:afterAutospacing="1"/>
        <w:ind w:left="1068"/>
      </w:pPr>
      <w:r w:rsidRPr="005A01D7">
        <w:t>ha overordnet ansvar for utviklingen av FOKUS prosjektportefølje og FOKUS faglige satsning i samarbeid med organisasjonene.</w:t>
      </w:r>
    </w:p>
    <w:p w14:paraId="4A6DCA42" w14:textId="77777777" w:rsidR="00046B57" w:rsidRPr="005A01D7" w:rsidRDefault="00046B57" w:rsidP="00046B57">
      <w:pPr>
        <w:numPr>
          <w:ilvl w:val="0"/>
          <w:numId w:val="2"/>
        </w:numPr>
        <w:tabs>
          <w:tab w:val="clear" w:pos="720"/>
          <w:tab w:val="num" w:pos="1068"/>
          <w:tab w:val="num" w:pos="1104"/>
        </w:tabs>
        <w:spacing w:before="100" w:beforeAutospacing="1" w:after="100" w:afterAutospacing="1"/>
        <w:ind w:left="1068"/>
      </w:pPr>
      <w:r w:rsidRPr="005A01D7">
        <w:lastRenderedPageBreak/>
        <w:t>behandle og innstille saker til representantskapsmøtet</w:t>
      </w:r>
    </w:p>
    <w:p w14:paraId="70F5243C" w14:textId="77777777" w:rsidR="00046B57" w:rsidRPr="005A01D7" w:rsidRDefault="00046B57" w:rsidP="00046B57">
      <w:pPr>
        <w:numPr>
          <w:ilvl w:val="0"/>
          <w:numId w:val="2"/>
        </w:numPr>
        <w:tabs>
          <w:tab w:val="clear" w:pos="720"/>
          <w:tab w:val="num" w:pos="1068"/>
          <w:tab w:val="num" w:pos="1104"/>
        </w:tabs>
        <w:spacing w:before="100" w:beforeAutospacing="1" w:after="100" w:afterAutospacing="1"/>
        <w:ind w:left="1068"/>
      </w:pPr>
      <w:r w:rsidRPr="005A01D7">
        <w:t>ha overordnet arbeidsgiveransvar</w:t>
      </w:r>
    </w:p>
    <w:p w14:paraId="077BFEF9" w14:textId="77777777" w:rsidR="00046B57" w:rsidRPr="005A01D7" w:rsidRDefault="00046B57" w:rsidP="00046B57">
      <w:pPr>
        <w:numPr>
          <w:ilvl w:val="0"/>
          <w:numId w:val="2"/>
        </w:numPr>
        <w:tabs>
          <w:tab w:val="clear" w:pos="720"/>
          <w:tab w:val="num" w:pos="1068"/>
          <w:tab w:val="num" w:pos="1104"/>
        </w:tabs>
        <w:spacing w:before="100" w:beforeAutospacing="1" w:after="100" w:afterAutospacing="1"/>
        <w:ind w:left="1068"/>
      </w:pPr>
      <w:r w:rsidRPr="005A01D7">
        <w:t xml:space="preserve">vedta prokura </w:t>
      </w:r>
    </w:p>
    <w:p w14:paraId="3AF13C99" w14:textId="77777777" w:rsidR="00046B57" w:rsidRPr="005A01D7" w:rsidRDefault="00046B57" w:rsidP="00046B57">
      <w:pPr>
        <w:numPr>
          <w:ilvl w:val="0"/>
          <w:numId w:val="2"/>
        </w:numPr>
        <w:tabs>
          <w:tab w:val="clear" w:pos="720"/>
          <w:tab w:val="num" w:pos="1068"/>
          <w:tab w:val="num" w:pos="1104"/>
        </w:tabs>
        <w:spacing w:before="100" w:beforeAutospacing="1" w:after="100" w:afterAutospacing="1"/>
        <w:ind w:left="1068"/>
      </w:pPr>
      <w:r w:rsidRPr="005A01D7">
        <w:t>vedta virksomhetsplaner etter innstilling fra daglig leder</w:t>
      </w:r>
    </w:p>
    <w:p w14:paraId="53AE7E84" w14:textId="77777777" w:rsidR="00046B57" w:rsidRPr="005A01D7" w:rsidRDefault="00046B57" w:rsidP="00046B57">
      <w:pPr>
        <w:rPr>
          <w:b/>
        </w:rPr>
      </w:pPr>
      <w:r w:rsidRPr="005A01D7">
        <w:rPr>
          <w:b/>
        </w:rPr>
        <w:t>§ V Sekretariatet</w:t>
      </w:r>
    </w:p>
    <w:p w14:paraId="68386BFC" w14:textId="77777777" w:rsidR="00046B57" w:rsidRPr="005A01D7" w:rsidRDefault="00046B57" w:rsidP="00046B57"/>
    <w:p w14:paraId="5793A12D" w14:textId="77777777" w:rsidR="00046B57" w:rsidRPr="005A01D7" w:rsidRDefault="00046B57" w:rsidP="00046B57">
      <w:r w:rsidRPr="005A01D7">
        <w:t>FOKUS skal ha et sekretariat, som ledes av daglig leder. Daglig leder er underlagt styret og daglig leder rapporterer til styret.</w:t>
      </w:r>
    </w:p>
    <w:p w14:paraId="559B1423" w14:textId="77777777" w:rsidR="00046B57" w:rsidRPr="005A01D7" w:rsidRDefault="00046B57" w:rsidP="00046B57">
      <w:pPr>
        <w:ind w:left="708"/>
      </w:pPr>
      <w:r w:rsidRPr="005A01D7">
        <w:br/>
      </w:r>
    </w:p>
    <w:p w14:paraId="396065EC" w14:textId="77777777" w:rsidR="00046B57" w:rsidRPr="005A01D7" w:rsidRDefault="00046B57" w:rsidP="00046B57">
      <w:r w:rsidRPr="005A01D7">
        <w:rPr>
          <w:b/>
          <w:bCs/>
        </w:rPr>
        <w:t>§ VI Vedtektsendringer</w:t>
      </w:r>
      <w:r w:rsidRPr="005A01D7">
        <w:br/>
      </w:r>
      <w:r w:rsidRPr="005A01D7">
        <w:br/>
        <w:t>Forslag til endring av vedtekter må fremmes innen åtte uker før representantskapsmøtet. Forslag til vedtektsendringer sendes medlemsorganisasjonene senest fire uker før representantskapsmøtet. Vedtektsendringer krever 2/3 flertall av de stemmeberettig</w:t>
      </w:r>
      <w:r w:rsidR="00985EB7" w:rsidRPr="005A01D7">
        <w:t>e</w:t>
      </w:r>
      <w:r w:rsidRPr="005A01D7">
        <w:t xml:space="preserve">de som er til stede på representantskapsmøtet. </w:t>
      </w:r>
      <w:r w:rsidRPr="005A01D7">
        <w:br/>
      </w:r>
      <w:r w:rsidRPr="005A01D7">
        <w:br/>
      </w:r>
    </w:p>
    <w:p w14:paraId="4232D518" w14:textId="77777777" w:rsidR="00046B57" w:rsidRPr="005A01D7" w:rsidRDefault="00046B57" w:rsidP="00046B57">
      <w:pPr>
        <w:rPr>
          <w:b/>
        </w:rPr>
      </w:pPr>
    </w:p>
    <w:p w14:paraId="3325C2B3" w14:textId="77777777" w:rsidR="00046B57" w:rsidRPr="005A01D7" w:rsidRDefault="00046B57" w:rsidP="00046B57">
      <w:r w:rsidRPr="005A01D7">
        <w:rPr>
          <w:b/>
        </w:rPr>
        <w:t>§ VII Oppløsning</w:t>
      </w:r>
    </w:p>
    <w:p w14:paraId="4AAB23B8" w14:textId="77777777" w:rsidR="00046B57" w:rsidRPr="005A01D7" w:rsidRDefault="00046B57" w:rsidP="00046B57"/>
    <w:p w14:paraId="228629C1" w14:textId="77777777" w:rsidR="00EF77F6" w:rsidRPr="005A01D7" w:rsidRDefault="00046B57" w:rsidP="00046B57">
      <w:pPr>
        <w:rPr>
          <w:b/>
          <w:bCs/>
          <w:u w:val="single"/>
        </w:rPr>
        <w:sectPr w:rsidR="00EF77F6" w:rsidRPr="005A01D7" w:rsidSect="009F545A">
          <w:headerReference w:type="default" r:id="rId46"/>
          <w:footerReference w:type="default" r:id="rId47"/>
          <w:footerReference w:type="first" r:id="rId48"/>
          <w:endnotePr>
            <w:numFmt w:val="decimal"/>
          </w:endnotePr>
          <w:type w:val="evenPage"/>
          <w:pgSz w:w="11905" w:h="16837"/>
          <w:pgMar w:top="1418" w:right="1304" w:bottom="1304" w:left="1304" w:header="567" w:footer="1440" w:gutter="0"/>
          <w:pgNumType w:start="0"/>
          <w:cols w:space="708" w:equalWidth="0">
            <w:col w:w="9161" w:space="720"/>
          </w:cols>
          <w:noEndnote/>
          <w:titlePg/>
          <w:docGrid w:linePitch="326"/>
        </w:sectPr>
      </w:pPr>
      <w:r w:rsidRPr="005A01D7">
        <w:t>Forslag om oppløsning må fremmes innen 1.mai. Vedtak om å oppløse FOKUS krever 3/4 flertall av de stemmeberettig</w:t>
      </w:r>
      <w:r w:rsidR="00985EB7" w:rsidRPr="005A01D7">
        <w:t>e</w:t>
      </w:r>
      <w:r w:rsidRPr="005A01D7">
        <w:t>de som er tilstede på representantskapsmøtet og må fattes på to påfølgende representantskapsmøter. Det første møtet må være et ordinært representantskapsmøte. Det må være 6 måneder mellom første og annen gangs behandling.</w:t>
      </w:r>
      <w:r w:rsidRPr="005A01D7">
        <w:br/>
      </w:r>
      <w:r w:rsidRPr="005A01D7">
        <w:br/>
        <w:t>Ved oppløsning skal representantskapet overføre FOKUS eiendeler og egenkapital til organisasjoner som arbeider med spørsmål som faller inn under FOKUS formål.</w:t>
      </w:r>
      <w:r w:rsidRPr="005A01D7">
        <w:br/>
      </w:r>
      <w:r w:rsidRPr="005A01D7">
        <w:rPr>
          <w:b/>
          <w:bCs/>
          <w:u w:val="single"/>
        </w:rPr>
        <w:br w:type="page"/>
      </w:r>
    </w:p>
    <w:p w14:paraId="0FFC97C6" w14:textId="77777777" w:rsidR="00EF77F6" w:rsidRPr="005A01D7" w:rsidRDefault="00EF77F6" w:rsidP="00046B57">
      <w:pPr>
        <w:rPr>
          <w:b/>
          <w:bCs/>
          <w:u w:val="single"/>
        </w:rPr>
      </w:pPr>
    </w:p>
    <w:p w14:paraId="6857456B" w14:textId="77777777" w:rsidR="00EF77F6" w:rsidRPr="005A01D7" w:rsidRDefault="00EF77F6" w:rsidP="00EF77F6"/>
    <w:p w14:paraId="770F0670" w14:textId="77777777" w:rsidR="00EF77F6" w:rsidRPr="005A01D7" w:rsidRDefault="00EF77F6" w:rsidP="00EF77F6"/>
    <w:p w14:paraId="1676FE76" w14:textId="77777777" w:rsidR="00EF77F6" w:rsidRPr="005A01D7" w:rsidRDefault="00EF77F6" w:rsidP="00EF77F6"/>
    <w:p w14:paraId="6E0CAD70" w14:textId="77777777" w:rsidR="00EF77F6" w:rsidRPr="005A01D7" w:rsidRDefault="00EF77F6" w:rsidP="00EF77F6"/>
    <w:p w14:paraId="776680D8" w14:textId="77777777" w:rsidR="00EF77F6" w:rsidRPr="005A01D7" w:rsidRDefault="00EF77F6" w:rsidP="00EF77F6"/>
    <w:p w14:paraId="3269D2AF" w14:textId="77777777" w:rsidR="00EF77F6" w:rsidRPr="005A01D7" w:rsidRDefault="00EF77F6" w:rsidP="00EF77F6"/>
    <w:p w14:paraId="20C452ED" w14:textId="77777777" w:rsidR="00EF77F6" w:rsidRPr="005A01D7" w:rsidRDefault="00EF77F6" w:rsidP="00EF77F6"/>
    <w:p w14:paraId="26AE0F4A" w14:textId="77777777" w:rsidR="00EF77F6" w:rsidRPr="005A01D7" w:rsidRDefault="00141BEE" w:rsidP="00EF77F6">
      <w:r w:rsidRPr="005A01D7">
        <w:rPr>
          <w:b/>
          <w:bCs/>
          <w:noProof/>
        </w:rPr>
        <w:drawing>
          <wp:anchor distT="0" distB="0" distL="114300" distR="114300" simplePos="0" relativeHeight="251693056" behindDoc="0" locked="0" layoutInCell="1" allowOverlap="1" wp14:anchorId="31427FE7" wp14:editId="5F3180E8">
            <wp:simplePos x="0" y="0"/>
            <wp:positionH relativeFrom="margin">
              <wp:posOffset>-316865</wp:posOffset>
            </wp:positionH>
            <wp:positionV relativeFrom="paragraph">
              <wp:posOffset>168275</wp:posOffset>
            </wp:positionV>
            <wp:extent cx="7038975" cy="4975860"/>
            <wp:effectExtent l="0" t="0" r="9525" b="0"/>
            <wp:wrapSquare wrapText="bothSides"/>
            <wp:docPr id="25" name="Bilde 25" descr="C:\Users\fkvmho\AppData\Local\Microsoft\Windows\INetCache\Content.Outlook\WQ0T0UK4\baksidebilde årsrappor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kvmho\AppData\Local\Microsoft\Windows\INetCache\Content.Outlook\WQ0T0UK4\baksidebilde årsrapport 20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38975" cy="497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D3E67" w14:textId="77777777" w:rsidR="00EF77F6" w:rsidRPr="005A01D7" w:rsidRDefault="00EF77F6" w:rsidP="00EF77F6"/>
    <w:p w14:paraId="0BA00249" w14:textId="77777777" w:rsidR="00EF77F6" w:rsidRPr="005A01D7" w:rsidRDefault="00EF77F6" w:rsidP="00EF77F6"/>
    <w:p w14:paraId="14847095" w14:textId="77777777" w:rsidR="00EF77F6" w:rsidRPr="005A01D7" w:rsidRDefault="00EF77F6" w:rsidP="00EF77F6"/>
    <w:p w14:paraId="37DFB13D" w14:textId="77777777" w:rsidR="00EF77F6" w:rsidRPr="005A01D7" w:rsidRDefault="00EF77F6" w:rsidP="00EF77F6"/>
    <w:p w14:paraId="1B9F31FA" w14:textId="77777777" w:rsidR="00EF77F6" w:rsidRPr="005A01D7" w:rsidRDefault="00EF77F6" w:rsidP="00EF77F6"/>
    <w:p w14:paraId="454CFBDE" w14:textId="77777777" w:rsidR="00EF77F6" w:rsidRPr="005A01D7" w:rsidRDefault="00EF77F6" w:rsidP="00EF77F6"/>
    <w:p w14:paraId="35674865" w14:textId="77777777" w:rsidR="00EF77F6" w:rsidRPr="005A01D7" w:rsidRDefault="00EF77F6" w:rsidP="00EF77F6"/>
    <w:p w14:paraId="56510EE0" w14:textId="77777777" w:rsidR="00EF77F6" w:rsidRPr="005A01D7" w:rsidRDefault="00EF77F6" w:rsidP="00EF77F6"/>
    <w:p w14:paraId="7EB48C73" w14:textId="03E231D0" w:rsidR="00EF77F6" w:rsidRPr="005A01D7" w:rsidRDefault="00EF77F6" w:rsidP="00EF77F6"/>
    <w:sectPr w:rsidR="00EF77F6" w:rsidRPr="005A01D7" w:rsidSect="00EF77F6">
      <w:footerReference w:type="first" r:id="rId50"/>
      <w:endnotePr>
        <w:numFmt w:val="decimal"/>
      </w:endnotePr>
      <w:pgSz w:w="11905" w:h="16837"/>
      <w:pgMar w:top="1418" w:right="1304" w:bottom="1304" w:left="1304" w:header="567" w:footer="1440" w:gutter="0"/>
      <w:pgNumType w:start="0"/>
      <w:cols w:space="708" w:equalWidth="0">
        <w:col w:w="9161" w:space="720"/>
      </w:cols>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514B8" w14:textId="77777777" w:rsidR="00F33BD3" w:rsidRDefault="00F33BD3">
      <w:r>
        <w:separator/>
      </w:r>
    </w:p>
  </w:endnote>
  <w:endnote w:type="continuationSeparator" w:id="0">
    <w:p w14:paraId="69B745BC" w14:textId="77777777" w:rsidR="00F33BD3" w:rsidRDefault="00F33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urea-Medium">
    <w:altName w:val="Maurea-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N-Bold">
    <w:altName w:val="DIN-Bold"/>
    <w:panose1 w:val="00000000000000000000"/>
    <w:charset w:val="00"/>
    <w:family w:val="swiss"/>
    <w:notTrueType/>
    <w:pitch w:val="default"/>
    <w:sig w:usb0="00000003" w:usb1="00000000" w:usb2="00000000" w:usb3="00000000" w:csb0="00000001" w:csb1="00000000"/>
  </w:font>
  <w:font w:name="DIN-Light">
    <w:altName w:val="DIN-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440520"/>
      <w:docPartObj>
        <w:docPartGallery w:val="Page Numbers (Bottom of Page)"/>
        <w:docPartUnique/>
      </w:docPartObj>
    </w:sdtPr>
    <w:sdtEndPr/>
    <w:sdtContent>
      <w:p w14:paraId="782A5ECD" w14:textId="77777777" w:rsidR="00F33BD3" w:rsidRDefault="00F33BD3">
        <w:pPr>
          <w:pStyle w:val="Bunntekst"/>
          <w:jc w:val="center"/>
        </w:pPr>
        <w:r>
          <w:fldChar w:fldCharType="begin"/>
        </w:r>
        <w:r>
          <w:instrText>PAGE   \* MERGEFORMAT</w:instrText>
        </w:r>
        <w:r>
          <w:fldChar w:fldCharType="separate"/>
        </w:r>
        <w:r w:rsidR="001B20D6">
          <w:rPr>
            <w:noProof/>
          </w:rPr>
          <w:t>1</w:t>
        </w:r>
        <w:r>
          <w:fldChar w:fldCharType="end"/>
        </w:r>
      </w:p>
    </w:sdtContent>
  </w:sdt>
  <w:p w14:paraId="0C83DA2F" w14:textId="77777777" w:rsidR="00F33BD3" w:rsidRDefault="00F33BD3">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416579"/>
      <w:docPartObj>
        <w:docPartGallery w:val="Page Numbers (Bottom of Page)"/>
        <w:docPartUnique/>
      </w:docPartObj>
    </w:sdtPr>
    <w:sdtEndPr/>
    <w:sdtContent>
      <w:p w14:paraId="30592A23" w14:textId="77777777" w:rsidR="00F33BD3" w:rsidRDefault="00F33BD3">
        <w:pPr>
          <w:pStyle w:val="Bunntekst"/>
          <w:jc w:val="center"/>
        </w:pPr>
        <w:r>
          <w:fldChar w:fldCharType="begin"/>
        </w:r>
        <w:r>
          <w:instrText>PAGE   \* MERGEFORMAT</w:instrText>
        </w:r>
        <w:r>
          <w:fldChar w:fldCharType="separate"/>
        </w:r>
        <w:r w:rsidR="001B20D6">
          <w:rPr>
            <w:noProof/>
          </w:rPr>
          <w:t>0</w:t>
        </w:r>
        <w:r>
          <w:fldChar w:fldCharType="end"/>
        </w:r>
      </w:p>
    </w:sdtContent>
  </w:sdt>
  <w:p w14:paraId="67B25AB4" w14:textId="77777777" w:rsidR="00F33BD3" w:rsidRDefault="00F33BD3">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75026" w14:textId="77777777" w:rsidR="00F33BD3" w:rsidRDefault="00F33BD3">
    <w:pPr>
      <w:pStyle w:val="Bunntekst"/>
      <w:jc w:val="center"/>
    </w:pPr>
  </w:p>
  <w:p w14:paraId="050A90C8" w14:textId="77777777" w:rsidR="00F33BD3" w:rsidRDefault="00F33BD3">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6E7CB" w14:textId="77777777" w:rsidR="00F33BD3" w:rsidRDefault="00F33BD3">
      <w:r>
        <w:separator/>
      </w:r>
    </w:p>
  </w:footnote>
  <w:footnote w:type="continuationSeparator" w:id="0">
    <w:p w14:paraId="08F3B1A7" w14:textId="77777777" w:rsidR="00F33BD3" w:rsidRDefault="00F33BD3">
      <w:r>
        <w:continuationSeparator/>
      </w:r>
    </w:p>
  </w:footnote>
  <w:footnote w:id="1">
    <w:p w14:paraId="5FC0C06C" w14:textId="77777777" w:rsidR="00F33BD3" w:rsidRPr="00174DC1" w:rsidRDefault="00F33BD3" w:rsidP="003D2E4D">
      <w:pPr>
        <w:pStyle w:val="Fotnotetekst"/>
      </w:pPr>
      <w:r w:rsidRPr="002B32CF">
        <w:rPr>
          <w:rStyle w:val="Fotnotereferanse"/>
          <w:rFonts w:ascii="Agency FB" w:hAnsi="Agency FB"/>
        </w:rPr>
        <w:footnoteRef/>
      </w:r>
      <w:r w:rsidRPr="005D2E04">
        <w:rPr>
          <w:rFonts w:ascii="Agency FB" w:hAnsi="Agency FB"/>
        </w:rPr>
        <w:t xml:space="preserve"> De 12 områdene fra FNs kvinnekonferanse i Beijing er: Kvinner og fattigdom, Utdanning og opplæring av kvinner, Kvinner og helse, Vold mot kvinner, Kvinner og væpnet konflikt, Kvinner og økonomi, Kvinner i politikk og ledelse, Institusjonelle likestillingsmekanismer, Kvinners menneskerettigheter, Kvinner og media, Kvinner og miljø og Jentebarn.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9F239" w14:textId="77777777" w:rsidR="00F33BD3" w:rsidRPr="00443EDB" w:rsidRDefault="00F33BD3">
    <w:pPr>
      <w:pStyle w:val="Topptekst"/>
      <w:shd w:val="pct5" w:color="auto" w:fill="FFFFFF"/>
      <w:jc w:val="center"/>
      <w:rPr>
        <w:b/>
        <w:color w:val="2C8BA4"/>
      </w:rPr>
    </w:pPr>
    <w:r w:rsidRPr="00443EDB">
      <w:rPr>
        <w:b/>
        <w:color w:val="2C8BA4"/>
      </w:rPr>
      <w:t>FOKUS - Årsrapport, 2015</w:t>
    </w:r>
  </w:p>
  <w:p w14:paraId="38BE6207" w14:textId="77777777" w:rsidR="00F33BD3" w:rsidRDefault="00F33BD3" w:rsidP="00EE475F">
    <w:pPr>
      <w:pStyle w:val="Topptekst"/>
      <w:shd w:val="pct5" w:color="auto" w:fill="FFFFFF"/>
      <w:rPr>
        <w:b/>
        <w:color w:val="C0504D"/>
      </w:rPr>
    </w:pPr>
  </w:p>
  <w:p w14:paraId="7AC380E7" w14:textId="77777777" w:rsidR="00F33BD3" w:rsidRPr="00C43B1C" w:rsidRDefault="00F33BD3">
    <w:pPr>
      <w:pStyle w:val="Topptekst"/>
      <w:shd w:val="pct5" w:color="auto" w:fill="FFFFFF"/>
      <w:jc w:val="center"/>
      <w:rPr>
        <w:b/>
        <w:color w:val="C0504D"/>
      </w:rPr>
    </w:pPr>
  </w:p>
  <w:p w14:paraId="3935205E" w14:textId="77777777" w:rsidR="00F33BD3" w:rsidRPr="00C43B1C" w:rsidRDefault="00F33BD3">
    <w:pPr>
      <w:pStyle w:val="Topptekst"/>
      <w:shd w:val="pct5" w:color="auto" w:fill="FFFFFF"/>
      <w:jc w:val="center"/>
      <w:rPr>
        <w:b/>
        <w:color w:val="C0504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53276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tab2"/>
      </v:shape>
    </w:pict>
  </w:numPicBullet>
  <w:abstractNum w:abstractNumId="0" w15:restartNumberingAfterBreak="0">
    <w:nsid w:val="FFFFFF82"/>
    <w:multiLevelType w:val="singleLevel"/>
    <w:tmpl w:val="9F8410B0"/>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0167E7A"/>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1BF1B2F"/>
    <w:multiLevelType w:val="hybridMultilevel"/>
    <w:tmpl w:val="29E8285E"/>
    <w:lvl w:ilvl="0" w:tplc="19DEE16A">
      <w:start w:val="1"/>
      <w:numFmt w:val="bullet"/>
      <w:lvlText w:val=""/>
      <w:lvlJc w:val="left"/>
      <w:pPr>
        <w:ind w:left="720" w:hanging="360"/>
      </w:pPr>
      <w:rPr>
        <w:rFonts w:ascii="Wingdings" w:hAnsi="Wingdings" w:hint="default"/>
        <w:color w:val="2C8BA4"/>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5064C8"/>
    <w:multiLevelType w:val="hybridMultilevel"/>
    <w:tmpl w:val="20E40C88"/>
    <w:lvl w:ilvl="0" w:tplc="19DEE16A">
      <w:start w:val="1"/>
      <w:numFmt w:val="bullet"/>
      <w:lvlText w:val=""/>
      <w:lvlJc w:val="left"/>
      <w:pPr>
        <w:ind w:left="720" w:hanging="360"/>
      </w:pPr>
      <w:rPr>
        <w:rFonts w:ascii="Wingdings" w:hAnsi="Wingdings" w:hint="default"/>
        <w:color w:val="2C8BA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CE1722"/>
    <w:multiLevelType w:val="hybridMultilevel"/>
    <w:tmpl w:val="340AD914"/>
    <w:lvl w:ilvl="0" w:tplc="19DEE16A">
      <w:start w:val="1"/>
      <w:numFmt w:val="bullet"/>
      <w:lvlText w:val=""/>
      <w:lvlJc w:val="left"/>
      <w:pPr>
        <w:ind w:left="643" w:hanging="360"/>
      </w:pPr>
      <w:rPr>
        <w:rFonts w:ascii="Wingdings" w:hAnsi="Wingdings" w:hint="default"/>
        <w:color w:val="2C8BA4"/>
      </w:rPr>
    </w:lvl>
    <w:lvl w:ilvl="1" w:tplc="04140003" w:tentative="1">
      <w:start w:val="1"/>
      <w:numFmt w:val="bullet"/>
      <w:lvlText w:val="o"/>
      <w:lvlJc w:val="left"/>
      <w:pPr>
        <w:ind w:left="1920" w:hanging="360"/>
      </w:pPr>
      <w:rPr>
        <w:rFonts w:ascii="Courier New" w:hAnsi="Courier New" w:hint="default"/>
      </w:rPr>
    </w:lvl>
    <w:lvl w:ilvl="2" w:tplc="04140005" w:tentative="1">
      <w:start w:val="1"/>
      <w:numFmt w:val="bullet"/>
      <w:lvlText w:val=""/>
      <w:lvlJc w:val="left"/>
      <w:pPr>
        <w:ind w:left="2640" w:hanging="360"/>
      </w:pPr>
      <w:rPr>
        <w:rFonts w:ascii="Wingdings" w:hAnsi="Wingdings" w:hint="default"/>
      </w:rPr>
    </w:lvl>
    <w:lvl w:ilvl="3" w:tplc="04140001" w:tentative="1">
      <w:start w:val="1"/>
      <w:numFmt w:val="bullet"/>
      <w:lvlText w:val=""/>
      <w:lvlJc w:val="left"/>
      <w:pPr>
        <w:ind w:left="3360" w:hanging="360"/>
      </w:pPr>
      <w:rPr>
        <w:rFonts w:ascii="Symbol" w:hAnsi="Symbol" w:hint="default"/>
      </w:rPr>
    </w:lvl>
    <w:lvl w:ilvl="4" w:tplc="04140003" w:tentative="1">
      <w:start w:val="1"/>
      <w:numFmt w:val="bullet"/>
      <w:lvlText w:val="o"/>
      <w:lvlJc w:val="left"/>
      <w:pPr>
        <w:ind w:left="4080" w:hanging="360"/>
      </w:pPr>
      <w:rPr>
        <w:rFonts w:ascii="Courier New" w:hAnsi="Courier New" w:hint="default"/>
      </w:rPr>
    </w:lvl>
    <w:lvl w:ilvl="5" w:tplc="04140005" w:tentative="1">
      <w:start w:val="1"/>
      <w:numFmt w:val="bullet"/>
      <w:lvlText w:val=""/>
      <w:lvlJc w:val="left"/>
      <w:pPr>
        <w:ind w:left="4800" w:hanging="360"/>
      </w:pPr>
      <w:rPr>
        <w:rFonts w:ascii="Wingdings" w:hAnsi="Wingdings" w:hint="default"/>
      </w:rPr>
    </w:lvl>
    <w:lvl w:ilvl="6" w:tplc="04140001" w:tentative="1">
      <w:start w:val="1"/>
      <w:numFmt w:val="bullet"/>
      <w:lvlText w:val=""/>
      <w:lvlJc w:val="left"/>
      <w:pPr>
        <w:ind w:left="5520" w:hanging="360"/>
      </w:pPr>
      <w:rPr>
        <w:rFonts w:ascii="Symbol" w:hAnsi="Symbol" w:hint="default"/>
      </w:rPr>
    </w:lvl>
    <w:lvl w:ilvl="7" w:tplc="04140003" w:tentative="1">
      <w:start w:val="1"/>
      <w:numFmt w:val="bullet"/>
      <w:lvlText w:val="o"/>
      <w:lvlJc w:val="left"/>
      <w:pPr>
        <w:ind w:left="6240" w:hanging="360"/>
      </w:pPr>
      <w:rPr>
        <w:rFonts w:ascii="Courier New" w:hAnsi="Courier New" w:hint="default"/>
      </w:rPr>
    </w:lvl>
    <w:lvl w:ilvl="8" w:tplc="04140005" w:tentative="1">
      <w:start w:val="1"/>
      <w:numFmt w:val="bullet"/>
      <w:lvlText w:val=""/>
      <w:lvlJc w:val="left"/>
      <w:pPr>
        <w:ind w:left="6960" w:hanging="360"/>
      </w:pPr>
      <w:rPr>
        <w:rFonts w:ascii="Wingdings" w:hAnsi="Wingdings" w:hint="default"/>
      </w:rPr>
    </w:lvl>
  </w:abstractNum>
  <w:abstractNum w:abstractNumId="5" w15:restartNumberingAfterBreak="0">
    <w:nsid w:val="10D73695"/>
    <w:multiLevelType w:val="hybridMultilevel"/>
    <w:tmpl w:val="69F8A780"/>
    <w:lvl w:ilvl="0" w:tplc="99F609FE">
      <w:start w:val="1"/>
      <w:numFmt w:val="bullet"/>
      <w:lvlText w:val=""/>
      <w:lvlJc w:val="left"/>
      <w:pPr>
        <w:tabs>
          <w:tab w:val="num" w:pos="1065"/>
        </w:tabs>
        <w:ind w:left="1065" w:hanging="360"/>
      </w:pPr>
      <w:rPr>
        <w:rFonts w:ascii="Wingdings" w:hAnsi="Wingdings" w:hint="default"/>
        <w:color w:val="C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3EF7B02"/>
    <w:multiLevelType w:val="hybridMultilevel"/>
    <w:tmpl w:val="9236C8B0"/>
    <w:lvl w:ilvl="0" w:tplc="99F609FE">
      <w:start w:val="1"/>
      <w:numFmt w:val="bullet"/>
      <w:lvlText w:val=""/>
      <w:lvlJc w:val="left"/>
      <w:pPr>
        <w:ind w:left="643" w:hanging="360"/>
      </w:pPr>
      <w:rPr>
        <w:rFonts w:ascii="Wingdings" w:hAnsi="Wingdings" w:hint="default"/>
        <w:color w:val="C00000"/>
      </w:rPr>
    </w:lvl>
    <w:lvl w:ilvl="1" w:tplc="04140003" w:tentative="1">
      <w:start w:val="1"/>
      <w:numFmt w:val="bullet"/>
      <w:lvlText w:val="o"/>
      <w:lvlJc w:val="left"/>
      <w:pPr>
        <w:ind w:left="1363" w:hanging="360"/>
      </w:pPr>
      <w:rPr>
        <w:rFonts w:ascii="Courier New" w:hAnsi="Courier New" w:cs="Courier New" w:hint="default"/>
      </w:rPr>
    </w:lvl>
    <w:lvl w:ilvl="2" w:tplc="04140005" w:tentative="1">
      <w:start w:val="1"/>
      <w:numFmt w:val="bullet"/>
      <w:lvlText w:val=""/>
      <w:lvlJc w:val="left"/>
      <w:pPr>
        <w:ind w:left="2083" w:hanging="360"/>
      </w:pPr>
      <w:rPr>
        <w:rFonts w:ascii="Wingdings" w:hAnsi="Wingdings" w:hint="default"/>
      </w:rPr>
    </w:lvl>
    <w:lvl w:ilvl="3" w:tplc="04140001" w:tentative="1">
      <w:start w:val="1"/>
      <w:numFmt w:val="bullet"/>
      <w:lvlText w:val=""/>
      <w:lvlJc w:val="left"/>
      <w:pPr>
        <w:ind w:left="2803" w:hanging="360"/>
      </w:pPr>
      <w:rPr>
        <w:rFonts w:ascii="Symbol" w:hAnsi="Symbol" w:hint="default"/>
      </w:rPr>
    </w:lvl>
    <w:lvl w:ilvl="4" w:tplc="04140003" w:tentative="1">
      <w:start w:val="1"/>
      <w:numFmt w:val="bullet"/>
      <w:lvlText w:val="o"/>
      <w:lvlJc w:val="left"/>
      <w:pPr>
        <w:ind w:left="3523" w:hanging="360"/>
      </w:pPr>
      <w:rPr>
        <w:rFonts w:ascii="Courier New" w:hAnsi="Courier New" w:cs="Courier New" w:hint="default"/>
      </w:rPr>
    </w:lvl>
    <w:lvl w:ilvl="5" w:tplc="04140005" w:tentative="1">
      <w:start w:val="1"/>
      <w:numFmt w:val="bullet"/>
      <w:lvlText w:val=""/>
      <w:lvlJc w:val="left"/>
      <w:pPr>
        <w:ind w:left="4243" w:hanging="360"/>
      </w:pPr>
      <w:rPr>
        <w:rFonts w:ascii="Wingdings" w:hAnsi="Wingdings" w:hint="default"/>
      </w:rPr>
    </w:lvl>
    <w:lvl w:ilvl="6" w:tplc="04140001" w:tentative="1">
      <w:start w:val="1"/>
      <w:numFmt w:val="bullet"/>
      <w:lvlText w:val=""/>
      <w:lvlJc w:val="left"/>
      <w:pPr>
        <w:ind w:left="4963" w:hanging="360"/>
      </w:pPr>
      <w:rPr>
        <w:rFonts w:ascii="Symbol" w:hAnsi="Symbol" w:hint="default"/>
      </w:rPr>
    </w:lvl>
    <w:lvl w:ilvl="7" w:tplc="04140003" w:tentative="1">
      <w:start w:val="1"/>
      <w:numFmt w:val="bullet"/>
      <w:lvlText w:val="o"/>
      <w:lvlJc w:val="left"/>
      <w:pPr>
        <w:ind w:left="5683" w:hanging="360"/>
      </w:pPr>
      <w:rPr>
        <w:rFonts w:ascii="Courier New" w:hAnsi="Courier New" w:cs="Courier New" w:hint="default"/>
      </w:rPr>
    </w:lvl>
    <w:lvl w:ilvl="8" w:tplc="04140005" w:tentative="1">
      <w:start w:val="1"/>
      <w:numFmt w:val="bullet"/>
      <w:lvlText w:val=""/>
      <w:lvlJc w:val="left"/>
      <w:pPr>
        <w:ind w:left="6403" w:hanging="360"/>
      </w:pPr>
      <w:rPr>
        <w:rFonts w:ascii="Wingdings" w:hAnsi="Wingdings" w:hint="default"/>
      </w:rPr>
    </w:lvl>
  </w:abstractNum>
  <w:abstractNum w:abstractNumId="7" w15:restartNumberingAfterBreak="0">
    <w:nsid w:val="150B7479"/>
    <w:multiLevelType w:val="hybridMultilevel"/>
    <w:tmpl w:val="4184DC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B84E54"/>
    <w:multiLevelType w:val="hybridMultilevel"/>
    <w:tmpl w:val="409C1132"/>
    <w:lvl w:ilvl="0" w:tplc="19DEE16A">
      <w:start w:val="1"/>
      <w:numFmt w:val="bullet"/>
      <w:lvlText w:val=""/>
      <w:lvlJc w:val="left"/>
      <w:pPr>
        <w:ind w:left="1440" w:hanging="360"/>
      </w:pPr>
      <w:rPr>
        <w:rFonts w:ascii="Wingdings" w:hAnsi="Wingdings" w:hint="default"/>
        <w:color w:val="2C8BA4"/>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B3860F5"/>
    <w:multiLevelType w:val="hybridMultilevel"/>
    <w:tmpl w:val="2E46C2BA"/>
    <w:lvl w:ilvl="0" w:tplc="3F5ADC62">
      <w:start w:val="1"/>
      <w:numFmt w:val="lowerLetter"/>
      <w:lvlText w:val="%1)"/>
      <w:lvlJc w:val="left"/>
      <w:pPr>
        <w:ind w:left="1410" w:hanging="705"/>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10" w15:restartNumberingAfterBreak="0">
    <w:nsid w:val="1FAE19A6"/>
    <w:multiLevelType w:val="hybridMultilevel"/>
    <w:tmpl w:val="4AE4A0C6"/>
    <w:lvl w:ilvl="0" w:tplc="99F609FE">
      <w:start w:val="1"/>
      <w:numFmt w:val="bullet"/>
      <w:lvlText w:val=""/>
      <w:lvlJc w:val="left"/>
      <w:pPr>
        <w:ind w:left="785" w:hanging="360"/>
      </w:pPr>
      <w:rPr>
        <w:rFonts w:ascii="Wingdings" w:hAnsi="Wingdings" w:hint="default"/>
        <w:color w:val="C00000"/>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11" w15:restartNumberingAfterBreak="0">
    <w:nsid w:val="20131F2F"/>
    <w:multiLevelType w:val="hybridMultilevel"/>
    <w:tmpl w:val="150CD3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19055BF"/>
    <w:multiLevelType w:val="hybridMultilevel"/>
    <w:tmpl w:val="7E96BDF4"/>
    <w:lvl w:ilvl="0" w:tplc="19DEE16A">
      <w:start w:val="1"/>
      <w:numFmt w:val="bullet"/>
      <w:lvlText w:val=""/>
      <w:lvlJc w:val="left"/>
      <w:pPr>
        <w:tabs>
          <w:tab w:val="num" w:pos="1065"/>
        </w:tabs>
        <w:ind w:left="1065" w:hanging="360"/>
      </w:pPr>
      <w:rPr>
        <w:rFonts w:ascii="Wingdings" w:hAnsi="Wingdings" w:hint="default"/>
        <w:color w:val="2C8BA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5364F54"/>
    <w:multiLevelType w:val="hybridMultilevel"/>
    <w:tmpl w:val="D18C6916"/>
    <w:lvl w:ilvl="0" w:tplc="0414000F">
      <w:start w:val="3"/>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15:restartNumberingAfterBreak="0">
    <w:nsid w:val="2647252F"/>
    <w:multiLevelType w:val="hybridMultilevel"/>
    <w:tmpl w:val="84289BF8"/>
    <w:lvl w:ilvl="0" w:tplc="19DEE16A">
      <w:start w:val="1"/>
      <w:numFmt w:val="bullet"/>
      <w:lvlText w:val=""/>
      <w:lvlJc w:val="left"/>
      <w:pPr>
        <w:ind w:left="643" w:hanging="360"/>
      </w:pPr>
      <w:rPr>
        <w:rFonts w:ascii="Wingdings" w:hAnsi="Wingdings" w:hint="default"/>
        <w:color w:val="2C8BA4"/>
      </w:rPr>
    </w:lvl>
    <w:lvl w:ilvl="1" w:tplc="04140003" w:tentative="1">
      <w:start w:val="1"/>
      <w:numFmt w:val="bullet"/>
      <w:lvlText w:val="o"/>
      <w:lvlJc w:val="left"/>
      <w:pPr>
        <w:ind w:left="1920" w:hanging="360"/>
      </w:pPr>
      <w:rPr>
        <w:rFonts w:ascii="Courier New" w:hAnsi="Courier New" w:hint="default"/>
      </w:rPr>
    </w:lvl>
    <w:lvl w:ilvl="2" w:tplc="04140005" w:tentative="1">
      <w:start w:val="1"/>
      <w:numFmt w:val="bullet"/>
      <w:lvlText w:val=""/>
      <w:lvlJc w:val="left"/>
      <w:pPr>
        <w:ind w:left="2640" w:hanging="360"/>
      </w:pPr>
      <w:rPr>
        <w:rFonts w:ascii="Wingdings" w:hAnsi="Wingdings" w:hint="default"/>
      </w:rPr>
    </w:lvl>
    <w:lvl w:ilvl="3" w:tplc="04140001" w:tentative="1">
      <w:start w:val="1"/>
      <w:numFmt w:val="bullet"/>
      <w:lvlText w:val=""/>
      <w:lvlJc w:val="left"/>
      <w:pPr>
        <w:ind w:left="3360" w:hanging="360"/>
      </w:pPr>
      <w:rPr>
        <w:rFonts w:ascii="Symbol" w:hAnsi="Symbol" w:hint="default"/>
      </w:rPr>
    </w:lvl>
    <w:lvl w:ilvl="4" w:tplc="04140003" w:tentative="1">
      <w:start w:val="1"/>
      <w:numFmt w:val="bullet"/>
      <w:lvlText w:val="o"/>
      <w:lvlJc w:val="left"/>
      <w:pPr>
        <w:ind w:left="4080" w:hanging="360"/>
      </w:pPr>
      <w:rPr>
        <w:rFonts w:ascii="Courier New" w:hAnsi="Courier New" w:hint="default"/>
      </w:rPr>
    </w:lvl>
    <w:lvl w:ilvl="5" w:tplc="04140005" w:tentative="1">
      <w:start w:val="1"/>
      <w:numFmt w:val="bullet"/>
      <w:lvlText w:val=""/>
      <w:lvlJc w:val="left"/>
      <w:pPr>
        <w:ind w:left="4800" w:hanging="360"/>
      </w:pPr>
      <w:rPr>
        <w:rFonts w:ascii="Wingdings" w:hAnsi="Wingdings" w:hint="default"/>
      </w:rPr>
    </w:lvl>
    <w:lvl w:ilvl="6" w:tplc="04140001" w:tentative="1">
      <w:start w:val="1"/>
      <w:numFmt w:val="bullet"/>
      <w:lvlText w:val=""/>
      <w:lvlJc w:val="left"/>
      <w:pPr>
        <w:ind w:left="5520" w:hanging="360"/>
      </w:pPr>
      <w:rPr>
        <w:rFonts w:ascii="Symbol" w:hAnsi="Symbol" w:hint="default"/>
      </w:rPr>
    </w:lvl>
    <w:lvl w:ilvl="7" w:tplc="04140003" w:tentative="1">
      <w:start w:val="1"/>
      <w:numFmt w:val="bullet"/>
      <w:lvlText w:val="o"/>
      <w:lvlJc w:val="left"/>
      <w:pPr>
        <w:ind w:left="6240" w:hanging="360"/>
      </w:pPr>
      <w:rPr>
        <w:rFonts w:ascii="Courier New" w:hAnsi="Courier New" w:hint="default"/>
      </w:rPr>
    </w:lvl>
    <w:lvl w:ilvl="8" w:tplc="04140005" w:tentative="1">
      <w:start w:val="1"/>
      <w:numFmt w:val="bullet"/>
      <w:lvlText w:val=""/>
      <w:lvlJc w:val="left"/>
      <w:pPr>
        <w:ind w:left="6960" w:hanging="360"/>
      </w:pPr>
      <w:rPr>
        <w:rFonts w:ascii="Wingdings" w:hAnsi="Wingdings" w:hint="default"/>
      </w:rPr>
    </w:lvl>
  </w:abstractNum>
  <w:abstractNum w:abstractNumId="15" w15:restartNumberingAfterBreak="0">
    <w:nsid w:val="2910788E"/>
    <w:multiLevelType w:val="hybridMultilevel"/>
    <w:tmpl w:val="2D289C48"/>
    <w:lvl w:ilvl="0" w:tplc="1A929936">
      <w:start w:val="1"/>
      <w:numFmt w:val="bullet"/>
      <w:pStyle w:val="Nummer"/>
      <w:lvlText w:val=""/>
      <w:lvlJc w:val="left"/>
      <w:pPr>
        <w:ind w:left="720" w:hanging="360"/>
      </w:pPr>
      <w:rPr>
        <w:rFonts w:ascii="Symbol" w:hAnsi="Symbol" w:cs="Symbol" w:hint="default"/>
      </w:r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6" w15:restartNumberingAfterBreak="0">
    <w:nsid w:val="2A5D7FA5"/>
    <w:multiLevelType w:val="hybridMultilevel"/>
    <w:tmpl w:val="754445E0"/>
    <w:lvl w:ilvl="0" w:tplc="99A83E86">
      <w:numFmt w:val="bullet"/>
      <w:lvlText w:val="-"/>
      <w:lvlJc w:val="left"/>
      <w:pPr>
        <w:tabs>
          <w:tab w:val="num" w:pos="1065"/>
        </w:tabs>
        <w:ind w:left="1065"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C3058BA"/>
    <w:multiLevelType w:val="multilevel"/>
    <w:tmpl w:val="2754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A068CB"/>
    <w:multiLevelType w:val="hybridMultilevel"/>
    <w:tmpl w:val="E4DAFB92"/>
    <w:lvl w:ilvl="0" w:tplc="19DEE16A">
      <w:start w:val="1"/>
      <w:numFmt w:val="bullet"/>
      <w:lvlText w:val=""/>
      <w:lvlJc w:val="left"/>
      <w:pPr>
        <w:ind w:left="720" w:hanging="360"/>
      </w:pPr>
      <w:rPr>
        <w:rFonts w:ascii="Wingdings" w:hAnsi="Wingdings" w:hint="default"/>
        <w:color w:val="2C8BA4"/>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A482A96"/>
    <w:multiLevelType w:val="hybridMultilevel"/>
    <w:tmpl w:val="330E2EDC"/>
    <w:lvl w:ilvl="0" w:tplc="E2743CC2">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0" w15:restartNumberingAfterBreak="0">
    <w:nsid w:val="40CE531A"/>
    <w:multiLevelType w:val="hybridMultilevel"/>
    <w:tmpl w:val="82381A4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4131373A"/>
    <w:multiLevelType w:val="singleLevel"/>
    <w:tmpl w:val="C3368F3C"/>
    <w:lvl w:ilvl="0">
      <w:start w:val="1"/>
      <w:numFmt w:val="decimal"/>
      <w:pStyle w:val="List0"/>
      <w:lvlText w:val="%1."/>
      <w:lvlJc w:val="left"/>
      <w:pPr>
        <w:tabs>
          <w:tab w:val="num" w:pos="1352"/>
        </w:tabs>
        <w:ind w:left="1352" w:hanging="360"/>
      </w:pPr>
      <w:rPr>
        <w:rFonts w:hint="default"/>
      </w:rPr>
    </w:lvl>
  </w:abstractNum>
  <w:abstractNum w:abstractNumId="22" w15:restartNumberingAfterBreak="0">
    <w:nsid w:val="442B5F69"/>
    <w:multiLevelType w:val="hybridMultilevel"/>
    <w:tmpl w:val="06BA62A0"/>
    <w:lvl w:ilvl="0" w:tplc="99F609FE">
      <w:start w:val="1"/>
      <w:numFmt w:val="bullet"/>
      <w:lvlText w:val=""/>
      <w:lvlJc w:val="left"/>
      <w:pPr>
        <w:ind w:left="720" w:hanging="360"/>
      </w:pPr>
      <w:rPr>
        <w:rFonts w:ascii="Wingdings" w:hAnsi="Wingdings" w:hint="default"/>
        <w:color w:val="C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4A82403"/>
    <w:multiLevelType w:val="hybridMultilevel"/>
    <w:tmpl w:val="A600FA46"/>
    <w:lvl w:ilvl="0" w:tplc="19DEE16A">
      <w:start w:val="1"/>
      <w:numFmt w:val="bullet"/>
      <w:lvlText w:val=""/>
      <w:lvlJc w:val="left"/>
      <w:pPr>
        <w:ind w:left="643" w:hanging="360"/>
      </w:pPr>
      <w:rPr>
        <w:rFonts w:ascii="Wingdings" w:hAnsi="Wingdings" w:hint="default"/>
        <w:color w:val="2C8BA4"/>
      </w:rPr>
    </w:lvl>
    <w:lvl w:ilvl="1" w:tplc="04140003" w:tentative="1">
      <w:start w:val="1"/>
      <w:numFmt w:val="bullet"/>
      <w:lvlText w:val="o"/>
      <w:lvlJc w:val="left"/>
      <w:pPr>
        <w:ind w:left="1363" w:hanging="360"/>
      </w:pPr>
      <w:rPr>
        <w:rFonts w:ascii="Courier New" w:hAnsi="Courier New" w:cs="Courier New" w:hint="default"/>
      </w:rPr>
    </w:lvl>
    <w:lvl w:ilvl="2" w:tplc="04140005" w:tentative="1">
      <w:start w:val="1"/>
      <w:numFmt w:val="bullet"/>
      <w:lvlText w:val=""/>
      <w:lvlJc w:val="left"/>
      <w:pPr>
        <w:ind w:left="2083" w:hanging="360"/>
      </w:pPr>
      <w:rPr>
        <w:rFonts w:ascii="Wingdings" w:hAnsi="Wingdings" w:hint="default"/>
      </w:rPr>
    </w:lvl>
    <w:lvl w:ilvl="3" w:tplc="04140001" w:tentative="1">
      <w:start w:val="1"/>
      <w:numFmt w:val="bullet"/>
      <w:lvlText w:val=""/>
      <w:lvlJc w:val="left"/>
      <w:pPr>
        <w:ind w:left="2803" w:hanging="360"/>
      </w:pPr>
      <w:rPr>
        <w:rFonts w:ascii="Symbol" w:hAnsi="Symbol" w:hint="default"/>
      </w:rPr>
    </w:lvl>
    <w:lvl w:ilvl="4" w:tplc="04140003" w:tentative="1">
      <w:start w:val="1"/>
      <w:numFmt w:val="bullet"/>
      <w:lvlText w:val="o"/>
      <w:lvlJc w:val="left"/>
      <w:pPr>
        <w:ind w:left="3523" w:hanging="360"/>
      </w:pPr>
      <w:rPr>
        <w:rFonts w:ascii="Courier New" w:hAnsi="Courier New" w:cs="Courier New" w:hint="default"/>
      </w:rPr>
    </w:lvl>
    <w:lvl w:ilvl="5" w:tplc="04140005" w:tentative="1">
      <w:start w:val="1"/>
      <w:numFmt w:val="bullet"/>
      <w:lvlText w:val=""/>
      <w:lvlJc w:val="left"/>
      <w:pPr>
        <w:ind w:left="4243" w:hanging="360"/>
      </w:pPr>
      <w:rPr>
        <w:rFonts w:ascii="Wingdings" w:hAnsi="Wingdings" w:hint="default"/>
      </w:rPr>
    </w:lvl>
    <w:lvl w:ilvl="6" w:tplc="04140001" w:tentative="1">
      <w:start w:val="1"/>
      <w:numFmt w:val="bullet"/>
      <w:lvlText w:val=""/>
      <w:lvlJc w:val="left"/>
      <w:pPr>
        <w:ind w:left="4963" w:hanging="360"/>
      </w:pPr>
      <w:rPr>
        <w:rFonts w:ascii="Symbol" w:hAnsi="Symbol" w:hint="default"/>
      </w:rPr>
    </w:lvl>
    <w:lvl w:ilvl="7" w:tplc="04140003" w:tentative="1">
      <w:start w:val="1"/>
      <w:numFmt w:val="bullet"/>
      <w:lvlText w:val="o"/>
      <w:lvlJc w:val="left"/>
      <w:pPr>
        <w:ind w:left="5683" w:hanging="360"/>
      </w:pPr>
      <w:rPr>
        <w:rFonts w:ascii="Courier New" w:hAnsi="Courier New" w:cs="Courier New" w:hint="default"/>
      </w:rPr>
    </w:lvl>
    <w:lvl w:ilvl="8" w:tplc="04140005" w:tentative="1">
      <w:start w:val="1"/>
      <w:numFmt w:val="bullet"/>
      <w:lvlText w:val=""/>
      <w:lvlJc w:val="left"/>
      <w:pPr>
        <w:ind w:left="6403" w:hanging="360"/>
      </w:pPr>
      <w:rPr>
        <w:rFonts w:ascii="Wingdings" w:hAnsi="Wingdings" w:hint="default"/>
      </w:rPr>
    </w:lvl>
  </w:abstractNum>
  <w:abstractNum w:abstractNumId="24" w15:restartNumberingAfterBreak="0">
    <w:nsid w:val="45DC458A"/>
    <w:multiLevelType w:val="hybridMultilevel"/>
    <w:tmpl w:val="39F6E6CA"/>
    <w:lvl w:ilvl="0" w:tplc="466E432C">
      <w:numFmt w:val="bullet"/>
      <w:lvlText w:val="-"/>
      <w:lvlJc w:val="left"/>
      <w:pPr>
        <w:ind w:left="1080" w:hanging="360"/>
      </w:pPr>
      <w:rPr>
        <w:rFonts w:ascii="Arial Narrow" w:eastAsia="Times New Roman" w:hAnsi="Arial Narrow"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47821BEF"/>
    <w:multiLevelType w:val="hybridMultilevel"/>
    <w:tmpl w:val="BC5220A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9092899"/>
    <w:multiLevelType w:val="hybridMultilevel"/>
    <w:tmpl w:val="4164EF8E"/>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start w:val="1"/>
      <w:numFmt w:val="bullet"/>
      <w:lvlText w:val="o"/>
      <w:lvlJc w:val="left"/>
      <w:pPr>
        <w:ind w:left="6480" w:hanging="360"/>
      </w:pPr>
      <w:rPr>
        <w:rFonts w:ascii="Courier New" w:hAnsi="Courier New" w:cs="Courier New" w:hint="default"/>
      </w:rPr>
    </w:lvl>
    <w:lvl w:ilvl="8" w:tplc="04140005">
      <w:start w:val="1"/>
      <w:numFmt w:val="bullet"/>
      <w:lvlText w:val=""/>
      <w:lvlJc w:val="left"/>
      <w:pPr>
        <w:ind w:left="7200" w:hanging="360"/>
      </w:pPr>
      <w:rPr>
        <w:rFonts w:ascii="Wingdings" w:hAnsi="Wingdings" w:hint="default"/>
      </w:rPr>
    </w:lvl>
  </w:abstractNum>
  <w:abstractNum w:abstractNumId="27" w15:restartNumberingAfterBreak="0">
    <w:nsid w:val="4AE275C5"/>
    <w:multiLevelType w:val="hybridMultilevel"/>
    <w:tmpl w:val="16BCA518"/>
    <w:lvl w:ilvl="0" w:tplc="99F609FE">
      <w:start w:val="1"/>
      <w:numFmt w:val="bullet"/>
      <w:lvlText w:val=""/>
      <w:lvlJc w:val="left"/>
      <w:pPr>
        <w:ind w:left="720" w:hanging="360"/>
      </w:pPr>
      <w:rPr>
        <w:rFonts w:ascii="Wingdings" w:hAnsi="Wingdings" w:hint="default"/>
        <w:color w:val="C00000"/>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DFE513F"/>
    <w:multiLevelType w:val="hybridMultilevel"/>
    <w:tmpl w:val="4C5242CA"/>
    <w:lvl w:ilvl="0" w:tplc="99F609FE">
      <w:start w:val="1"/>
      <w:numFmt w:val="bullet"/>
      <w:lvlText w:val=""/>
      <w:lvlJc w:val="left"/>
      <w:pPr>
        <w:ind w:left="720" w:hanging="360"/>
      </w:pPr>
      <w:rPr>
        <w:rFonts w:ascii="Wingdings" w:hAnsi="Wingdings" w:hint="default"/>
        <w:color w:val="C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1A616F6"/>
    <w:multiLevelType w:val="hybridMultilevel"/>
    <w:tmpl w:val="1CD0C2F0"/>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0" w15:restartNumberingAfterBreak="0">
    <w:nsid w:val="51F30ED2"/>
    <w:multiLevelType w:val="hybridMultilevel"/>
    <w:tmpl w:val="4254167C"/>
    <w:lvl w:ilvl="0" w:tplc="04140001">
      <w:start w:val="1"/>
      <w:numFmt w:val="bullet"/>
      <w:lvlText w:val=""/>
      <w:lvlJc w:val="left"/>
      <w:pPr>
        <w:tabs>
          <w:tab w:val="num" w:pos="360"/>
        </w:tabs>
        <w:ind w:left="360" w:hanging="360"/>
      </w:pPr>
      <w:rPr>
        <w:rFonts w:ascii="Symbol" w:hAnsi="Symbol" w:hint="default"/>
      </w:rPr>
    </w:lvl>
    <w:lvl w:ilvl="1" w:tplc="2026BFA6" w:tentative="1">
      <w:start w:val="1"/>
      <w:numFmt w:val="bullet"/>
      <w:lvlText w:val="-"/>
      <w:lvlJc w:val="left"/>
      <w:pPr>
        <w:tabs>
          <w:tab w:val="num" w:pos="1080"/>
        </w:tabs>
        <w:ind w:left="1080" w:hanging="360"/>
      </w:pPr>
      <w:rPr>
        <w:rFonts w:ascii="Verdana" w:hAnsi="Verdana" w:hint="default"/>
      </w:rPr>
    </w:lvl>
    <w:lvl w:ilvl="2" w:tplc="C542225C" w:tentative="1">
      <w:start w:val="1"/>
      <w:numFmt w:val="bullet"/>
      <w:lvlText w:val="-"/>
      <w:lvlJc w:val="left"/>
      <w:pPr>
        <w:tabs>
          <w:tab w:val="num" w:pos="1800"/>
        </w:tabs>
        <w:ind w:left="1800" w:hanging="360"/>
      </w:pPr>
      <w:rPr>
        <w:rFonts w:ascii="Verdana" w:hAnsi="Verdana" w:hint="default"/>
      </w:rPr>
    </w:lvl>
    <w:lvl w:ilvl="3" w:tplc="A58C5DE2" w:tentative="1">
      <w:start w:val="1"/>
      <w:numFmt w:val="bullet"/>
      <w:lvlText w:val="-"/>
      <w:lvlJc w:val="left"/>
      <w:pPr>
        <w:tabs>
          <w:tab w:val="num" w:pos="2520"/>
        </w:tabs>
        <w:ind w:left="2520" w:hanging="360"/>
      </w:pPr>
      <w:rPr>
        <w:rFonts w:ascii="Verdana" w:hAnsi="Verdana" w:hint="default"/>
      </w:rPr>
    </w:lvl>
    <w:lvl w:ilvl="4" w:tplc="31EECFE8" w:tentative="1">
      <w:start w:val="1"/>
      <w:numFmt w:val="bullet"/>
      <w:lvlText w:val="-"/>
      <w:lvlJc w:val="left"/>
      <w:pPr>
        <w:tabs>
          <w:tab w:val="num" w:pos="3240"/>
        </w:tabs>
        <w:ind w:left="3240" w:hanging="360"/>
      </w:pPr>
      <w:rPr>
        <w:rFonts w:ascii="Verdana" w:hAnsi="Verdana" w:hint="default"/>
      </w:rPr>
    </w:lvl>
    <w:lvl w:ilvl="5" w:tplc="AD9246BC" w:tentative="1">
      <w:start w:val="1"/>
      <w:numFmt w:val="bullet"/>
      <w:lvlText w:val="-"/>
      <w:lvlJc w:val="left"/>
      <w:pPr>
        <w:tabs>
          <w:tab w:val="num" w:pos="3960"/>
        </w:tabs>
        <w:ind w:left="3960" w:hanging="360"/>
      </w:pPr>
      <w:rPr>
        <w:rFonts w:ascii="Verdana" w:hAnsi="Verdana" w:hint="default"/>
      </w:rPr>
    </w:lvl>
    <w:lvl w:ilvl="6" w:tplc="F956F892" w:tentative="1">
      <w:start w:val="1"/>
      <w:numFmt w:val="bullet"/>
      <w:lvlText w:val="-"/>
      <w:lvlJc w:val="left"/>
      <w:pPr>
        <w:tabs>
          <w:tab w:val="num" w:pos="4680"/>
        </w:tabs>
        <w:ind w:left="4680" w:hanging="360"/>
      </w:pPr>
      <w:rPr>
        <w:rFonts w:ascii="Verdana" w:hAnsi="Verdana" w:hint="default"/>
      </w:rPr>
    </w:lvl>
    <w:lvl w:ilvl="7" w:tplc="B5FAE860" w:tentative="1">
      <w:start w:val="1"/>
      <w:numFmt w:val="bullet"/>
      <w:lvlText w:val="-"/>
      <w:lvlJc w:val="left"/>
      <w:pPr>
        <w:tabs>
          <w:tab w:val="num" w:pos="5400"/>
        </w:tabs>
        <w:ind w:left="5400" w:hanging="360"/>
      </w:pPr>
      <w:rPr>
        <w:rFonts w:ascii="Verdana" w:hAnsi="Verdana" w:hint="default"/>
      </w:rPr>
    </w:lvl>
    <w:lvl w:ilvl="8" w:tplc="4CC812A6" w:tentative="1">
      <w:start w:val="1"/>
      <w:numFmt w:val="bullet"/>
      <w:lvlText w:val="-"/>
      <w:lvlJc w:val="left"/>
      <w:pPr>
        <w:tabs>
          <w:tab w:val="num" w:pos="6120"/>
        </w:tabs>
        <w:ind w:left="6120" w:hanging="360"/>
      </w:pPr>
      <w:rPr>
        <w:rFonts w:ascii="Verdana" w:hAnsi="Verdana" w:hint="default"/>
      </w:rPr>
    </w:lvl>
  </w:abstractNum>
  <w:abstractNum w:abstractNumId="31" w15:restartNumberingAfterBreak="0">
    <w:nsid w:val="53AA7AED"/>
    <w:multiLevelType w:val="hybridMultilevel"/>
    <w:tmpl w:val="761C788C"/>
    <w:lvl w:ilvl="0" w:tplc="99F609FE">
      <w:start w:val="1"/>
      <w:numFmt w:val="bullet"/>
      <w:lvlText w:val=""/>
      <w:lvlJc w:val="left"/>
      <w:pPr>
        <w:ind w:left="643" w:hanging="360"/>
      </w:pPr>
      <w:rPr>
        <w:rFonts w:ascii="Wingdings" w:hAnsi="Wingdings" w:hint="default"/>
        <w:color w:val="C00000"/>
      </w:rPr>
    </w:lvl>
    <w:lvl w:ilvl="1" w:tplc="04140003" w:tentative="1">
      <w:start w:val="1"/>
      <w:numFmt w:val="bullet"/>
      <w:lvlText w:val="o"/>
      <w:lvlJc w:val="left"/>
      <w:pPr>
        <w:ind w:left="1920" w:hanging="360"/>
      </w:pPr>
      <w:rPr>
        <w:rFonts w:ascii="Courier New" w:hAnsi="Courier New" w:hint="default"/>
      </w:rPr>
    </w:lvl>
    <w:lvl w:ilvl="2" w:tplc="04140005" w:tentative="1">
      <w:start w:val="1"/>
      <w:numFmt w:val="bullet"/>
      <w:lvlText w:val=""/>
      <w:lvlJc w:val="left"/>
      <w:pPr>
        <w:ind w:left="2640" w:hanging="360"/>
      </w:pPr>
      <w:rPr>
        <w:rFonts w:ascii="Wingdings" w:hAnsi="Wingdings" w:hint="default"/>
      </w:rPr>
    </w:lvl>
    <w:lvl w:ilvl="3" w:tplc="04140001" w:tentative="1">
      <w:start w:val="1"/>
      <w:numFmt w:val="bullet"/>
      <w:lvlText w:val=""/>
      <w:lvlJc w:val="left"/>
      <w:pPr>
        <w:ind w:left="3360" w:hanging="360"/>
      </w:pPr>
      <w:rPr>
        <w:rFonts w:ascii="Symbol" w:hAnsi="Symbol" w:hint="default"/>
      </w:rPr>
    </w:lvl>
    <w:lvl w:ilvl="4" w:tplc="04140003" w:tentative="1">
      <w:start w:val="1"/>
      <w:numFmt w:val="bullet"/>
      <w:lvlText w:val="o"/>
      <w:lvlJc w:val="left"/>
      <w:pPr>
        <w:ind w:left="4080" w:hanging="360"/>
      </w:pPr>
      <w:rPr>
        <w:rFonts w:ascii="Courier New" w:hAnsi="Courier New" w:hint="default"/>
      </w:rPr>
    </w:lvl>
    <w:lvl w:ilvl="5" w:tplc="04140005" w:tentative="1">
      <w:start w:val="1"/>
      <w:numFmt w:val="bullet"/>
      <w:lvlText w:val=""/>
      <w:lvlJc w:val="left"/>
      <w:pPr>
        <w:ind w:left="4800" w:hanging="360"/>
      </w:pPr>
      <w:rPr>
        <w:rFonts w:ascii="Wingdings" w:hAnsi="Wingdings" w:hint="default"/>
      </w:rPr>
    </w:lvl>
    <w:lvl w:ilvl="6" w:tplc="04140001" w:tentative="1">
      <w:start w:val="1"/>
      <w:numFmt w:val="bullet"/>
      <w:lvlText w:val=""/>
      <w:lvlJc w:val="left"/>
      <w:pPr>
        <w:ind w:left="5520" w:hanging="360"/>
      </w:pPr>
      <w:rPr>
        <w:rFonts w:ascii="Symbol" w:hAnsi="Symbol" w:hint="default"/>
      </w:rPr>
    </w:lvl>
    <w:lvl w:ilvl="7" w:tplc="04140003" w:tentative="1">
      <w:start w:val="1"/>
      <w:numFmt w:val="bullet"/>
      <w:lvlText w:val="o"/>
      <w:lvlJc w:val="left"/>
      <w:pPr>
        <w:ind w:left="6240" w:hanging="360"/>
      </w:pPr>
      <w:rPr>
        <w:rFonts w:ascii="Courier New" w:hAnsi="Courier New" w:hint="default"/>
      </w:rPr>
    </w:lvl>
    <w:lvl w:ilvl="8" w:tplc="04140005" w:tentative="1">
      <w:start w:val="1"/>
      <w:numFmt w:val="bullet"/>
      <w:lvlText w:val=""/>
      <w:lvlJc w:val="left"/>
      <w:pPr>
        <w:ind w:left="6960" w:hanging="360"/>
      </w:pPr>
      <w:rPr>
        <w:rFonts w:ascii="Wingdings" w:hAnsi="Wingdings" w:hint="default"/>
      </w:rPr>
    </w:lvl>
  </w:abstractNum>
  <w:abstractNum w:abstractNumId="32" w15:restartNumberingAfterBreak="0">
    <w:nsid w:val="5C2A7896"/>
    <w:multiLevelType w:val="hybridMultilevel"/>
    <w:tmpl w:val="C9122FA8"/>
    <w:lvl w:ilvl="0" w:tplc="19DEE16A">
      <w:start w:val="1"/>
      <w:numFmt w:val="bullet"/>
      <w:lvlText w:val=""/>
      <w:lvlJc w:val="left"/>
      <w:pPr>
        <w:ind w:left="720" w:hanging="360"/>
      </w:pPr>
      <w:rPr>
        <w:rFonts w:ascii="Wingdings" w:hAnsi="Wingdings" w:hint="default"/>
        <w:color w:val="2C8BA4"/>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F266FA7"/>
    <w:multiLevelType w:val="hybridMultilevel"/>
    <w:tmpl w:val="4C48EBD6"/>
    <w:lvl w:ilvl="0" w:tplc="19DEE16A">
      <w:start w:val="1"/>
      <w:numFmt w:val="bullet"/>
      <w:lvlText w:val=""/>
      <w:lvlJc w:val="left"/>
      <w:pPr>
        <w:ind w:left="720" w:hanging="360"/>
      </w:pPr>
      <w:rPr>
        <w:rFonts w:ascii="Wingdings" w:hAnsi="Wingdings" w:hint="default"/>
        <w:color w:val="2C8BA4"/>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4A566DB"/>
    <w:multiLevelType w:val="hybridMultilevel"/>
    <w:tmpl w:val="10E0CBA2"/>
    <w:lvl w:ilvl="0" w:tplc="8A8220F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5" w15:restartNumberingAfterBreak="0">
    <w:nsid w:val="6A2C551D"/>
    <w:multiLevelType w:val="hybridMultilevel"/>
    <w:tmpl w:val="EA9E3386"/>
    <w:lvl w:ilvl="0" w:tplc="19DEE16A">
      <w:start w:val="1"/>
      <w:numFmt w:val="bullet"/>
      <w:lvlText w:val=""/>
      <w:lvlJc w:val="left"/>
      <w:pPr>
        <w:ind w:left="720" w:hanging="360"/>
      </w:pPr>
      <w:rPr>
        <w:rFonts w:ascii="Wingdings" w:hAnsi="Wingdings" w:hint="default"/>
        <w:color w:val="2C8BA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B850BC4"/>
    <w:multiLevelType w:val="hybridMultilevel"/>
    <w:tmpl w:val="38545A2E"/>
    <w:lvl w:ilvl="0" w:tplc="19DEE16A">
      <w:start w:val="1"/>
      <w:numFmt w:val="bullet"/>
      <w:lvlText w:val=""/>
      <w:lvlJc w:val="left"/>
      <w:pPr>
        <w:ind w:left="643" w:hanging="360"/>
      </w:pPr>
      <w:rPr>
        <w:rFonts w:ascii="Wingdings" w:hAnsi="Wingdings" w:hint="default"/>
        <w:color w:val="2C8BA4"/>
      </w:rPr>
    </w:lvl>
    <w:lvl w:ilvl="1" w:tplc="04140003" w:tentative="1">
      <w:start w:val="1"/>
      <w:numFmt w:val="bullet"/>
      <w:lvlText w:val="o"/>
      <w:lvlJc w:val="left"/>
      <w:pPr>
        <w:ind w:left="1920" w:hanging="360"/>
      </w:pPr>
      <w:rPr>
        <w:rFonts w:ascii="Courier New" w:hAnsi="Courier New" w:hint="default"/>
      </w:rPr>
    </w:lvl>
    <w:lvl w:ilvl="2" w:tplc="04140005" w:tentative="1">
      <w:start w:val="1"/>
      <w:numFmt w:val="bullet"/>
      <w:lvlText w:val=""/>
      <w:lvlJc w:val="left"/>
      <w:pPr>
        <w:ind w:left="2640" w:hanging="360"/>
      </w:pPr>
      <w:rPr>
        <w:rFonts w:ascii="Wingdings" w:hAnsi="Wingdings" w:hint="default"/>
      </w:rPr>
    </w:lvl>
    <w:lvl w:ilvl="3" w:tplc="04140001" w:tentative="1">
      <w:start w:val="1"/>
      <w:numFmt w:val="bullet"/>
      <w:lvlText w:val=""/>
      <w:lvlJc w:val="left"/>
      <w:pPr>
        <w:ind w:left="3360" w:hanging="360"/>
      </w:pPr>
      <w:rPr>
        <w:rFonts w:ascii="Symbol" w:hAnsi="Symbol" w:hint="default"/>
      </w:rPr>
    </w:lvl>
    <w:lvl w:ilvl="4" w:tplc="04140003" w:tentative="1">
      <w:start w:val="1"/>
      <w:numFmt w:val="bullet"/>
      <w:lvlText w:val="o"/>
      <w:lvlJc w:val="left"/>
      <w:pPr>
        <w:ind w:left="4080" w:hanging="360"/>
      </w:pPr>
      <w:rPr>
        <w:rFonts w:ascii="Courier New" w:hAnsi="Courier New" w:hint="default"/>
      </w:rPr>
    </w:lvl>
    <w:lvl w:ilvl="5" w:tplc="04140005" w:tentative="1">
      <w:start w:val="1"/>
      <w:numFmt w:val="bullet"/>
      <w:lvlText w:val=""/>
      <w:lvlJc w:val="left"/>
      <w:pPr>
        <w:ind w:left="4800" w:hanging="360"/>
      </w:pPr>
      <w:rPr>
        <w:rFonts w:ascii="Wingdings" w:hAnsi="Wingdings" w:hint="default"/>
      </w:rPr>
    </w:lvl>
    <w:lvl w:ilvl="6" w:tplc="04140001" w:tentative="1">
      <w:start w:val="1"/>
      <w:numFmt w:val="bullet"/>
      <w:lvlText w:val=""/>
      <w:lvlJc w:val="left"/>
      <w:pPr>
        <w:ind w:left="5520" w:hanging="360"/>
      </w:pPr>
      <w:rPr>
        <w:rFonts w:ascii="Symbol" w:hAnsi="Symbol" w:hint="default"/>
      </w:rPr>
    </w:lvl>
    <w:lvl w:ilvl="7" w:tplc="04140003" w:tentative="1">
      <w:start w:val="1"/>
      <w:numFmt w:val="bullet"/>
      <w:lvlText w:val="o"/>
      <w:lvlJc w:val="left"/>
      <w:pPr>
        <w:ind w:left="6240" w:hanging="360"/>
      </w:pPr>
      <w:rPr>
        <w:rFonts w:ascii="Courier New" w:hAnsi="Courier New" w:hint="default"/>
      </w:rPr>
    </w:lvl>
    <w:lvl w:ilvl="8" w:tplc="04140005" w:tentative="1">
      <w:start w:val="1"/>
      <w:numFmt w:val="bullet"/>
      <w:lvlText w:val=""/>
      <w:lvlJc w:val="left"/>
      <w:pPr>
        <w:ind w:left="6960" w:hanging="360"/>
      </w:pPr>
      <w:rPr>
        <w:rFonts w:ascii="Wingdings" w:hAnsi="Wingdings" w:hint="default"/>
      </w:rPr>
    </w:lvl>
  </w:abstractNum>
  <w:abstractNum w:abstractNumId="37" w15:restartNumberingAfterBreak="0">
    <w:nsid w:val="6BAD081B"/>
    <w:multiLevelType w:val="multilevel"/>
    <w:tmpl w:val="E1B0C9DC"/>
    <w:lvl w:ilvl="0">
      <w:start w:val="2"/>
      <w:numFmt w:val="lowerLetter"/>
      <w:lvlText w:val="%1)"/>
      <w:lvlJc w:val="left"/>
      <w:pPr>
        <w:tabs>
          <w:tab w:val="num" w:pos="1440"/>
        </w:tabs>
        <w:ind w:left="1440" w:hanging="720"/>
      </w:pPr>
      <w:rPr>
        <w:rFonts w:hint="default"/>
        <w:u w:val="none"/>
      </w:rPr>
    </w:lvl>
    <w:lvl w:ilvl="1" w:tentative="1">
      <w:start w:val="1"/>
      <w:numFmt w:val="lowerLetter"/>
      <w:lvlText w:val="%2."/>
      <w:lvlJc w:val="left"/>
      <w:pPr>
        <w:ind w:left="2496" w:hanging="360"/>
      </w:pPr>
    </w:lvl>
    <w:lvl w:ilvl="2" w:tentative="1">
      <w:start w:val="1"/>
      <w:numFmt w:val="lowerRoman"/>
      <w:lvlText w:val="%3."/>
      <w:lvlJc w:val="right"/>
      <w:pPr>
        <w:ind w:left="3216" w:hanging="180"/>
      </w:pPr>
    </w:lvl>
    <w:lvl w:ilvl="3" w:tentative="1">
      <w:start w:val="1"/>
      <w:numFmt w:val="decimal"/>
      <w:lvlText w:val="%4."/>
      <w:lvlJc w:val="left"/>
      <w:pPr>
        <w:ind w:left="3936" w:hanging="360"/>
      </w:pPr>
    </w:lvl>
    <w:lvl w:ilvl="4" w:tentative="1">
      <w:start w:val="1"/>
      <w:numFmt w:val="lowerLetter"/>
      <w:lvlText w:val="%5."/>
      <w:lvlJc w:val="left"/>
      <w:pPr>
        <w:ind w:left="4656" w:hanging="360"/>
      </w:pPr>
    </w:lvl>
    <w:lvl w:ilvl="5" w:tentative="1">
      <w:start w:val="1"/>
      <w:numFmt w:val="lowerRoman"/>
      <w:lvlText w:val="%6."/>
      <w:lvlJc w:val="right"/>
      <w:pPr>
        <w:ind w:left="5376" w:hanging="180"/>
      </w:pPr>
    </w:lvl>
    <w:lvl w:ilvl="6" w:tentative="1">
      <w:start w:val="1"/>
      <w:numFmt w:val="decimal"/>
      <w:lvlText w:val="%7."/>
      <w:lvlJc w:val="left"/>
      <w:pPr>
        <w:ind w:left="6096" w:hanging="360"/>
      </w:pPr>
    </w:lvl>
    <w:lvl w:ilvl="7" w:tentative="1">
      <w:start w:val="1"/>
      <w:numFmt w:val="lowerLetter"/>
      <w:lvlText w:val="%8."/>
      <w:lvlJc w:val="left"/>
      <w:pPr>
        <w:ind w:left="6816" w:hanging="360"/>
      </w:pPr>
    </w:lvl>
    <w:lvl w:ilvl="8" w:tentative="1">
      <w:start w:val="1"/>
      <w:numFmt w:val="lowerRoman"/>
      <w:lvlText w:val="%9."/>
      <w:lvlJc w:val="right"/>
      <w:pPr>
        <w:ind w:left="7536" w:hanging="180"/>
      </w:pPr>
    </w:lvl>
  </w:abstractNum>
  <w:abstractNum w:abstractNumId="38" w15:restartNumberingAfterBreak="0">
    <w:nsid w:val="6C316265"/>
    <w:multiLevelType w:val="hybridMultilevel"/>
    <w:tmpl w:val="34E6BFF6"/>
    <w:lvl w:ilvl="0" w:tplc="19DEE16A">
      <w:start w:val="1"/>
      <w:numFmt w:val="bullet"/>
      <w:lvlText w:val=""/>
      <w:lvlJc w:val="left"/>
      <w:pPr>
        <w:ind w:left="643" w:hanging="360"/>
      </w:pPr>
      <w:rPr>
        <w:rFonts w:ascii="Wingdings" w:hAnsi="Wingdings" w:hint="default"/>
        <w:color w:val="2C8BA4"/>
      </w:rPr>
    </w:lvl>
    <w:lvl w:ilvl="1" w:tplc="04140003" w:tentative="1">
      <w:start w:val="1"/>
      <w:numFmt w:val="bullet"/>
      <w:lvlText w:val="o"/>
      <w:lvlJc w:val="left"/>
      <w:pPr>
        <w:ind w:left="1920" w:hanging="360"/>
      </w:pPr>
      <w:rPr>
        <w:rFonts w:ascii="Courier New" w:hAnsi="Courier New" w:hint="default"/>
      </w:rPr>
    </w:lvl>
    <w:lvl w:ilvl="2" w:tplc="04140005" w:tentative="1">
      <w:start w:val="1"/>
      <w:numFmt w:val="bullet"/>
      <w:lvlText w:val=""/>
      <w:lvlJc w:val="left"/>
      <w:pPr>
        <w:ind w:left="2640" w:hanging="360"/>
      </w:pPr>
      <w:rPr>
        <w:rFonts w:ascii="Wingdings" w:hAnsi="Wingdings" w:hint="default"/>
      </w:rPr>
    </w:lvl>
    <w:lvl w:ilvl="3" w:tplc="04140001" w:tentative="1">
      <w:start w:val="1"/>
      <w:numFmt w:val="bullet"/>
      <w:lvlText w:val=""/>
      <w:lvlJc w:val="left"/>
      <w:pPr>
        <w:ind w:left="3360" w:hanging="360"/>
      </w:pPr>
      <w:rPr>
        <w:rFonts w:ascii="Symbol" w:hAnsi="Symbol" w:hint="default"/>
      </w:rPr>
    </w:lvl>
    <w:lvl w:ilvl="4" w:tplc="04140003" w:tentative="1">
      <w:start w:val="1"/>
      <w:numFmt w:val="bullet"/>
      <w:lvlText w:val="o"/>
      <w:lvlJc w:val="left"/>
      <w:pPr>
        <w:ind w:left="4080" w:hanging="360"/>
      </w:pPr>
      <w:rPr>
        <w:rFonts w:ascii="Courier New" w:hAnsi="Courier New" w:hint="default"/>
      </w:rPr>
    </w:lvl>
    <w:lvl w:ilvl="5" w:tplc="04140005" w:tentative="1">
      <w:start w:val="1"/>
      <w:numFmt w:val="bullet"/>
      <w:lvlText w:val=""/>
      <w:lvlJc w:val="left"/>
      <w:pPr>
        <w:ind w:left="4800" w:hanging="360"/>
      </w:pPr>
      <w:rPr>
        <w:rFonts w:ascii="Wingdings" w:hAnsi="Wingdings" w:hint="default"/>
      </w:rPr>
    </w:lvl>
    <w:lvl w:ilvl="6" w:tplc="04140001" w:tentative="1">
      <w:start w:val="1"/>
      <w:numFmt w:val="bullet"/>
      <w:lvlText w:val=""/>
      <w:lvlJc w:val="left"/>
      <w:pPr>
        <w:ind w:left="5520" w:hanging="360"/>
      </w:pPr>
      <w:rPr>
        <w:rFonts w:ascii="Symbol" w:hAnsi="Symbol" w:hint="default"/>
      </w:rPr>
    </w:lvl>
    <w:lvl w:ilvl="7" w:tplc="04140003" w:tentative="1">
      <w:start w:val="1"/>
      <w:numFmt w:val="bullet"/>
      <w:lvlText w:val="o"/>
      <w:lvlJc w:val="left"/>
      <w:pPr>
        <w:ind w:left="6240" w:hanging="360"/>
      </w:pPr>
      <w:rPr>
        <w:rFonts w:ascii="Courier New" w:hAnsi="Courier New" w:hint="default"/>
      </w:rPr>
    </w:lvl>
    <w:lvl w:ilvl="8" w:tplc="04140005" w:tentative="1">
      <w:start w:val="1"/>
      <w:numFmt w:val="bullet"/>
      <w:lvlText w:val=""/>
      <w:lvlJc w:val="left"/>
      <w:pPr>
        <w:ind w:left="6960" w:hanging="360"/>
      </w:pPr>
      <w:rPr>
        <w:rFonts w:ascii="Wingdings" w:hAnsi="Wingdings" w:hint="default"/>
      </w:rPr>
    </w:lvl>
  </w:abstractNum>
  <w:abstractNum w:abstractNumId="39" w15:restartNumberingAfterBreak="0">
    <w:nsid w:val="6CE316C4"/>
    <w:multiLevelType w:val="hybridMultilevel"/>
    <w:tmpl w:val="E7AA17EC"/>
    <w:lvl w:ilvl="0" w:tplc="99A83E86">
      <w:numFmt w:val="bullet"/>
      <w:lvlText w:val="-"/>
      <w:lvlJc w:val="left"/>
      <w:pPr>
        <w:tabs>
          <w:tab w:val="num" w:pos="1065"/>
        </w:tabs>
        <w:ind w:left="1065" w:hanging="360"/>
      </w:pPr>
      <w:rPr>
        <w:rFonts w:ascii="Times New Roman" w:eastAsia="Times New Roman" w:hAnsi="Times New Roman" w:cs="Times New Roman" w:hint="default"/>
      </w:rPr>
    </w:lvl>
    <w:lvl w:ilvl="1" w:tplc="04140003" w:tentative="1">
      <w:start w:val="1"/>
      <w:numFmt w:val="bullet"/>
      <w:lvlText w:val="o"/>
      <w:lvlJc w:val="left"/>
      <w:pPr>
        <w:tabs>
          <w:tab w:val="num" w:pos="1785"/>
        </w:tabs>
        <w:ind w:left="1785" w:hanging="360"/>
      </w:pPr>
      <w:rPr>
        <w:rFonts w:ascii="Courier New" w:hAnsi="Courier New" w:cs="Courier New" w:hint="default"/>
      </w:rPr>
    </w:lvl>
    <w:lvl w:ilvl="2" w:tplc="04140005" w:tentative="1">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40" w15:restartNumberingAfterBreak="0">
    <w:nsid w:val="6F4D22E6"/>
    <w:multiLevelType w:val="hybridMultilevel"/>
    <w:tmpl w:val="28D8501C"/>
    <w:lvl w:ilvl="0" w:tplc="99F609FE">
      <w:start w:val="1"/>
      <w:numFmt w:val="bullet"/>
      <w:lvlText w:val=""/>
      <w:lvlJc w:val="left"/>
      <w:pPr>
        <w:ind w:left="785" w:hanging="360"/>
      </w:pPr>
      <w:rPr>
        <w:rFonts w:ascii="Wingdings" w:hAnsi="Wingdings" w:hint="default"/>
        <w:color w:val="C00000"/>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41" w15:restartNumberingAfterBreak="0">
    <w:nsid w:val="72D11A5F"/>
    <w:multiLevelType w:val="hybridMultilevel"/>
    <w:tmpl w:val="CE949DE2"/>
    <w:lvl w:ilvl="0" w:tplc="0066A080">
      <w:start w:val="6"/>
      <w:numFmt w:val="decimal"/>
      <w:lvlText w:val="%1."/>
      <w:lvlJc w:val="left"/>
      <w:pPr>
        <w:tabs>
          <w:tab w:val="num" w:pos="720"/>
        </w:tabs>
        <w:ind w:left="72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36A7CA6"/>
    <w:multiLevelType w:val="hybridMultilevel"/>
    <w:tmpl w:val="79BED51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82C731F"/>
    <w:multiLevelType w:val="hybridMultilevel"/>
    <w:tmpl w:val="2328FF9C"/>
    <w:lvl w:ilvl="0" w:tplc="8D36D43A">
      <w:start w:val="1"/>
      <w:numFmt w:val="bullet"/>
      <w:lvlText w:val=""/>
      <w:lvlJc w:val="left"/>
      <w:pPr>
        <w:tabs>
          <w:tab w:val="num" w:pos="824"/>
        </w:tabs>
        <w:ind w:left="824" w:hanging="284"/>
      </w:pPr>
      <w:rPr>
        <w:rFonts w:ascii="Symbol" w:hAnsi="Symbol" w:hint="default"/>
      </w:rPr>
    </w:lvl>
    <w:lvl w:ilvl="1" w:tplc="000B0409">
      <w:start w:val="1"/>
      <w:numFmt w:val="bullet"/>
      <w:lvlText w:val=""/>
      <w:lvlJc w:val="left"/>
      <w:pPr>
        <w:tabs>
          <w:tab w:val="num" w:pos="1440"/>
        </w:tabs>
        <w:ind w:left="1440" w:hanging="360"/>
      </w:pPr>
      <w:rPr>
        <w:rFonts w:ascii="Wingdings" w:hAnsi="Wingding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6D193B"/>
    <w:multiLevelType w:val="hybridMultilevel"/>
    <w:tmpl w:val="51E8BAEE"/>
    <w:lvl w:ilvl="0" w:tplc="19DEE16A">
      <w:start w:val="1"/>
      <w:numFmt w:val="bullet"/>
      <w:lvlText w:val=""/>
      <w:lvlJc w:val="left"/>
      <w:pPr>
        <w:ind w:left="720" w:hanging="360"/>
      </w:pPr>
      <w:rPr>
        <w:rFonts w:ascii="Wingdings" w:hAnsi="Wingdings" w:hint="default"/>
        <w:color w:val="2C8BA4"/>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B246649"/>
    <w:multiLevelType w:val="singleLevel"/>
    <w:tmpl w:val="BB0EBB00"/>
    <w:lvl w:ilvl="0">
      <w:start w:val="3"/>
      <w:numFmt w:val="decimal"/>
      <w:lvlText w:val="%1."/>
      <w:lvlJc w:val="left"/>
      <w:pPr>
        <w:tabs>
          <w:tab w:val="num" w:pos="720"/>
        </w:tabs>
        <w:ind w:left="720" w:hanging="720"/>
      </w:pPr>
      <w:rPr>
        <w:rFonts w:hint="default"/>
      </w:rPr>
    </w:lvl>
  </w:abstractNum>
  <w:abstractNum w:abstractNumId="46" w15:restartNumberingAfterBreak="0">
    <w:nsid w:val="7DB56FAF"/>
    <w:multiLevelType w:val="hybridMultilevel"/>
    <w:tmpl w:val="A7B2FA44"/>
    <w:lvl w:ilvl="0" w:tplc="99F609FE">
      <w:start w:val="1"/>
      <w:numFmt w:val="bullet"/>
      <w:lvlText w:val=""/>
      <w:lvlJc w:val="left"/>
      <w:pPr>
        <w:ind w:left="720" w:hanging="360"/>
      </w:pPr>
      <w:rPr>
        <w:rFonts w:ascii="Wingdings" w:hAnsi="Wingdings" w:hint="default"/>
        <w:color w:val="C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DB84604"/>
    <w:multiLevelType w:val="hybridMultilevel"/>
    <w:tmpl w:val="4AEC97F0"/>
    <w:lvl w:ilvl="0" w:tplc="9768E8CA">
      <w:start w:val="1"/>
      <w:numFmt w:val="decimal"/>
      <w:lvlText w:val="%1."/>
      <w:lvlJc w:val="left"/>
      <w:pPr>
        <w:ind w:left="1080" w:hanging="720"/>
      </w:pPr>
      <w:rPr>
        <w:rFonts w:hint="default"/>
        <w:sz w:val="5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E5300F7"/>
    <w:multiLevelType w:val="hybridMultilevel"/>
    <w:tmpl w:val="5050822A"/>
    <w:lvl w:ilvl="0" w:tplc="19DEE16A">
      <w:start w:val="1"/>
      <w:numFmt w:val="bullet"/>
      <w:lvlText w:val=""/>
      <w:lvlJc w:val="left"/>
      <w:pPr>
        <w:ind w:left="643" w:hanging="360"/>
      </w:pPr>
      <w:rPr>
        <w:rFonts w:ascii="Wingdings" w:hAnsi="Wingdings" w:hint="default"/>
        <w:color w:val="2C8BA4"/>
      </w:rPr>
    </w:lvl>
    <w:lvl w:ilvl="1" w:tplc="04140003" w:tentative="1">
      <w:start w:val="1"/>
      <w:numFmt w:val="bullet"/>
      <w:lvlText w:val="o"/>
      <w:lvlJc w:val="left"/>
      <w:pPr>
        <w:ind w:left="1920" w:hanging="360"/>
      </w:pPr>
      <w:rPr>
        <w:rFonts w:ascii="Courier New" w:hAnsi="Courier New" w:hint="default"/>
      </w:rPr>
    </w:lvl>
    <w:lvl w:ilvl="2" w:tplc="04140005" w:tentative="1">
      <w:start w:val="1"/>
      <w:numFmt w:val="bullet"/>
      <w:lvlText w:val=""/>
      <w:lvlJc w:val="left"/>
      <w:pPr>
        <w:ind w:left="2640" w:hanging="360"/>
      </w:pPr>
      <w:rPr>
        <w:rFonts w:ascii="Wingdings" w:hAnsi="Wingdings" w:hint="default"/>
      </w:rPr>
    </w:lvl>
    <w:lvl w:ilvl="3" w:tplc="04140001" w:tentative="1">
      <w:start w:val="1"/>
      <w:numFmt w:val="bullet"/>
      <w:lvlText w:val=""/>
      <w:lvlJc w:val="left"/>
      <w:pPr>
        <w:ind w:left="3360" w:hanging="360"/>
      </w:pPr>
      <w:rPr>
        <w:rFonts w:ascii="Symbol" w:hAnsi="Symbol" w:hint="default"/>
      </w:rPr>
    </w:lvl>
    <w:lvl w:ilvl="4" w:tplc="04140003" w:tentative="1">
      <w:start w:val="1"/>
      <w:numFmt w:val="bullet"/>
      <w:lvlText w:val="o"/>
      <w:lvlJc w:val="left"/>
      <w:pPr>
        <w:ind w:left="4080" w:hanging="360"/>
      </w:pPr>
      <w:rPr>
        <w:rFonts w:ascii="Courier New" w:hAnsi="Courier New" w:hint="default"/>
      </w:rPr>
    </w:lvl>
    <w:lvl w:ilvl="5" w:tplc="04140005" w:tentative="1">
      <w:start w:val="1"/>
      <w:numFmt w:val="bullet"/>
      <w:lvlText w:val=""/>
      <w:lvlJc w:val="left"/>
      <w:pPr>
        <w:ind w:left="4800" w:hanging="360"/>
      </w:pPr>
      <w:rPr>
        <w:rFonts w:ascii="Wingdings" w:hAnsi="Wingdings" w:hint="default"/>
      </w:rPr>
    </w:lvl>
    <w:lvl w:ilvl="6" w:tplc="04140001" w:tentative="1">
      <w:start w:val="1"/>
      <w:numFmt w:val="bullet"/>
      <w:lvlText w:val=""/>
      <w:lvlJc w:val="left"/>
      <w:pPr>
        <w:ind w:left="5520" w:hanging="360"/>
      </w:pPr>
      <w:rPr>
        <w:rFonts w:ascii="Symbol" w:hAnsi="Symbol" w:hint="default"/>
      </w:rPr>
    </w:lvl>
    <w:lvl w:ilvl="7" w:tplc="04140003" w:tentative="1">
      <w:start w:val="1"/>
      <w:numFmt w:val="bullet"/>
      <w:lvlText w:val="o"/>
      <w:lvlJc w:val="left"/>
      <w:pPr>
        <w:ind w:left="6240" w:hanging="360"/>
      </w:pPr>
      <w:rPr>
        <w:rFonts w:ascii="Courier New" w:hAnsi="Courier New" w:hint="default"/>
      </w:rPr>
    </w:lvl>
    <w:lvl w:ilvl="8" w:tplc="04140005" w:tentative="1">
      <w:start w:val="1"/>
      <w:numFmt w:val="bullet"/>
      <w:lvlText w:val=""/>
      <w:lvlJc w:val="left"/>
      <w:pPr>
        <w:ind w:left="6960" w:hanging="360"/>
      </w:pPr>
      <w:rPr>
        <w:rFonts w:ascii="Wingdings" w:hAnsi="Wingdings" w:hint="default"/>
      </w:rPr>
    </w:lvl>
  </w:abstractNum>
  <w:abstractNum w:abstractNumId="49" w15:restartNumberingAfterBreak="0">
    <w:nsid w:val="7F64760A"/>
    <w:multiLevelType w:val="hybridMultilevel"/>
    <w:tmpl w:val="7E6C901A"/>
    <w:lvl w:ilvl="0" w:tplc="19DEE16A">
      <w:start w:val="1"/>
      <w:numFmt w:val="bullet"/>
      <w:lvlText w:val=""/>
      <w:lvlJc w:val="left"/>
      <w:pPr>
        <w:ind w:left="720" w:hanging="360"/>
      </w:pPr>
      <w:rPr>
        <w:rFonts w:ascii="Wingdings" w:hAnsi="Wingdings" w:hint="default"/>
        <w:color w:val="2C8BA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9"/>
  </w:num>
  <w:num w:numId="4">
    <w:abstractNumId w:val="13"/>
  </w:num>
  <w:num w:numId="5">
    <w:abstractNumId w:val="1"/>
  </w:num>
  <w:num w:numId="6">
    <w:abstractNumId w:val="0"/>
  </w:num>
  <w:num w:numId="7">
    <w:abstractNumId w:val="25"/>
  </w:num>
  <w:num w:numId="8">
    <w:abstractNumId w:val="42"/>
  </w:num>
  <w:num w:numId="9">
    <w:abstractNumId w:val="20"/>
  </w:num>
  <w:num w:numId="10">
    <w:abstractNumId w:val="30"/>
  </w:num>
  <w:num w:numId="11">
    <w:abstractNumId w:val="43"/>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1"/>
  </w:num>
  <w:num w:numId="15">
    <w:abstractNumId w:val="7"/>
  </w:num>
  <w:num w:numId="16">
    <w:abstractNumId w:val="39"/>
  </w:num>
  <w:num w:numId="17">
    <w:abstractNumId w:val="28"/>
  </w:num>
  <w:num w:numId="18">
    <w:abstractNumId w:val="40"/>
  </w:num>
  <w:num w:numId="19">
    <w:abstractNumId w:val="27"/>
  </w:num>
  <w:num w:numId="20">
    <w:abstractNumId w:val="46"/>
  </w:num>
  <w:num w:numId="21">
    <w:abstractNumId w:val="47"/>
  </w:num>
  <w:num w:numId="22">
    <w:abstractNumId w:val="31"/>
  </w:num>
  <w:num w:numId="23">
    <w:abstractNumId w:val="6"/>
  </w:num>
  <w:num w:numId="24">
    <w:abstractNumId w:val="10"/>
  </w:num>
  <w:num w:numId="25">
    <w:abstractNumId w:val="45"/>
  </w:num>
  <w:num w:numId="26">
    <w:abstractNumId w:val="37"/>
  </w:num>
  <w:num w:numId="27">
    <w:abstractNumId w:val="26"/>
  </w:num>
  <w:num w:numId="28">
    <w:abstractNumId w:val="9"/>
  </w:num>
  <w:num w:numId="29">
    <w:abstractNumId w:val="41"/>
  </w:num>
  <w:num w:numId="30">
    <w:abstractNumId w:val="19"/>
  </w:num>
  <w:num w:numId="31">
    <w:abstractNumId w:val="16"/>
  </w:num>
  <w:num w:numId="32">
    <w:abstractNumId w:val="5"/>
  </w:num>
  <w:num w:numId="33">
    <w:abstractNumId w:val="22"/>
  </w:num>
  <w:num w:numId="34">
    <w:abstractNumId w:val="8"/>
  </w:num>
  <w:num w:numId="35">
    <w:abstractNumId w:val="12"/>
  </w:num>
  <w:num w:numId="36">
    <w:abstractNumId w:val="36"/>
  </w:num>
  <w:num w:numId="37">
    <w:abstractNumId w:val="23"/>
  </w:num>
  <w:num w:numId="38">
    <w:abstractNumId w:val="38"/>
  </w:num>
  <w:num w:numId="39">
    <w:abstractNumId w:val="48"/>
  </w:num>
  <w:num w:numId="40">
    <w:abstractNumId w:val="4"/>
  </w:num>
  <w:num w:numId="41">
    <w:abstractNumId w:val="14"/>
  </w:num>
  <w:num w:numId="42">
    <w:abstractNumId w:val="2"/>
  </w:num>
  <w:num w:numId="43">
    <w:abstractNumId w:val="18"/>
  </w:num>
  <w:num w:numId="44">
    <w:abstractNumId w:val="35"/>
  </w:num>
  <w:num w:numId="45">
    <w:abstractNumId w:val="49"/>
  </w:num>
  <w:num w:numId="46">
    <w:abstractNumId w:val="32"/>
  </w:num>
  <w:num w:numId="47">
    <w:abstractNumId w:val="33"/>
  </w:num>
  <w:num w:numId="48">
    <w:abstractNumId w:val="3"/>
  </w:num>
  <w:num w:numId="49">
    <w:abstractNumId w:val="34"/>
  </w:num>
  <w:num w:numId="50">
    <w:abstractNumId w:val="4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o:colormru v:ext="edit" colors="#ddd,#eaeaea"/>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819"/>
    <w:rsid w:val="00000CB6"/>
    <w:rsid w:val="00000EF2"/>
    <w:rsid w:val="00001635"/>
    <w:rsid w:val="00001D1D"/>
    <w:rsid w:val="0000229A"/>
    <w:rsid w:val="00002665"/>
    <w:rsid w:val="0000751F"/>
    <w:rsid w:val="000075C8"/>
    <w:rsid w:val="00011C55"/>
    <w:rsid w:val="000124ED"/>
    <w:rsid w:val="00012D4C"/>
    <w:rsid w:val="00013C33"/>
    <w:rsid w:val="00015116"/>
    <w:rsid w:val="00015846"/>
    <w:rsid w:val="00015954"/>
    <w:rsid w:val="00016721"/>
    <w:rsid w:val="00016B82"/>
    <w:rsid w:val="00016F98"/>
    <w:rsid w:val="00017109"/>
    <w:rsid w:val="00017E9C"/>
    <w:rsid w:val="00020B81"/>
    <w:rsid w:val="00022E0D"/>
    <w:rsid w:val="000247D3"/>
    <w:rsid w:val="00024C59"/>
    <w:rsid w:val="000260DD"/>
    <w:rsid w:val="00026343"/>
    <w:rsid w:val="00026D42"/>
    <w:rsid w:val="00027870"/>
    <w:rsid w:val="000278C2"/>
    <w:rsid w:val="00031630"/>
    <w:rsid w:val="0003169E"/>
    <w:rsid w:val="00031B92"/>
    <w:rsid w:val="00032C83"/>
    <w:rsid w:val="00034D0E"/>
    <w:rsid w:val="00035953"/>
    <w:rsid w:val="00036F85"/>
    <w:rsid w:val="00037382"/>
    <w:rsid w:val="000374CB"/>
    <w:rsid w:val="0004088D"/>
    <w:rsid w:val="00042303"/>
    <w:rsid w:val="00042473"/>
    <w:rsid w:val="00042B23"/>
    <w:rsid w:val="000444A6"/>
    <w:rsid w:val="0004571E"/>
    <w:rsid w:val="00045AFC"/>
    <w:rsid w:val="0004652D"/>
    <w:rsid w:val="00046651"/>
    <w:rsid w:val="00046ABA"/>
    <w:rsid w:val="00046B57"/>
    <w:rsid w:val="00047172"/>
    <w:rsid w:val="00047C76"/>
    <w:rsid w:val="00047E2F"/>
    <w:rsid w:val="00047E42"/>
    <w:rsid w:val="00050BAF"/>
    <w:rsid w:val="00050D03"/>
    <w:rsid w:val="000515D4"/>
    <w:rsid w:val="000517A5"/>
    <w:rsid w:val="00051889"/>
    <w:rsid w:val="00052845"/>
    <w:rsid w:val="00052D35"/>
    <w:rsid w:val="00052EB6"/>
    <w:rsid w:val="00052EFD"/>
    <w:rsid w:val="000538B7"/>
    <w:rsid w:val="00054BFA"/>
    <w:rsid w:val="0005630D"/>
    <w:rsid w:val="000564E6"/>
    <w:rsid w:val="000564FB"/>
    <w:rsid w:val="0005650F"/>
    <w:rsid w:val="00056AC3"/>
    <w:rsid w:val="00061A1F"/>
    <w:rsid w:val="0006399C"/>
    <w:rsid w:val="00064210"/>
    <w:rsid w:val="0006508C"/>
    <w:rsid w:val="000650A4"/>
    <w:rsid w:val="00065777"/>
    <w:rsid w:val="000663AF"/>
    <w:rsid w:val="0006767A"/>
    <w:rsid w:val="00067CAB"/>
    <w:rsid w:val="00073178"/>
    <w:rsid w:val="000735FF"/>
    <w:rsid w:val="000738B1"/>
    <w:rsid w:val="00077186"/>
    <w:rsid w:val="00080241"/>
    <w:rsid w:val="00080554"/>
    <w:rsid w:val="00080E76"/>
    <w:rsid w:val="00081636"/>
    <w:rsid w:val="000831AC"/>
    <w:rsid w:val="00085206"/>
    <w:rsid w:val="00087E23"/>
    <w:rsid w:val="000902B6"/>
    <w:rsid w:val="00092C7E"/>
    <w:rsid w:val="00092D62"/>
    <w:rsid w:val="00092F68"/>
    <w:rsid w:val="00093329"/>
    <w:rsid w:val="000941F2"/>
    <w:rsid w:val="000941F4"/>
    <w:rsid w:val="00095D07"/>
    <w:rsid w:val="000963D6"/>
    <w:rsid w:val="00096665"/>
    <w:rsid w:val="00096AF4"/>
    <w:rsid w:val="00097BC8"/>
    <w:rsid w:val="000A044C"/>
    <w:rsid w:val="000A1F8C"/>
    <w:rsid w:val="000A4589"/>
    <w:rsid w:val="000A53D5"/>
    <w:rsid w:val="000A584A"/>
    <w:rsid w:val="000A60C8"/>
    <w:rsid w:val="000A6F5C"/>
    <w:rsid w:val="000B02A4"/>
    <w:rsid w:val="000B26F2"/>
    <w:rsid w:val="000B2C33"/>
    <w:rsid w:val="000B45C4"/>
    <w:rsid w:val="000B5202"/>
    <w:rsid w:val="000B52FC"/>
    <w:rsid w:val="000C07C3"/>
    <w:rsid w:val="000C086E"/>
    <w:rsid w:val="000C1B10"/>
    <w:rsid w:val="000C2B0F"/>
    <w:rsid w:val="000C439B"/>
    <w:rsid w:val="000C4B35"/>
    <w:rsid w:val="000C4E87"/>
    <w:rsid w:val="000C6007"/>
    <w:rsid w:val="000C72A4"/>
    <w:rsid w:val="000D0844"/>
    <w:rsid w:val="000D2B32"/>
    <w:rsid w:val="000D3385"/>
    <w:rsid w:val="000D33BE"/>
    <w:rsid w:val="000D34E6"/>
    <w:rsid w:val="000D4AE0"/>
    <w:rsid w:val="000D4EA0"/>
    <w:rsid w:val="000D6122"/>
    <w:rsid w:val="000D655A"/>
    <w:rsid w:val="000D6FEE"/>
    <w:rsid w:val="000E4821"/>
    <w:rsid w:val="000E5901"/>
    <w:rsid w:val="000E6AE5"/>
    <w:rsid w:val="000E7011"/>
    <w:rsid w:val="000E79CE"/>
    <w:rsid w:val="000E7B62"/>
    <w:rsid w:val="000F019A"/>
    <w:rsid w:val="000F181D"/>
    <w:rsid w:val="000F1D64"/>
    <w:rsid w:val="000F2018"/>
    <w:rsid w:val="000F6AF6"/>
    <w:rsid w:val="000F6CE0"/>
    <w:rsid w:val="000F6D54"/>
    <w:rsid w:val="000F7383"/>
    <w:rsid w:val="000F794D"/>
    <w:rsid w:val="00101955"/>
    <w:rsid w:val="0010206B"/>
    <w:rsid w:val="001020E2"/>
    <w:rsid w:val="001028FE"/>
    <w:rsid w:val="0010312F"/>
    <w:rsid w:val="00104113"/>
    <w:rsid w:val="0010468B"/>
    <w:rsid w:val="001072D2"/>
    <w:rsid w:val="00107B60"/>
    <w:rsid w:val="00112934"/>
    <w:rsid w:val="0011299B"/>
    <w:rsid w:val="00112FC6"/>
    <w:rsid w:val="00113B80"/>
    <w:rsid w:val="00116272"/>
    <w:rsid w:val="0011628B"/>
    <w:rsid w:val="0011655C"/>
    <w:rsid w:val="0011655D"/>
    <w:rsid w:val="00117833"/>
    <w:rsid w:val="00117CEB"/>
    <w:rsid w:val="001203D5"/>
    <w:rsid w:val="00120C29"/>
    <w:rsid w:val="00120CAA"/>
    <w:rsid w:val="00132EBF"/>
    <w:rsid w:val="001335A7"/>
    <w:rsid w:val="00133AEA"/>
    <w:rsid w:val="00134BF1"/>
    <w:rsid w:val="0013703D"/>
    <w:rsid w:val="001379ED"/>
    <w:rsid w:val="001401E3"/>
    <w:rsid w:val="00141BDB"/>
    <w:rsid w:val="00141BEE"/>
    <w:rsid w:val="00141E44"/>
    <w:rsid w:val="001420BD"/>
    <w:rsid w:val="00142A75"/>
    <w:rsid w:val="00143F9E"/>
    <w:rsid w:val="00144290"/>
    <w:rsid w:val="00144CD6"/>
    <w:rsid w:val="00145BC5"/>
    <w:rsid w:val="00145E59"/>
    <w:rsid w:val="00145F70"/>
    <w:rsid w:val="0014733D"/>
    <w:rsid w:val="00150C6B"/>
    <w:rsid w:val="00151437"/>
    <w:rsid w:val="00151B99"/>
    <w:rsid w:val="001526A7"/>
    <w:rsid w:val="00156145"/>
    <w:rsid w:val="00157443"/>
    <w:rsid w:val="001574B2"/>
    <w:rsid w:val="00157E7F"/>
    <w:rsid w:val="001602D1"/>
    <w:rsid w:val="00160E4D"/>
    <w:rsid w:val="001624F1"/>
    <w:rsid w:val="00162E2C"/>
    <w:rsid w:val="00163753"/>
    <w:rsid w:val="0016388D"/>
    <w:rsid w:val="00163F96"/>
    <w:rsid w:val="0016460C"/>
    <w:rsid w:val="001650AB"/>
    <w:rsid w:val="00166D50"/>
    <w:rsid w:val="00166E5E"/>
    <w:rsid w:val="00167CA9"/>
    <w:rsid w:val="00167E57"/>
    <w:rsid w:val="00170A30"/>
    <w:rsid w:val="0017360E"/>
    <w:rsid w:val="001740A4"/>
    <w:rsid w:val="001764BE"/>
    <w:rsid w:val="00176ECC"/>
    <w:rsid w:val="00183151"/>
    <w:rsid w:val="001840F7"/>
    <w:rsid w:val="00186E05"/>
    <w:rsid w:val="00187F02"/>
    <w:rsid w:val="001900D0"/>
    <w:rsid w:val="00191183"/>
    <w:rsid w:val="0019184B"/>
    <w:rsid w:val="001918F1"/>
    <w:rsid w:val="001920FF"/>
    <w:rsid w:val="001923AB"/>
    <w:rsid w:val="001927E8"/>
    <w:rsid w:val="001940C4"/>
    <w:rsid w:val="00194297"/>
    <w:rsid w:val="00194EBF"/>
    <w:rsid w:val="00196214"/>
    <w:rsid w:val="001965A1"/>
    <w:rsid w:val="00196AC0"/>
    <w:rsid w:val="00197C61"/>
    <w:rsid w:val="001A00CF"/>
    <w:rsid w:val="001A1DD4"/>
    <w:rsid w:val="001A439F"/>
    <w:rsid w:val="001A44F9"/>
    <w:rsid w:val="001A51A5"/>
    <w:rsid w:val="001A6743"/>
    <w:rsid w:val="001A6AB3"/>
    <w:rsid w:val="001A75F2"/>
    <w:rsid w:val="001A7767"/>
    <w:rsid w:val="001B11FF"/>
    <w:rsid w:val="001B165F"/>
    <w:rsid w:val="001B1F2C"/>
    <w:rsid w:val="001B20D6"/>
    <w:rsid w:val="001B395F"/>
    <w:rsid w:val="001B3E9E"/>
    <w:rsid w:val="001B695F"/>
    <w:rsid w:val="001C006E"/>
    <w:rsid w:val="001C12A0"/>
    <w:rsid w:val="001C1EB4"/>
    <w:rsid w:val="001C3AC7"/>
    <w:rsid w:val="001C766C"/>
    <w:rsid w:val="001D06EB"/>
    <w:rsid w:val="001D3433"/>
    <w:rsid w:val="001D4908"/>
    <w:rsid w:val="001D69DE"/>
    <w:rsid w:val="001D7542"/>
    <w:rsid w:val="001D7772"/>
    <w:rsid w:val="001D7828"/>
    <w:rsid w:val="001D7A1E"/>
    <w:rsid w:val="001E12E4"/>
    <w:rsid w:val="001E1509"/>
    <w:rsid w:val="001E1B31"/>
    <w:rsid w:val="001E1E2C"/>
    <w:rsid w:val="001E4158"/>
    <w:rsid w:val="001E4BB9"/>
    <w:rsid w:val="001E4C36"/>
    <w:rsid w:val="001E54BE"/>
    <w:rsid w:val="001E7CA3"/>
    <w:rsid w:val="001F0276"/>
    <w:rsid w:val="001F0666"/>
    <w:rsid w:val="001F165D"/>
    <w:rsid w:val="001F2208"/>
    <w:rsid w:val="001F2DB8"/>
    <w:rsid w:val="001F38C9"/>
    <w:rsid w:val="001F6439"/>
    <w:rsid w:val="001F6849"/>
    <w:rsid w:val="001F7A9F"/>
    <w:rsid w:val="0020164F"/>
    <w:rsid w:val="00201C32"/>
    <w:rsid w:val="002020F3"/>
    <w:rsid w:val="0020226B"/>
    <w:rsid w:val="002024E4"/>
    <w:rsid w:val="00202A28"/>
    <w:rsid w:val="0020310F"/>
    <w:rsid w:val="0020768E"/>
    <w:rsid w:val="00207C34"/>
    <w:rsid w:val="00210A39"/>
    <w:rsid w:val="00210BF6"/>
    <w:rsid w:val="00210C44"/>
    <w:rsid w:val="00211DE6"/>
    <w:rsid w:val="0021284F"/>
    <w:rsid w:val="00212A58"/>
    <w:rsid w:val="00213F03"/>
    <w:rsid w:val="00213FBE"/>
    <w:rsid w:val="00215709"/>
    <w:rsid w:val="0021788C"/>
    <w:rsid w:val="00220811"/>
    <w:rsid w:val="00220B2F"/>
    <w:rsid w:val="00221CE5"/>
    <w:rsid w:val="002252E6"/>
    <w:rsid w:val="0022551E"/>
    <w:rsid w:val="00230C0E"/>
    <w:rsid w:val="00231681"/>
    <w:rsid w:val="00231848"/>
    <w:rsid w:val="00232B3A"/>
    <w:rsid w:val="0023387C"/>
    <w:rsid w:val="00235341"/>
    <w:rsid w:val="0023556C"/>
    <w:rsid w:val="00236537"/>
    <w:rsid w:val="00236961"/>
    <w:rsid w:val="002378F3"/>
    <w:rsid w:val="00240784"/>
    <w:rsid w:val="00242676"/>
    <w:rsid w:val="00246294"/>
    <w:rsid w:val="0024677C"/>
    <w:rsid w:val="00250B5F"/>
    <w:rsid w:val="00250BF7"/>
    <w:rsid w:val="00250F0A"/>
    <w:rsid w:val="002538F5"/>
    <w:rsid w:val="002542DA"/>
    <w:rsid w:val="002554FF"/>
    <w:rsid w:val="0025686B"/>
    <w:rsid w:val="002570D2"/>
    <w:rsid w:val="00257680"/>
    <w:rsid w:val="00257C92"/>
    <w:rsid w:val="00260781"/>
    <w:rsid w:val="002616FD"/>
    <w:rsid w:val="00261C3B"/>
    <w:rsid w:val="002620D3"/>
    <w:rsid w:val="00262D99"/>
    <w:rsid w:val="0026508E"/>
    <w:rsid w:val="00266104"/>
    <w:rsid w:val="00266AAE"/>
    <w:rsid w:val="0026758F"/>
    <w:rsid w:val="002676BF"/>
    <w:rsid w:val="0027073B"/>
    <w:rsid w:val="00272110"/>
    <w:rsid w:val="00272BEC"/>
    <w:rsid w:val="0027314A"/>
    <w:rsid w:val="002736F2"/>
    <w:rsid w:val="00273D16"/>
    <w:rsid w:val="00275CA8"/>
    <w:rsid w:val="00276600"/>
    <w:rsid w:val="00277407"/>
    <w:rsid w:val="00280616"/>
    <w:rsid w:val="002808A4"/>
    <w:rsid w:val="00280D22"/>
    <w:rsid w:val="00281445"/>
    <w:rsid w:val="00282321"/>
    <w:rsid w:val="00282AD3"/>
    <w:rsid w:val="00282C37"/>
    <w:rsid w:val="00283370"/>
    <w:rsid w:val="00284335"/>
    <w:rsid w:val="00285C87"/>
    <w:rsid w:val="0028621A"/>
    <w:rsid w:val="00290D20"/>
    <w:rsid w:val="002931F3"/>
    <w:rsid w:val="002932E4"/>
    <w:rsid w:val="00296C1D"/>
    <w:rsid w:val="00297309"/>
    <w:rsid w:val="00297E35"/>
    <w:rsid w:val="002A035E"/>
    <w:rsid w:val="002A0E16"/>
    <w:rsid w:val="002A11CC"/>
    <w:rsid w:val="002A1AC8"/>
    <w:rsid w:val="002A24C1"/>
    <w:rsid w:val="002A3708"/>
    <w:rsid w:val="002A43CA"/>
    <w:rsid w:val="002A4FA8"/>
    <w:rsid w:val="002A6AB5"/>
    <w:rsid w:val="002A6F64"/>
    <w:rsid w:val="002A7A97"/>
    <w:rsid w:val="002B004B"/>
    <w:rsid w:val="002B0496"/>
    <w:rsid w:val="002B0874"/>
    <w:rsid w:val="002B0A2B"/>
    <w:rsid w:val="002B0A75"/>
    <w:rsid w:val="002B17CD"/>
    <w:rsid w:val="002B3938"/>
    <w:rsid w:val="002B643C"/>
    <w:rsid w:val="002B644E"/>
    <w:rsid w:val="002B6ECD"/>
    <w:rsid w:val="002C28A6"/>
    <w:rsid w:val="002C71A3"/>
    <w:rsid w:val="002C7501"/>
    <w:rsid w:val="002D0436"/>
    <w:rsid w:val="002D1869"/>
    <w:rsid w:val="002D39AD"/>
    <w:rsid w:val="002D3AAA"/>
    <w:rsid w:val="002D3B67"/>
    <w:rsid w:val="002D47A9"/>
    <w:rsid w:val="002D5D92"/>
    <w:rsid w:val="002D5E99"/>
    <w:rsid w:val="002D5F0C"/>
    <w:rsid w:val="002D71B8"/>
    <w:rsid w:val="002D73FA"/>
    <w:rsid w:val="002E1278"/>
    <w:rsid w:val="002E2350"/>
    <w:rsid w:val="002E368B"/>
    <w:rsid w:val="002E3E04"/>
    <w:rsid w:val="002E3E4A"/>
    <w:rsid w:val="002E49C8"/>
    <w:rsid w:val="002E57CE"/>
    <w:rsid w:val="002E59CF"/>
    <w:rsid w:val="002E5C8B"/>
    <w:rsid w:val="002E650C"/>
    <w:rsid w:val="002E67EE"/>
    <w:rsid w:val="002F05FA"/>
    <w:rsid w:val="002F0709"/>
    <w:rsid w:val="002F0B36"/>
    <w:rsid w:val="002F0ECE"/>
    <w:rsid w:val="002F192C"/>
    <w:rsid w:val="002F2152"/>
    <w:rsid w:val="002F2239"/>
    <w:rsid w:val="002F2B82"/>
    <w:rsid w:val="002F353E"/>
    <w:rsid w:val="002F36F0"/>
    <w:rsid w:val="002F40AE"/>
    <w:rsid w:val="002F4134"/>
    <w:rsid w:val="002F4354"/>
    <w:rsid w:val="002F4C6B"/>
    <w:rsid w:val="002F4DC9"/>
    <w:rsid w:val="002F4EC5"/>
    <w:rsid w:val="002F6FD2"/>
    <w:rsid w:val="003004C7"/>
    <w:rsid w:val="00301883"/>
    <w:rsid w:val="00301DE1"/>
    <w:rsid w:val="00301ED5"/>
    <w:rsid w:val="00305337"/>
    <w:rsid w:val="0031085C"/>
    <w:rsid w:val="00310D8B"/>
    <w:rsid w:val="003137F2"/>
    <w:rsid w:val="00315023"/>
    <w:rsid w:val="003166ED"/>
    <w:rsid w:val="0032081A"/>
    <w:rsid w:val="00320A23"/>
    <w:rsid w:val="0032122F"/>
    <w:rsid w:val="00327C4A"/>
    <w:rsid w:val="00327EAC"/>
    <w:rsid w:val="00340AF9"/>
    <w:rsid w:val="0034315E"/>
    <w:rsid w:val="00344F21"/>
    <w:rsid w:val="003453B8"/>
    <w:rsid w:val="00345ABC"/>
    <w:rsid w:val="00346E8D"/>
    <w:rsid w:val="00351659"/>
    <w:rsid w:val="00351B3A"/>
    <w:rsid w:val="003523DA"/>
    <w:rsid w:val="003524D2"/>
    <w:rsid w:val="00352BCF"/>
    <w:rsid w:val="003532C2"/>
    <w:rsid w:val="0035429A"/>
    <w:rsid w:val="003548F8"/>
    <w:rsid w:val="003549DE"/>
    <w:rsid w:val="003556F2"/>
    <w:rsid w:val="00355B09"/>
    <w:rsid w:val="00355C85"/>
    <w:rsid w:val="00355DCF"/>
    <w:rsid w:val="00360C13"/>
    <w:rsid w:val="00361B91"/>
    <w:rsid w:val="00365995"/>
    <w:rsid w:val="003678E3"/>
    <w:rsid w:val="00367A33"/>
    <w:rsid w:val="00370215"/>
    <w:rsid w:val="00370E50"/>
    <w:rsid w:val="00371113"/>
    <w:rsid w:val="00371A82"/>
    <w:rsid w:val="0037236C"/>
    <w:rsid w:val="00372A4D"/>
    <w:rsid w:val="00373D70"/>
    <w:rsid w:val="00374AF5"/>
    <w:rsid w:val="00374B70"/>
    <w:rsid w:val="00376582"/>
    <w:rsid w:val="00376E4B"/>
    <w:rsid w:val="00377496"/>
    <w:rsid w:val="00377F1E"/>
    <w:rsid w:val="003804AD"/>
    <w:rsid w:val="003820BF"/>
    <w:rsid w:val="00382B61"/>
    <w:rsid w:val="003830C6"/>
    <w:rsid w:val="0038336F"/>
    <w:rsid w:val="00383A2A"/>
    <w:rsid w:val="00385290"/>
    <w:rsid w:val="00385448"/>
    <w:rsid w:val="00385608"/>
    <w:rsid w:val="00387B26"/>
    <w:rsid w:val="003916BB"/>
    <w:rsid w:val="003920D9"/>
    <w:rsid w:val="00392B8C"/>
    <w:rsid w:val="003931E9"/>
    <w:rsid w:val="00393C61"/>
    <w:rsid w:val="00394AF3"/>
    <w:rsid w:val="00394D07"/>
    <w:rsid w:val="00395470"/>
    <w:rsid w:val="0039754E"/>
    <w:rsid w:val="003A0D28"/>
    <w:rsid w:val="003A1E7E"/>
    <w:rsid w:val="003A3847"/>
    <w:rsid w:val="003A47E8"/>
    <w:rsid w:val="003A5F7B"/>
    <w:rsid w:val="003A6D47"/>
    <w:rsid w:val="003A7777"/>
    <w:rsid w:val="003A7974"/>
    <w:rsid w:val="003B0A4D"/>
    <w:rsid w:val="003B0B18"/>
    <w:rsid w:val="003B1B9B"/>
    <w:rsid w:val="003B28E5"/>
    <w:rsid w:val="003B31FF"/>
    <w:rsid w:val="003B5B17"/>
    <w:rsid w:val="003B66EC"/>
    <w:rsid w:val="003B68E7"/>
    <w:rsid w:val="003C032D"/>
    <w:rsid w:val="003C0641"/>
    <w:rsid w:val="003C1559"/>
    <w:rsid w:val="003C1DA8"/>
    <w:rsid w:val="003C215E"/>
    <w:rsid w:val="003C22E1"/>
    <w:rsid w:val="003C3A46"/>
    <w:rsid w:val="003C4299"/>
    <w:rsid w:val="003C4CE6"/>
    <w:rsid w:val="003C538E"/>
    <w:rsid w:val="003C5B87"/>
    <w:rsid w:val="003C6BE5"/>
    <w:rsid w:val="003C78A2"/>
    <w:rsid w:val="003D0EA2"/>
    <w:rsid w:val="003D108C"/>
    <w:rsid w:val="003D109E"/>
    <w:rsid w:val="003D2E4D"/>
    <w:rsid w:val="003D32EB"/>
    <w:rsid w:val="003D3B2F"/>
    <w:rsid w:val="003D4518"/>
    <w:rsid w:val="003D45EE"/>
    <w:rsid w:val="003D4EAE"/>
    <w:rsid w:val="003D557D"/>
    <w:rsid w:val="003D5A2A"/>
    <w:rsid w:val="003D6CC9"/>
    <w:rsid w:val="003E08DD"/>
    <w:rsid w:val="003E0B3C"/>
    <w:rsid w:val="003E1284"/>
    <w:rsid w:val="003E2DE0"/>
    <w:rsid w:val="003E4B34"/>
    <w:rsid w:val="003E4BDE"/>
    <w:rsid w:val="003E5AFA"/>
    <w:rsid w:val="003E5D20"/>
    <w:rsid w:val="003F0640"/>
    <w:rsid w:val="003F0F35"/>
    <w:rsid w:val="003F1E93"/>
    <w:rsid w:val="003F397B"/>
    <w:rsid w:val="003F52B9"/>
    <w:rsid w:val="003F7044"/>
    <w:rsid w:val="00400C74"/>
    <w:rsid w:val="00401132"/>
    <w:rsid w:val="00401BFC"/>
    <w:rsid w:val="00401D1F"/>
    <w:rsid w:val="00401E58"/>
    <w:rsid w:val="00405513"/>
    <w:rsid w:val="0041037C"/>
    <w:rsid w:val="0041084A"/>
    <w:rsid w:val="00410E7C"/>
    <w:rsid w:val="00410FA3"/>
    <w:rsid w:val="00411996"/>
    <w:rsid w:val="00414F0A"/>
    <w:rsid w:val="0041563C"/>
    <w:rsid w:val="0042048A"/>
    <w:rsid w:val="00420B2B"/>
    <w:rsid w:val="0042118E"/>
    <w:rsid w:val="00421A3A"/>
    <w:rsid w:val="00421D66"/>
    <w:rsid w:val="00422A66"/>
    <w:rsid w:val="0042301F"/>
    <w:rsid w:val="004250F4"/>
    <w:rsid w:val="004252C7"/>
    <w:rsid w:val="004258D2"/>
    <w:rsid w:val="004260B2"/>
    <w:rsid w:val="00426C65"/>
    <w:rsid w:val="0042711E"/>
    <w:rsid w:val="004274FA"/>
    <w:rsid w:val="004305F6"/>
    <w:rsid w:val="00430D06"/>
    <w:rsid w:val="004329F9"/>
    <w:rsid w:val="00432FE2"/>
    <w:rsid w:val="00433C9A"/>
    <w:rsid w:val="00433F65"/>
    <w:rsid w:val="004364D9"/>
    <w:rsid w:val="004378C2"/>
    <w:rsid w:val="00440BCD"/>
    <w:rsid w:val="004410EE"/>
    <w:rsid w:val="00441465"/>
    <w:rsid w:val="00441763"/>
    <w:rsid w:val="0044182A"/>
    <w:rsid w:val="0044283F"/>
    <w:rsid w:val="00443EDB"/>
    <w:rsid w:val="0044409D"/>
    <w:rsid w:val="004441D2"/>
    <w:rsid w:val="00444A79"/>
    <w:rsid w:val="00444FAF"/>
    <w:rsid w:val="00445475"/>
    <w:rsid w:val="00445E1B"/>
    <w:rsid w:val="004472C4"/>
    <w:rsid w:val="004474DB"/>
    <w:rsid w:val="00451250"/>
    <w:rsid w:val="0045161B"/>
    <w:rsid w:val="0045198A"/>
    <w:rsid w:val="00451C8B"/>
    <w:rsid w:val="00451C8E"/>
    <w:rsid w:val="00452184"/>
    <w:rsid w:val="00453A1C"/>
    <w:rsid w:val="00454F24"/>
    <w:rsid w:val="0045518A"/>
    <w:rsid w:val="00455B6F"/>
    <w:rsid w:val="0045615C"/>
    <w:rsid w:val="0045623D"/>
    <w:rsid w:val="0045662E"/>
    <w:rsid w:val="00456922"/>
    <w:rsid w:val="00456CD3"/>
    <w:rsid w:val="004577D0"/>
    <w:rsid w:val="00462087"/>
    <w:rsid w:val="004629E9"/>
    <w:rsid w:val="00465373"/>
    <w:rsid w:val="00466432"/>
    <w:rsid w:val="00466940"/>
    <w:rsid w:val="00466AAD"/>
    <w:rsid w:val="00470D52"/>
    <w:rsid w:val="0047199C"/>
    <w:rsid w:val="00474BF6"/>
    <w:rsid w:val="00476D82"/>
    <w:rsid w:val="004770C0"/>
    <w:rsid w:val="00477474"/>
    <w:rsid w:val="00480F71"/>
    <w:rsid w:val="004825C1"/>
    <w:rsid w:val="00482699"/>
    <w:rsid w:val="00484C27"/>
    <w:rsid w:val="00484CBB"/>
    <w:rsid w:val="00485D0A"/>
    <w:rsid w:val="00486F7A"/>
    <w:rsid w:val="00490230"/>
    <w:rsid w:val="004902AE"/>
    <w:rsid w:val="0049090A"/>
    <w:rsid w:val="00491160"/>
    <w:rsid w:val="004919CA"/>
    <w:rsid w:val="00492640"/>
    <w:rsid w:val="00492B31"/>
    <w:rsid w:val="00493A2A"/>
    <w:rsid w:val="00493D33"/>
    <w:rsid w:val="00494332"/>
    <w:rsid w:val="0049450F"/>
    <w:rsid w:val="004947EB"/>
    <w:rsid w:val="0049516F"/>
    <w:rsid w:val="00495850"/>
    <w:rsid w:val="00495A96"/>
    <w:rsid w:val="004964BD"/>
    <w:rsid w:val="00497CA7"/>
    <w:rsid w:val="004A139E"/>
    <w:rsid w:val="004A2246"/>
    <w:rsid w:val="004A2788"/>
    <w:rsid w:val="004A3A01"/>
    <w:rsid w:val="004A55DA"/>
    <w:rsid w:val="004A5B46"/>
    <w:rsid w:val="004A6E05"/>
    <w:rsid w:val="004A728B"/>
    <w:rsid w:val="004A79FE"/>
    <w:rsid w:val="004B0AD7"/>
    <w:rsid w:val="004B32EC"/>
    <w:rsid w:val="004B338C"/>
    <w:rsid w:val="004B4A3F"/>
    <w:rsid w:val="004B7819"/>
    <w:rsid w:val="004C0B7A"/>
    <w:rsid w:val="004C132F"/>
    <w:rsid w:val="004C16D8"/>
    <w:rsid w:val="004C2928"/>
    <w:rsid w:val="004C2D10"/>
    <w:rsid w:val="004C387D"/>
    <w:rsid w:val="004C4EBD"/>
    <w:rsid w:val="004C5B99"/>
    <w:rsid w:val="004C70C1"/>
    <w:rsid w:val="004C7582"/>
    <w:rsid w:val="004C789D"/>
    <w:rsid w:val="004C78E7"/>
    <w:rsid w:val="004D017A"/>
    <w:rsid w:val="004D0244"/>
    <w:rsid w:val="004D2C5C"/>
    <w:rsid w:val="004D2DBF"/>
    <w:rsid w:val="004D4FA6"/>
    <w:rsid w:val="004D5530"/>
    <w:rsid w:val="004D61FD"/>
    <w:rsid w:val="004D6F1E"/>
    <w:rsid w:val="004E0300"/>
    <w:rsid w:val="004E05E7"/>
    <w:rsid w:val="004E2A54"/>
    <w:rsid w:val="004E3359"/>
    <w:rsid w:val="004E37A9"/>
    <w:rsid w:val="004E55E3"/>
    <w:rsid w:val="004E5E1D"/>
    <w:rsid w:val="004E6E3D"/>
    <w:rsid w:val="004E7FE3"/>
    <w:rsid w:val="004F12A9"/>
    <w:rsid w:val="004F308F"/>
    <w:rsid w:val="004F3EC6"/>
    <w:rsid w:val="004F4AE6"/>
    <w:rsid w:val="004F4E97"/>
    <w:rsid w:val="004F5057"/>
    <w:rsid w:val="004F53C6"/>
    <w:rsid w:val="004F5B4C"/>
    <w:rsid w:val="004F5E40"/>
    <w:rsid w:val="004F6F6B"/>
    <w:rsid w:val="004F7C7B"/>
    <w:rsid w:val="00500FCF"/>
    <w:rsid w:val="005014FC"/>
    <w:rsid w:val="00502D4B"/>
    <w:rsid w:val="00505364"/>
    <w:rsid w:val="00506026"/>
    <w:rsid w:val="00507A10"/>
    <w:rsid w:val="00510437"/>
    <w:rsid w:val="00510D22"/>
    <w:rsid w:val="00511D5A"/>
    <w:rsid w:val="00516637"/>
    <w:rsid w:val="005173F5"/>
    <w:rsid w:val="005176E9"/>
    <w:rsid w:val="00520051"/>
    <w:rsid w:val="00520D47"/>
    <w:rsid w:val="00520DB6"/>
    <w:rsid w:val="005223F9"/>
    <w:rsid w:val="00522B8F"/>
    <w:rsid w:val="005231B3"/>
    <w:rsid w:val="00523374"/>
    <w:rsid w:val="00523FE4"/>
    <w:rsid w:val="00525396"/>
    <w:rsid w:val="0052546E"/>
    <w:rsid w:val="005256FB"/>
    <w:rsid w:val="00527DBD"/>
    <w:rsid w:val="00530661"/>
    <w:rsid w:val="00532D33"/>
    <w:rsid w:val="00533293"/>
    <w:rsid w:val="00533D45"/>
    <w:rsid w:val="00533EF4"/>
    <w:rsid w:val="005341BF"/>
    <w:rsid w:val="005358F4"/>
    <w:rsid w:val="00536C71"/>
    <w:rsid w:val="00541DAC"/>
    <w:rsid w:val="005435A9"/>
    <w:rsid w:val="00544D99"/>
    <w:rsid w:val="005460E5"/>
    <w:rsid w:val="00546E0A"/>
    <w:rsid w:val="00547BBC"/>
    <w:rsid w:val="005511D6"/>
    <w:rsid w:val="00552C86"/>
    <w:rsid w:val="00552CB4"/>
    <w:rsid w:val="00553B02"/>
    <w:rsid w:val="00553E61"/>
    <w:rsid w:val="005544DB"/>
    <w:rsid w:val="00555378"/>
    <w:rsid w:val="00560A9A"/>
    <w:rsid w:val="00561DAD"/>
    <w:rsid w:val="00562771"/>
    <w:rsid w:val="005633FF"/>
    <w:rsid w:val="00563F84"/>
    <w:rsid w:val="00565DAF"/>
    <w:rsid w:val="005664DD"/>
    <w:rsid w:val="005679E7"/>
    <w:rsid w:val="00571707"/>
    <w:rsid w:val="00571F72"/>
    <w:rsid w:val="005725A8"/>
    <w:rsid w:val="0057483D"/>
    <w:rsid w:val="00574903"/>
    <w:rsid w:val="0057542D"/>
    <w:rsid w:val="005820B0"/>
    <w:rsid w:val="005835ED"/>
    <w:rsid w:val="00583A2C"/>
    <w:rsid w:val="00583F01"/>
    <w:rsid w:val="005842AA"/>
    <w:rsid w:val="0058464E"/>
    <w:rsid w:val="00585259"/>
    <w:rsid w:val="00585608"/>
    <w:rsid w:val="00586041"/>
    <w:rsid w:val="005872FD"/>
    <w:rsid w:val="005879A4"/>
    <w:rsid w:val="00591395"/>
    <w:rsid w:val="00592E3C"/>
    <w:rsid w:val="00594283"/>
    <w:rsid w:val="005963EA"/>
    <w:rsid w:val="00596F3D"/>
    <w:rsid w:val="005A01D7"/>
    <w:rsid w:val="005A04A7"/>
    <w:rsid w:val="005A134D"/>
    <w:rsid w:val="005A14E7"/>
    <w:rsid w:val="005A15C7"/>
    <w:rsid w:val="005A1C56"/>
    <w:rsid w:val="005A44E3"/>
    <w:rsid w:val="005A47BC"/>
    <w:rsid w:val="005A5133"/>
    <w:rsid w:val="005A556B"/>
    <w:rsid w:val="005A5855"/>
    <w:rsid w:val="005A5E18"/>
    <w:rsid w:val="005A6BC9"/>
    <w:rsid w:val="005B091E"/>
    <w:rsid w:val="005B2688"/>
    <w:rsid w:val="005B3416"/>
    <w:rsid w:val="005B3C41"/>
    <w:rsid w:val="005B3C95"/>
    <w:rsid w:val="005B65FA"/>
    <w:rsid w:val="005B6793"/>
    <w:rsid w:val="005B6FD1"/>
    <w:rsid w:val="005B7342"/>
    <w:rsid w:val="005C0BF2"/>
    <w:rsid w:val="005C122F"/>
    <w:rsid w:val="005C1239"/>
    <w:rsid w:val="005C22BA"/>
    <w:rsid w:val="005C3B1B"/>
    <w:rsid w:val="005C4582"/>
    <w:rsid w:val="005C4898"/>
    <w:rsid w:val="005C69ED"/>
    <w:rsid w:val="005C6F41"/>
    <w:rsid w:val="005C7543"/>
    <w:rsid w:val="005D099D"/>
    <w:rsid w:val="005D1315"/>
    <w:rsid w:val="005D31CF"/>
    <w:rsid w:val="005D49DF"/>
    <w:rsid w:val="005D758F"/>
    <w:rsid w:val="005D78B2"/>
    <w:rsid w:val="005E055D"/>
    <w:rsid w:val="005E210B"/>
    <w:rsid w:val="005E2168"/>
    <w:rsid w:val="005E22A1"/>
    <w:rsid w:val="005E3328"/>
    <w:rsid w:val="005E5156"/>
    <w:rsid w:val="005E6A0E"/>
    <w:rsid w:val="005F0326"/>
    <w:rsid w:val="005F0CC8"/>
    <w:rsid w:val="005F173F"/>
    <w:rsid w:val="005F1B98"/>
    <w:rsid w:val="005F1F54"/>
    <w:rsid w:val="005F1F7F"/>
    <w:rsid w:val="005F55D7"/>
    <w:rsid w:val="005F5662"/>
    <w:rsid w:val="005F6244"/>
    <w:rsid w:val="005F7A30"/>
    <w:rsid w:val="00600622"/>
    <w:rsid w:val="00601F07"/>
    <w:rsid w:val="006026DA"/>
    <w:rsid w:val="00603FFE"/>
    <w:rsid w:val="00604FE8"/>
    <w:rsid w:val="00605345"/>
    <w:rsid w:val="006053C2"/>
    <w:rsid w:val="0060625B"/>
    <w:rsid w:val="00611DD7"/>
    <w:rsid w:val="006143F2"/>
    <w:rsid w:val="0061562C"/>
    <w:rsid w:val="006169D7"/>
    <w:rsid w:val="00617AF9"/>
    <w:rsid w:val="0062148B"/>
    <w:rsid w:val="006214BB"/>
    <w:rsid w:val="00621855"/>
    <w:rsid w:val="00622589"/>
    <w:rsid w:val="00622713"/>
    <w:rsid w:val="00624C1E"/>
    <w:rsid w:val="006273B3"/>
    <w:rsid w:val="00627DBC"/>
    <w:rsid w:val="00630617"/>
    <w:rsid w:val="00630874"/>
    <w:rsid w:val="00633E32"/>
    <w:rsid w:val="0063519E"/>
    <w:rsid w:val="00636E22"/>
    <w:rsid w:val="00640602"/>
    <w:rsid w:val="00640C18"/>
    <w:rsid w:val="006418EF"/>
    <w:rsid w:val="00641BD3"/>
    <w:rsid w:val="00642E62"/>
    <w:rsid w:val="00643D05"/>
    <w:rsid w:val="00644055"/>
    <w:rsid w:val="00644408"/>
    <w:rsid w:val="006449A0"/>
    <w:rsid w:val="00645909"/>
    <w:rsid w:val="00647243"/>
    <w:rsid w:val="00647303"/>
    <w:rsid w:val="00647568"/>
    <w:rsid w:val="00650D08"/>
    <w:rsid w:val="00651C6B"/>
    <w:rsid w:val="00652E50"/>
    <w:rsid w:val="00653896"/>
    <w:rsid w:val="00653ABC"/>
    <w:rsid w:val="0065456D"/>
    <w:rsid w:val="00655A75"/>
    <w:rsid w:val="00655CE6"/>
    <w:rsid w:val="00656DC3"/>
    <w:rsid w:val="006579C3"/>
    <w:rsid w:val="00661312"/>
    <w:rsid w:val="00661355"/>
    <w:rsid w:val="00661D93"/>
    <w:rsid w:val="0066312A"/>
    <w:rsid w:val="00664AF8"/>
    <w:rsid w:val="0066589B"/>
    <w:rsid w:val="00666108"/>
    <w:rsid w:val="006666D7"/>
    <w:rsid w:val="00667FA0"/>
    <w:rsid w:val="0067046A"/>
    <w:rsid w:val="00670DEC"/>
    <w:rsid w:val="006713B0"/>
    <w:rsid w:val="0067156E"/>
    <w:rsid w:val="006715FB"/>
    <w:rsid w:val="00671C49"/>
    <w:rsid w:val="00671CD8"/>
    <w:rsid w:val="00671D23"/>
    <w:rsid w:val="00674594"/>
    <w:rsid w:val="00674E1C"/>
    <w:rsid w:val="00675D0E"/>
    <w:rsid w:val="00680248"/>
    <w:rsid w:val="00680CC6"/>
    <w:rsid w:val="00680E30"/>
    <w:rsid w:val="00681376"/>
    <w:rsid w:val="00681B04"/>
    <w:rsid w:val="006828A0"/>
    <w:rsid w:val="00682BAA"/>
    <w:rsid w:val="00683585"/>
    <w:rsid w:val="0068424D"/>
    <w:rsid w:val="00685519"/>
    <w:rsid w:val="006900B3"/>
    <w:rsid w:val="0069227B"/>
    <w:rsid w:val="006927A9"/>
    <w:rsid w:val="00692ADE"/>
    <w:rsid w:val="006937DE"/>
    <w:rsid w:val="00693C14"/>
    <w:rsid w:val="00694BDB"/>
    <w:rsid w:val="00695599"/>
    <w:rsid w:val="00696942"/>
    <w:rsid w:val="00697EC1"/>
    <w:rsid w:val="006A1D21"/>
    <w:rsid w:val="006A22B5"/>
    <w:rsid w:val="006A2A55"/>
    <w:rsid w:val="006A3598"/>
    <w:rsid w:val="006A3D5F"/>
    <w:rsid w:val="006A3E54"/>
    <w:rsid w:val="006A44CC"/>
    <w:rsid w:val="006A4AFA"/>
    <w:rsid w:val="006A5DC5"/>
    <w:rsid w:val="006A6702"/>
    <w:rsid w:val="006A6D51"/>
    <w:rsid w:val="006A75B5"/>
    <w:rsid w:val="006A7F23"/>
    <w:rsid w:val="006B0A94"/>
    <w:rsid w:val="006B13E3"/>
    <w:rsid w:val="006B276F"/>
    <w:rsid w:val="006B310D"/>
    <w:rsid w:val="006B4820"/>
    <w:rsid w:val="006B4D3A"/>
    <w:rsid w:val="006B79D4"/>
    <w:rsid w:val="006B7AC6"/>
    <w:rsid w:val="006B7C5B"/>
    <w:rsid w:val="006C013C"/>
    <w:rsid w:val="006C0DF0"/>
    <w:rsid w:val="006C0FBF"/>
    <w:rsid w:val="006C1D3F"/>
    <w:rsid w:val="006C2250"/>
    <w:rsid w:val="006C2563"/>
    <w:rsid w:val="006C452F"/>
    <w:rsid w:val="006C5BD9"/>
    <w:rsid w:val="006C7E24"/>
    <w:rsid w:val="006D00FF"/>
    <w:rsid w:val="006D07E5"/>
    <w:rsid w:val="006D2D75"/>
    <w:rsid w:val="006D4434"/>
    <w:rsid w:val="006D4473"/>
    <w:rsid w:val="006D617F"/>
    <w:rsid w:val="006D7EAC"/>
    <w:rsid w:val="006E1AB6"/>
    <w:rsid w:val="006E2199"/>
    <w:rsid w:val="006E3B13"/>
    <w:rsid w:val="006E3FFF"/>
    <w:rsid w:val="006E48D1"/>
    <w:rsid w:val="006E5FAD"/>
    <w:rsid w:val="006F1BC0"/>
    <w:rsid w:val="006F1D26"/>
    <w:rsid w:val="006F2253"/>
    <w:rsid w:val="006F2622"/>
    <w:rsid w:val="006F31CE"/>
    <w:rsid w:val="006F37C8"/>
    <w:rsid w:val="006F3FF9"/>
    <w:rsid w:val="006F4942"/>
    <w:rsid w:val="006F4B4A"/>
    <w:rsid w:val="006F528F"/>
    <w:rsid w:val="007003EC"/>
    <w:rsid w:val="00700BFF"/>
    <w:rsid w:val="00701A75"/>
    <w:rsid w:val="007038DE"/>
    <w:rsid w:val="00704688"/>
    <w:rsid w:val="00705C2F"/>
    <w:rsid w:val="00705D6C"/>
    <w:rsid w:val="00707879"/>
    <w:rsid w:val="007123F4"/>
    <w:rsid w:val="007136FD"/>
    <w:rsid w:val="00714611"/>
    <w:rsid w:val="00714659"/>
    <w:rsid w:val="00716F94"/>
    <w:rsid w:val="007177A6"/>
    <w:rsid w:val="0072081A"/>
    <w:rsid w:val="0072226A"/>
    <w:rsid w:val="0072324B"/>
    <w:rsid w:val="00723457"/>
    <w:rsid w:val="00723C94"/>
    <w:rsid w:val="007241F7"/>
    <w:rsid w:val="00724563"/>
    <w:rsid w:val="00725705"/>
    <w:rsid w:val="00725DBC"/>
    <w:rsid w:val="0072660F"/>
    <w:rsid w:val="00727455"/>
    <w:rsid w:val="00727BDC"/>
    <w:rsid w:val="00732628"/>
    <w:rsid w:val="007331AD"/>
    <w:rsid w:val="00733BBE"/>
    <w:rsid w:val="00733F35"/>
    <w:rsid w:val="007358FD"/>
    <w:rsid w:val="00735D96"/>
    <w:rsid w:val="007367AA"/>
    <w:rsid w:val="0073710C"/>
    <w:rsid w:val="007376F4"/>
    <w:rsid w:val="00741C6B"/>
    <w:rsid w:val="007421DD"/>
    <w:rsid w:val="00743AE4"/>
    <w:rsid w:val="00743F48"/>
    <w:rsid w:val="00744E8F"/>
    <w:rsid w:val="00745323"/>
    <w:rsid w:val="007457AE"/>
    <w:rsid w:val="00746423"/>
    <w:rsid w:val="00746954"/>
    <w:rsid w:val="007477FA"/>
    <w:rsid w:val="00750B97"/>
    <w:rsid w:val="00751DFE"/>
    <w:rsid w:val="0075291B"/>
    <w:rsid w:val="00754C15"/>
    <w:rsid w:val="00755882"/>
    <w:rsid w:val="00760E9E"/>
    <w:rsid w:val="00760FAE"/>
    <w:rsid w:val="00761372"/>
    <w:rsid w:val="007625C0"/>
    <w:rsid w:val="0076382B"/>
    <w:rsid w:val="00763EDE"/>
    <w:rsid w:val="00764418"/>
    <w:rsid w:val="00764A7F"/>
    <w:rsid w:val="00764DCA"/>
    <w:rsid w:val="007654B1"/>
    <w:rsid w:val="007661B3"/>
    <w:rsid w:val="00767FB1"/>
    <w:rsid w:val="00770953"/>
    <w:rsid w:val="00771363"/>
    <w:rsid w:val="00772E94"/>
    <w:rsid w:val="00776F9A"/>
    <w:rsid w:val="0077796F"/>
    <w:rsid w:val="00780793"/>
    <w:rsid w:val="00780E7A"/>
    <w:rsid w:val="007810D6"/>
    <w:rsid w:val="00782E1E"/>
    <w:rsid w:val="00782E70"/>
    <w:rsid w:val="0078424C"/>
    <w:rsid w:val="00784362"/>
    <w:rsid w:val="007856E6"/>
    <w:rsid w:val="00786EA9"/>
    <w:rsid w:val="007906FD"/>
    <w:rsid w:val="00791271"/>
    <w:rsid w:val="0079175F"/>
    <w:rsid w:val="0079190E"/>
    <w:rsid w:val="00792094"/>
    <w:rsid w:val="0079250A"/>
    <w:rsid w:val="007937E1"/>
    <w:rsid w:val="00793AC1"/>
    <w:rsid w:val="00793D11"/>
    <w:rsid w:val="007941D5"/>
    <w:rsid w:val="00794B98"/>
    <w:rsid w:val="00794DEF"/>
    <w:rsid w:val="007959A2"/>
    <w:rsid w:val="00796199"/>
    <w:rsid w:val="00797145"/>
    <w:rsid w:val="007A0E73"/>
    <w:rsid w:val="007A1156"/>
    <w:rsid w:val="007A1C8D"/>
    <w:rsid w:val="007A4420"/>
    <w:rsid w:val="007A4D75"/>
    <w:rsid w:val="007A5D75"/>
    <w:rsid w:val="007A608E"/>
    <w:rsid w:val="007A60C6"/>
    <w:rsid w:val="007A7419"/>
    <w:rsid w:val="007B1290"/>
    <w:rsid w:val="007B1AF6"/>
    <w:rsid w:val="007B22D9"/>
    <w:rsid w:val="007B32C6"/>
    <w:rsid w:val="007B636B"/>
    <w:rsid w:val="007B6DB3"/>
    <w:rsid w:val="007B6FA0"/>
    <w:rsid w:val="007B7968"/>
    <w:rsid w:val="007B7B9B"/>
    <w:rsid w:val="007B7F01"/>
    <w:rsid w:val="007C0698"/>
    <w:rsid w:val="007C0ABE"/>
    <w:rsid w:val="007C2DF6"/>
    <w:rsid w:val="007C3E03"/>
    <w:rsid w:val="007C43A7"/>
    <w:rsid w:val="007C466B"/>
    <w:rsid w:val="007C5487"/>
    <w:rsid w:val="007C6344"/>
    <w:rsid w:val="007C6711"/>
    <w:rsid w:val="007C6EAC"/>
    <w:rsid w:val="007C7BDC"/>
    <w:rsid w:val="007C7F29"/>
    <w:rsid w:val="007D02E9"/>
    <w:rsid w:val="007D2CD2"/>
    <w:rsid w:val="007D2D95"/>
    <w:rsid w:val="007D4F53"/>
    <w:rsid w:val="007D50D8"/>
    <w:rsid w:val="007D58BD"/>
    <w:rsid w:val="007D74BE"/>
    <w:rsid w:val="007E0819"/>
    <w:rsid w:val="007E2147"/>
    <w:rsid w:val="007E2637"/>
    <w:rsid w:val="007E4A33"/>
    <w:rsid w:val="007E4A7F"/>
    <w:rsid w:val="007E5740"/>
    <w:rsid w:val="007E61BC"/>
    <w:rsid w:val="007E6801"/>
    <w:rsid w:val="007E6804"/>
    <w:rsid w:val="007E6880"/>
    <w:rsid w:val="007E6FDA"/>
    <w:rsid w:val="007E76C2"/>
    <w:rsid w:val="007E7D18"/>
    <w:rsid w:val="007F0D4F"/>
    <w:rsid w:val="007F2164"/>
    <w:rsid w:val="007F2C18"/>
    <w:rsid w:val="007F2E74"/>
    <w:rsid w:val="007F32CE"/>
    <w:rsid w:val="007F3A31"/>
    <w:rsid w:val="007F3E32"/>
    <w:rsid w:val="007F493E"/>
    <w:rsid w:val="007F5287"/>
    <w:rsid w:val="00800933"/>
    <w:rsid w:val="00801A02"/>
    <w:rsid w:val="0080276F"/>
    <w:rsid w:val="00803F89"/>
    <w:rsid w:val="00804D3A"/>
    <w:rsid w:val="00805A3C"/>
    <w:rsid w:val="00810197"/>
    <w:rsid w:val="00810CFD"/>
    <w:rsid w:val="00810E86"/>
    <w:rsid w:val="00810F0B"/>
    <w:rsid w:val="00811195"/>
    <w:rsid w:val="00811E88"/>
    <w:rsid w:val="0081253C"/>
    <w:rsid w:val="00812D02"/>
    <w:rsid w:val="00813735"/>
    <w:rsid w:val="00814C19"/>
    <w:rsid w:val="00816904"/>
    <w:rsid w:val="008170C4"/>
    <w:rsid w:val="00817E37"/>
    <w:rsid w:val="00820D7D"/>
    <w:rsid w:val="00821C0C"/>
    <w:rsid w:val="008223C8"/>
    <w:rsid w:val="008227EC"/>
    <w:rsid w:val="0082476D"/>
    <w:rsid w:val="00825B85"/>
    <w:rsid w:val="00826489"/>
    <w:rsid w:val="0082649A"/>
    <w:rsid w:val="0082679B"/>
    <w:rsid w:val="00827933"/>
    <w:rsid w:val="00831563"/>
    <w:rsid w:val="008319DF"/>
    <w:rsid w:val="00832B12"/>
    <w:rsid w:val="0083313F"/>
    <w:rsid w:val="00835106"/>
    <w:rsid w:val="00835D8C"/>
    <w:rsid w:val="00835DF1"/>
    <w:rsid w:val="008374CE"/>
    <w:rsid w:val="00840083"/>
    <w:rsid w:val="008405AA"/>
    <w:rsid w:val="008411EB"/>
    <w:rsid w:val="008433C3"/>
    <w:rsid w:val="00843810"/>
    <w:rsid w:val="00843B72"/>
    <w:rsid w:val="00843D94"/>
    <w:rsid w:val="0084403F"/>
    <w:rsid w:val="00844D94"/>
    <w:rsid w:val="00845DA2"/>
    <w:rsid w:val="00846B37"/>
    <w:rsid w:val="00847381"/>
    <w:rsid w:val="008476D0"/>
    <w:rsid w:val="00847A57"/>
    <w:rsid w:val="0085045E"/>
    <w:rsid w:val="008514E6"/>
    <w:rsid w:val="00852AF2"/>
    <w:rsid w:val="00852F2F"/>
    <w:rsid w:val="008531F2"/>
    <w:rsid w:val="00853754"/>
    <w:rsid w:val="00854194"/>
    <w:rsid w:val="00854296"/>
    <w:rsid w:val="00854B99"/>
    <w:rsid w:val="0085630B"/>
    <w:rsid w:val="00856919"/>
    <w:rsid w:val="00856F4D"/>
    <w:rsid w:val="008602E5"/>
    <w:rsid w:val="00860450"/>
    <w:rsid w:val="0086224E"/>
    <w:rsid w:val="00863061"/>
    <w:rsid w:val="0086319B"/>
    <w:rsid w:val="008655F1"/>
    <w:rsid w:val="00866F90"/>
    <w:rsid w:val="008670EE"/>
    <w:rsid w:val="00872E7D"/>
    <w:rsid w:val="0087515A"/>
    <w:rsid w:val="00876086"/>
    <w:rsid w:val="00876139"/>
    <w:rsid w:val="0088142B"/>
    <w:rsid w:val="00881588"/>
    <w:rsid w:val="00882024"/>
    <w:rsid w:val="00882A19"/>
    <w:rsid w:val="00882BC2"/>
    <w:rsid w:val="00883825"/>
    <w:rsid w:val="00885108"/>
    <w:rsid w:val="0089183C"/>
    <w:rsid w:val="00891E95"/>
    <w:rsid w:val="00892DBF"/>
    <w:rsid w:val="00893A29"/>
    <w:rsid w:val="00893BCE"/>
    <w:rsid w:val="00894B9C"/>
    <w:rsid w:val="00895A6D"/>
    <w:rsid w:val="0089635E"/>
    <w:rsid w:val="00897568"/>
    <w:rsid w:val="008A0A67"/>
    <w:rsid w:val="008A0BC2"/>
    <w:rsid w:val="008A0C84"/>
    <w:rsid w:val="008A30A7"/>
    <w:rsid w:val="008A55A7"/>
    <w:rsid w:val="008A5B32"/>
    <w:rsid w:val="008A69F3"/>
    <w:rsid w:val="008A6C3E"/>
    <w:rsid w:val="008B01E5"/>
    <w:rsid w:val="008B04BC"/>
    <w:rsid w:val="008B0944"/>
    <w:rsid w:val="008B0ECC"/>
    <w:rsid w:val="008B1ABA"/>
    <w:rsid w:val="008B1EAB"/>
    <w:rsid w:val="008B2183"/>
    <w:rsid w:val="008B35E8"/>
    <w:rsid w:val="008B3F63"/>
    <w:rsid w:val="008B40AB"/>
    <w:rsid w:val="008B4A25"/>
    <w:rsid w:val="008B5292"/>
    <w:rsid w:val="008B6E95"/>
    <w:rsid w:val="008B7E33"/>
    <w:rsid w:val="008C0CCA"/>
    <w:rsid w:val="008C1D73"/>
    <w:rsid w:val="008C1FB4"/>
    <w:rsid w:val="008C32C3"/>
    <w:rsid w:val="008C55BE"/>
    <w:rsid w:val="008C5E86"/>
    <w:rsid w:val="008C6840"/>
    <w:rsid w:val="008D0E0B"/>
    <w:rsid w:val="008D16BB"/>
    <w:rsid w:val="008D19BD"/>
    <w:rsid w:val="008D2F61"/>
    <w:rsid w:val="008D4542"/>
    <w:rsid w:val="008D66B7"/>
    <w:rsid w:val="008D79DD"/>
    <w:rsid w:val="008D7A32"/>
    <w:rsid w:val="008E11D4"/>
    <w:rsid w:val="008E1302"/>
    <w:rsid w:val="008E18A4"/>
    <w:rsid w:val="008E2DA1"/>
    <w:rsid w:val="008E4236"/>
    <w:rsid w:val="008E42B3"/>
    <w:rsid w:val="008E4ACA"/>
    <w:rsid w:val="008E62A4"/>
    <w:rsid w:val="008E67E4"/>
    <w:rsid w:val="008E6B9E"/>
    <w:rsid w:val="008E7DF4"/>
    <w:rsid w:val="008F18C5"/>
    <w:rsid w:val="008F21DE"/>
    <w:rsid w:val="008F462D"/>
    <w:rsid w:val="008F4B98"/>
    <w:rsid w:val="008F52BB"/>
    <w:rsid w:val="008F55E1"/>
    <w:rsid w:val="008F5D30"/>
    <w:rsid w:val="008F78C8"/>
    <w:rsid w:val="008F7CFC"/>
    <w:rsid w:val="009005F4"/>
    <w:rsid w:val="00900CCE"/>
    <w:rsid w:val="00900DCD"/>
    <w:rsid w:val="009025FF"/>
    <w:rsid w:val="00902E2E"/>
    <w:rsid w:val="009030A9"/>
    <w:rsid w:val="00903E0F"/>
    <w:rsid w:val="009052F5"/>
    <w:rsid w:val="00905DCB"/>
    <w:rsid w:val="00906414"/>
    <w:rsid w:val="00906F21"/>
    <w:rsid w:val="00907100"/>
    <w:rsid w:val="00907569"/>
    <w:rsid w:val="00907AC8"/>
    <w:rsid w:val="0091088F"/>
    <w:rsid w:val="00911F0D"/>
    <w:rsid w:val="00912B79"/>
    <w:rsid w:val="0091442C"/>
    <w:rsid w:val="00914DEA"/>
    <w:rsid w:val="0091668C"/>
    <w:rsid w:val="00916B9F"/>
    <w:rsid w:val="00917674"/>
    <w:rsid w:val="00921B80"/>
    <w:rsid w:val="009220BB"/>
    <w:rsid w:val="00922845"/>
    <w:rsid w:val="00922D25"/>
    <w:rsid w:val="00923103"/>
    <w:rsid w:val="009233E5"/>
    <w:rsid w:val="00923BD6"/>
    <w:rsid w:val="009241BE"/>
    <w:rsid w:val="00924D39"/>
    <w:rsid w:val="00930283"/>
    <w:rsid w:val="00930D66"/>
    <w:rsid w:val="009323DB"/>
    <w:rsid w:val="00932BA8"/>
    <w:rsid w:val="009331C8"/>
    <w:rsid w:val="009336FD"/>
    <w:rsid w:val="00935851"/>
    <w:rsid w:val="009361EB"/>
    <w:rsid w:val="0093623A"/>
    <w:rsid w:val="009365AF"/>
    <w:rsid w:val="00936FD0"/>
    <w:rsid w:val="009371EB"/>
    <w:rsid w:val="0093736B"/>
    <w:rsid w:val="00942292"/>
    <w:rsid w:val="00942E0C"/>
    <w:rsid w:val="00942E4E"/>
    <w:rsid w:val="00943353"/>
    <w:rsid w:val="00943F5D"/>
    <w:rsid w:val="00946552"/>
    <w:rsid w:val="00947086"/>
    <w:rsid w:val="00947776"/>
    <w:rsid w:val="0095074F"/>
    <w:rsid w:val="00951079"/>
    <w:rsid w:val="00951AAE"/>
    <w:rsid w:val="00951DA9"/>
    <w:rsid w:val="00951FEE"/>
    <w:rsid w:val="00952548"/>
    <w:rsid w:val="00952604"/>
    <w:rsid w:val="00952C3C"/>
    <w:rsid w:val="009547CA"/>
    <w:rsid w:val="00955A6A"/>
    <w:rsid w:val="0095658A"/>
    <w:rsid w:val="009573E8"/>
    <w:rsid w:val="009577C8"/>
    <w:rsid w:val="00957808"/>
    <w:rsid w:val="00961934"/>
    <w:rsid w:val="00961A48"/>
    <w:rsid w:val="00961F9F"/>
    <w:rsid w:val="00962FC0"/>
    <w:rsid w:val="00963847"/>
    <w:rsid w:val="00964536"/>
    <w:rsid w:val="009656E6"/>
    <w:rsid w:val="009700CA"/>
    <w:rsid w:val="0097214E"/>
    <w:rsid w:val="009724CB"/>
    <w:rsid w:val="00973A12"/>
    <w:rsid w:val="00974054"/>
    <w:rsid w:val="009756CA"/>
    <w:rsid w:val="0097583E"/>
    <w:rsid w:val="00980677"/>
    <w:rsid w:val="0098256A"/>
    <w:rsid w:val="00983608"/>
    <w:rsid w:val="009847B3"/>
    <w:rsid w:val="00985A32"/>
    <w:rsid w:val="00985EB7"/>
    <w:rsid w:val="0098617C"/>
    <w:rsid w:val="00987625"/>
    <w:rsid w:val="009876D9"/>
    <w:rsid w:val="00987C37"/>
    <w:rsid w:val="009944FE"/>
    <w:rsid w:val="00994EFC"/>
    <w:rsid w:val="0099532E"/>
    <w:rsid w:val="00995BE5"/>
    <w:rsid w:val="009976A5"/>
    <w:rsid w:val="009A38F1"/>
    <w:rsid w:val="009A7C71"/>
    <w:rsid w:val="009A7F6E"/>
    <w:rsid w:val="009B03A5"/>
    <w:rsid w:val="009B03F9"/>
    <w:rsid w:val="009B087D"/>
    <w:rsid w:val="009B093B"/>
    <w:rsid w:val="009B2684"/>
    <w:rsid w:val="009B2A28"/>
    <w:rsid w:val="009B39E7"/>
    <w:rsid w:val="009B3BE4"/>
    <w:rsid w:val="009B4C22"/>
    <w:rsid w:val="009B700B"/>
    <w:rsid w:val="009C11AA"/>
    <w:rsid w:val="009C2008"/>
    <w:rsid w:val="009C22AC"/>
    <w:rsid w:val="009C2FC5"/>
    <w:rsid w:val="009C3383"/>
    <w:rsid w:val="009C3F7D"/>
    <w:rsid w:val="009C5429"/>
    <w:rsid w:val="009C54CD"/>
    <w:rsid w:val="009C56BF"/>
    <w:rsid w:val="009C5FB1"/>
    <w:rsid w:val="009C617B"/>
    <w:rsid w:val="009C6C8D"/>
    <w:rsid w:val="009C7FF2"/>
    <w:rsid w:val="009D0E45"/>
    <w:rsid w:val="009D2933"/>
    <w:rsid w:val="009D2D54"/>
    <w:rsid w:val="009D30DC"/>
    <w:rsid w:val="009D316D"/>
    <w:rsid w:val="009D357D"/>
    <w:rsid w:val="009D3C38"/>
    <w:rsid w:val="009D5452"/>
    <w:rsid w:val="009D7354"/>
    <w:rsid w:val="009D775C"/>
    <w:rsid w:val="009E0392"/>
    <w:rsid w:val="009E10F1"/>
    <w:rsid w:val="009E123F"/>
    <w:rsid w:val="009E174B"/>
    <w:rsid w:val="009E19CB"/>
    <w:rsid w:val="009E1C8C"/>
    <w:rsid w:val="009E1CEF"/>
    <w:rsid w:val="009E23E4"/>
    <w:rsid w:val="009E2CAF"/>
    <w:rsid w:val="009E5F04"/>
    <w:rsid w:val="009E6649"/>
    <w:rsid w:val="009E6D4D"/>
    <w:rsid w:val="009F00C1"/>
    <w:rsid w:val="009F1899"/>
    <w:rsid w:val="009F22BB"/>
    <w:rsid w:val="009F3852"/>
    <w:rsid w:val="009F3D33"/>
    <w:rsid w:val="009F4B54"/>
    <w:rsid w:val="009F545A"/>
    <w:rsid w:val="009F5A05"/>
    <w:rsid w:val="00A009A5"/>
    <w:rsid w:val="00A03251"/>
    <w:rsid w:val="00A0446F"/>
    <w:rsid w:val="00A0522A"/>
    <w:rsid w:val="00A06BB7"/>
    <w:rsid w:val="00A07023"/>
    <w:rsid w:val="00A07642"/>
    <w:rsid w:val="00A12B1A"/>
    <w:rsid w:val="00A12BCE"/>
    <w:rsid w:val="00A14232"/>
    <w:rsid w:val="00A14849"/>
    <w:rsid w:val="00A1538A"/>
    <w:rsid w:val="00A214AD"/>
    <w:rsid w:val="00A21579"/>
    <w:rsid w:val="00A2258E"/>
    <w:rsid w:val="00A22E37"/>
    <w:rsid w:val="00A231BD"/>
    <w:rsid w:val="00A23559"/>
    <w:rsid w:val="00A250BA"/>
    <w:rsid w:val="00A252D8"/>
    <w:rsid w:val="00A2596D"/>
    <w:rsid w:val="00A26462"/>
    <w:rsid w:val="00A307EE"/>
    <w:rsid w:val="00A33BFF"/>
    <w:rsid w:val="00A34563"/>
    <w:rsid w:val="00A365F7"/>
    <w:rsid w:val="00A376DC"/>
    <w:rsid w:val="00A422C4"/>
    <w:rsid w:val="00A434CC"/>
    <w:rsid w:val="00A4408B"/>
    <w:rsid w:val="00A47C28"/>
    <w:rsid w:val="00A47FD8"/>
    <w:rsid w:val="00A50C97"/>
    <w:rsid w:val="00A532B0"/>
    <w:rsid w:val="00A53A0C"/>
    <w:rsid w:val="00A53FFF"/>
    <w:rsid w:val="00A56528"/>
    <w:rsid w:val="00A56BA9"/>
    <w:rsid w:val="00A56D9A"/>
    <w:rsid w:val="00A61570"/>
    <w:rsid w:val="00A61CD8"/>
    <w:rsid w:val="00A632E4"/>
    <w:rsid w:val="00A64094"/>
    <w:rsid w:val="00A640E4"/>
    <w:rsid w:val="00A660C0"/>
    <w:rsid w:val="00A66267"/>
    <w:rsid w:val="00A66C4C"/>
    <w:rsid w:val="00A671BD"/>
    <w:rsid w:val="00A67C01"/>
    <w:rsid w:val="00A70B6A"/>
    <w:rsid w:val="00A7107F"/>
    <w:rsid w:val="00A72060"/>
    <w:rsid w:val="00A72EF3"/>
    <w:rsid w:val="00A73773"/>
    <w:rsid w:val="00A7578C"/>
    <w:rsid w:val="00A76F44"/>
    <w:rsid w:val="00A80551"/>
    <w:rsid w:val="00A8174D"/>
    <w:rsid w:val="00A817FA"/>
    <w:rsid w:val="00A82755"/>
    <w:rsid w:val="00A852FF"/>
    <w:rsid w:val="00A86ECD"/>
    <w:rsid w:val="00A87C08"/>
    <w:rsid w:val="00A87D49"/>
    <w:rsid w:val="00A9088B"/>
    <w:rsid w:val="00A92F06"/>
    <w:rsid w:val="00A92F7F"/>
    <w:rsid w:val="00A9347C"/>
    <w:rsid w:val="00A9453F"/>
    <w:rsid w:val="00A962A5"/>
    <w:rsid w:val="00A96FAD"/>
    <w:rsid w:val="00A9755E"/>
    <w:rsid w:val="00AA05D4"/>
    <w:rsid w:val="00AA0E2D"/>
    <w:rsid w:val="00AA4277"/>
    <w:rsid w:val="00AA53C6"/>
    <w:rsid w:val="00AA607C"/>
    <w:rsid w:val="00AA7B2F"/>
    <w:rsid w:val="00AB09CB"/>
    <w:rsid w:val="00AB2F7D"/>
    <w:rsid w:val="00AB3FA4"/>
    <w:rsid w:val="00AB4652"/>
    <w:rsid w:val="00AB622F"/>
    <w:rsid w:val="00AB6AAE"/>
    <w:rsid w:val="00AB7DFB"/>
    <w:rsid w:val="00AC171E"/>
    <w:rsid w:val="00AC26BA"/>
    <w:rsid w:val="00AC2DB3"/>
    <w:rsid w:val="00AC6C78"/>
    <w:rsid w:val="00AC6E12"/>
    <w:rsid w:val="00AC7411"/>
    <w:rsid w:val="00AC7976"/>
    <w:rsid w:val="00AD0FFC"/>
    <w:rsid w:val="00AD2307"/>
    <w:rsid w:val="00AD3122"/>
    <w:rsid w:val="00AD388D"/>
    <w:rsid w:val="00AD3935"/>
    <w:rsid w:val="00AD4965"/>
    <w:rsid w:val="00AD5FA1"/>
    <w:rsid w:val="00AD6301"/>
    <w:rsid w:val="00AD74CE"/>
    <w:rsid w:val="00AE10C8"/>
    <w:rsid w:val="00AE192E"/>
    <w:rsid w:val="00AE35F9"/>
    <w:rsid w:val="00AE6C6D"/>
    <w:rsid w:val="00AE71C8"/>
    <w:rsid w:val="00AF0542"/>
    <w:rsid w:val="00AF1739"/>
    <w:rsid w:val="00AF5DF9"/>
    <w:rsid w:val="00B00052"/>
    <w:rsid w:val="00B00A5B"/>
    <w:rsid w:val="00B00C3B"/>
    <w:rsid w:val="00B01FB6"/>
    <w:rsid w:val="00B032C1"/>
    <w:rsid w:val="00B057F7"/>
    <w:rsid w:val="00B05E7F"/>
    <w:rsid w:val="00B06373"/>
    <w:rsid w:val="00B064E2"/>
    <w:rsid w:val="00B07A9B"/>
    <w:rsid w:val="00B07FE2"/>
    <w:rsid w:val="00B102D7"/>
    <w:rsid w:val="00B10B2D"/>
    <w:rsid w:val="00B1109A"/>
    <w:rsid w:val="00B126C7"/>
    <w:rsid w:val="00B12EE5"/>
    <w:rsid w:val="00B15EB1"/>
    <w:rsid w:val="00B167FA"/>
    <w:rsid w:val="00B20271"/>
    <w:rsid w:val="00B20D5C"/>
    <w:rsid w:val="00B21894"/>
    <w:rsid w:val="00B22BB8"/>
    <w:rsid w:val="00B22FE6"/>
    <w:rsid w:val="00B23D48"/>
    <w:rsid w:val="00B2652A"/>
    <w:rsid w:val="00B26617"/>
    <w:rsid w:val="00B26641"/>
    <w:rsid w:val="00B272BB"/>
    <w:rsid w:val="00B306B8"/>
    <w:rsid w:val="00B3434C"/>
    <w:rsid w:val="00B3471F"/>
    <w:rsid w:val="00B348B5"/>
    <w:rsid w:val="00B34E01"/>
    <w:rsid w:val="00B34EE1"/>
    <w:rsid w:val="00B35F54"/>
    <w:rsid w:val="00B36087"/>
    <w:rsid w:val="00B4243C"/>
    <w:rsid w:val="00B448E4"/>
    <w:rsid w:val="00B44F42"/>
    <w:rsid w:val="00B45E2E"/>
    <w:rsid w:val="00B4614D"/>
    <w:rsid w:val="00B46C3E"/>
    <w:rsid w:val="00B47DEA"/>
    <w:rsid w:val="00B50563"/>
    <w:rsid w:val="00B51316"/>
    <w:rsid w:val="00B51BA4"/>
    <w:rsid w:val="00B5249A"/>
    <w:rsid w:val="00B53343"/>
    <w:rsid w:val="00B53649"/>
    <w:rsid w:val="00B55A35"/>
    <w:rsid w:val="00B55A9B"/>
    <w:rsid w:val="00B56D56"/>
    <w:rsid w:val="00B61B3E"/>
    <w:rsid w:val="00B64080"/>
    <w:rsid w:val="00B64418"/>
    <w:rsid w:val="00B64808"/>
    <w:rsid w:val="00B64F06"/>
    <w:rsid w:val="00B650A7"/>
    <w:rsid w:val="00B65137"/>
    <w:rsid w:val="00B653B5"/>
    <w:rsid w:val="00B659E5"/>
    <w:rsid w:val="00B6740B"/>
    <w:rsid w:val="00B70CE4"/>
    <w:rsid w:val="00B70E96"/>
    <w:rsid w:val="00B716EF"/>
    <w:rsid w:val="00B7177F"/>
    <w:rsid w:val="00B7326E"/>
    <w:rsid w:val="00B7386F"/>
    <w:rsid w:val="00B73C8D"/>
    <w:rsid w:val="00B75545"/>
    <w:rsid w:val="00B775DC"/>
    <w:rsid w:val="00B80324"/>
    <w:rsid w:val="00B80926"/>
    <w:rsid w:val="00B80E22"/>
    <w:rsid w:val="00B8125B"/>
    <w:rsid w:val="00B832E3"/>
    <w:rsid w:val="00B8381D"/>
    <w:rsid w:val="00B84229"/>
    <w:rsid w:val="00B86038"/>
    <w:rsid w:val="00B8603E"/>
    <w:rsid w:val="00B90644"/>
    <w:rsid w:val="00B959B5"/>
    <w:rsid w:val="00B95E7B"/>
    <w:rsid w:val="00B96835"/>
    <w:rsid w:val="00B96B17"/>
    <w:rsid w:val="00BA09D3"/>
    <w:rsid w:val="00BA401C"/>
    <w:rsid w:val="00BA5CB3"/>
    <w:rsid w:val="00BA6E90"/>
    <w:rsid w:val="00BA750B"/>
    <w:rsid w:val="00BB0CBB"/>
    <w:rsid w:val="00BB2F62"/>
    <w:rsid w:val="00BB420D"/>
    <w:rsid w:val="00BB4E99"/>
    <w:rsid w:val="00BB54D7"/>
    <w:rsid w:val="00BB66B7"/>
    <w:rsid w:val="00BC0E1D"/>
    <w:rsid w:val="00BC0FA7"/>
    <w:rsid w:val="00BC11D8"/>
    <w:rsid w:val="00BC2846"/>
    <w:rsid w:val="00BC3986"/>
    <w:rsid w:val="00BC48BA"/>
    <w:rsid w:val="00BC51F4"/>
    <w:rsid w:val="00BC641A"/>
    <w:rsid w:val="00BC67A2"/>
    <w:rsid w:val="00BC69B6"/>
    <w:rsid w:val="00BC6BE9"/>
    <w:rsid w:val="00BC6D6D"/>
    <w:rsid w:val="00BC773B"/>
    <w:rsid w:val="00BC7921"/>
    <w:rsid w:val="00BC7F52"/>
    <w:rsid w:val="00BD0C67"/>
    <w:rsid w:val="00BD2B07"/>
    <w:rsid w:val="00BD332A"/>
    <w:rsid w:val="00BD33F3"/>
    <w:rsid w:val="00BD5372"/>
    <w:rsid w:val="00BD6F85"/>
    <w:rsid w:val="00BD7560"/>
    <w:rsid w:val="00BE1F2A"/>
    <w:rsid w:val="00BE2619"/>
    <w:rsid w:val="00BE2E6D"/>
    <w:rsid w:val="00BE3AAC"/>
    <w:rsid w:val="00BE4253"/>
    <w:rsid w:val="00BE48E5"/>
    <w:rsid w:val="00BE5DE9"/>
    <w:rsid w:val="00BE5DF1"/>
    <w:rsid w:val="00BE5E04"/>
    <w:rsid w:val="00BE7866"/>
    <w:rsid w:val="00BE7B4B"/>
    <w:rsid w:val="00BF018E"/>
    <w:rsid w:val="00BF0353"/>
    <w:rsid w:val="00BF139D"/>
    <w:rsid w:val="00BF3438"/>
    <w:rsid w:val="00BF394A"/>
    <w:rsid w:val="00BF3FA3"/>
    <w:rsid w:val="00BF49CF"/>
    <w:rsid w:val="00BF4A57"/>
    <w:rsid w:val="00BF4DDF"/>
    <w:rsid w:val="00BF526B"/>
    <w:rsid w:val="00BF5321"/>
    <w:rsid w:val="00BF5FB7"/>
    <w:rsid w:val="00BF6120"/>
    <w:rsid w:val="00C00627"/>
    <w:rsid w:val="00C01B38"/>
    <w:rsid w:val="00C02003"/>
    <w:rsid w:val="00C031FA"/>
    <w:rsid w:val="00C036F1"/>
    <w:rsid w:val="00C03766"/>
    <w:rsid w:val="00C04BD4"/>
    <w:rsid w:val="00C05208"/>
    <w:rsid w:val="00C06105"/>
    <w:rsid w:val="00C0689A"/>
    <w:rsid w:val="00C0708C"/>
    <w:rsid w:val="00C07BBC"/>
    <w:rsid w:val="00C10223"/>
    <w:rsid w:val="00C10398"/>
    <w:rsid w:val="00C11C95"/>
    <w:rsid w:val="00C121F0"/>
    <w:rsid w:val="00C122EC"/>
    <w:rsid w:val="00C12E23"/>
    <w:rsid w:val="00C13046"/>
    <w:rsid w:val="00C152F1"/>
    <w:rsid w:val="00C20430"/>
    <w:rsid w:val="00C20A40"/>
    <w:rsid w:val="00C21A6F"/>
    <w:rsid w:val="00C22409"/>
    <w:rsid w:val="00C2396E"/>
    <w:rsid w:val="00C2408E"/>
    <w:rsid w:val="00C24F89"/>
    <w:rsid w:val="00C25B9F"/>
    <w:rsid w:val="00C27E76"/>
    <w:rsid w:val="00C30625"/>
    <w:rsid w:val="00C31B97"/>
    <w:rsid w:val="00C32C2F"/>
    <w:rsid w:val="00C32F89"/>
    <w:rsid w:val="00C34F21"/>
    <w:rsid w:val="00C360DF"/>
    <w:rsid w:val="00C3795B"/>
    <w:rsid w:val="00C40F77"/>
    <w:rsid w:val="00C4319F"/>
    <w:rsid w:val="00C43B1C"/>
    <w:rsid w:val="00C45703"/>
    <w:rsid w:val="00C45C7E"/>
    <w:rsid w:val="00C46421"/>
    <w:rsid w:val="00C46863"/>
    <w:rsid w:val="00C47E94"/>
    <w:rsid w:val="00C522E0"/>
    <w:rsid w:val="00C53658"/>
    <w:rsid w:val="00C54E75"/>
    <w:rsid w:val="00C56656"/>
    <w:rsid w:val="00C57B85"/>
    <w:rsid w:val="00C57EA1"/>
    <w:rsid w:val="00C57FFB"/>
    <w:rsid w:val="00C618D6"/>
    <w:rsid w:val="00C61C92"/>
    <w:rsid w:val="00C620BC"/>
    <w:rsid w:val="00C62973"/>
    <w:rsid w:val="00C63925"/>
    <w:rsid w:val="00C66DF2"/>
    <w:rsid w:val="00C70212"/>
    <w:rsid w:val="00C7071C"/>
    <w:rsid w:val="00C729C1"/>
    <w:rsid w:val="00C74369"/>
    <w:rsid w:val="00C748C7"/>
    <w:rsid w:val="00C7503F"/>
    <w:rsid w:val="00C778E1"/>
    <w:rsid w:val="00C77E00"/>
    <w:rsid w:val="00C77F46"/>
    <w:rsid w:val="00C80F47"/>
    <w:rsid w:val="00C8152B"/>
    <w:rsid w:val="00C832BE"/>
    <w:rsid w:val="00C8363D"/>
    <w:rsid w:val="00C83F49"/>
    <w:rsid w:val="00C84374"/>
    <w:rsid w:val="00C84735"/>
    <w:rsid w:val="00C84DD3"/>
    <w:rsid w:val="00C85B3C"/>
    <w:rsid w:val="00C862F8"/>
    <w:rsid w:val="00C86BC6"/>
    <w:rsid w:val="00C90BBA"/>
    <w:rsid w:val="00C92E04"/>
    <w:rsid w:val="00C93787"/>
    <w:rsid w:val="00C93DB2"/>
    <w:rsid w:val="00C94341"/>
    <w:rsid w:val="00C948F3"/>
    <w:rsid w:val="00C953D0"/>
    <w:rsid w:val="00C9556B"/>
    <w:rsid w:val="00C95B18"/>
    <w:rsid w:val="00C96C19"/>
    <w:rsid w:val="00C96D21"/>
    <w:rsid w:val="00C971E5"/>
    <w:rsid w:val="00C97859"/>
    <w:rsid w:val="00CA0F9D"/>
    <w:rsid w:val="00CA16B6"/>
    <w:rsid w:val="00CA1BBF"/>
    <w:rsid w:val="00CA2B41"/>
    <w:rsid w:val="00CA3649"/>
    <w:rsid w:val="00CA3946"/>
    <w:rsid w:val="00CA3B24"/>
    <w:rsid w:val="00CA4E77"/>
    <w:rsid w:val="00CA5005"/>
    <w:rsid w:val="00CA6B0E"/>
    <w:rsid w:val="00CA77E8"/>
    <w:rsid w:val="00CB0E98"/>
    <w:rsid w:val="00CB1FA9"/>
    <w:rsid w:val="00CB39F9"/>
    <w:rsid w:val="00CB7063"/>
    <w:rsid w:val="00CB7B60"/>
    <w:rsid w:val="00CB7F96"/>
    <w:rsid w:val="00CC123D"/>
    <w:rsid w:val="00CC1618"/>
    <w:rsid w:val="00CC1B26"/>
    <w:rsid w:val="00CC1B77"/>
    <w:rsid w:val="00CC1BBC"/>
    <w:rsid w:val="00CC3800"/>
    <w:rsid w:val="00CC41F2"/>
    <w:rsid w:val="00CC43F4"/>
    <w:rsid w:val="00CC572E"/>
    <w:rsid w:val="00CC6156"/>
    <w:rsid w:val="00CC6CA5"/>
    <w:rsid w:val="00CC6DB6"/>
    <w:rsid w:val="00CD03D7"/>
    <w:rsid w:val="00CD0402"/>
    <w:rsid w:val="00CD134B"/>
    <w:rsid w:val="00CD15C5"/>
    <w:rsid w:val="00CD38B8"/>
    <w:rsid w:val="00CD523E"/>
    <w:rsid w:val="00CD6C0D"/>
    <w:rsid w:val="00CE03D5"/>
    <w:rsid w:val="00CE0BCE"/>
    <w:rsid w:val="00CE215B"/>
    <w:rsid w:val="00CE320A"/>
    <w:rsid w:val="00CE3E56"/>
    <w:rsid w:val="00CE66B2"/>
    <w:rsid w:val="00CE6877"/>
    <w:rsid w:val="00CE7472"/>
    <w:rsid w:val="00CE78B1"/>
    <w:rsid w:val="00CF002F"/>
    <w:rsid w:val="00CF0616"/>
    <w:rsid w:val="00CF061C"/>
    <w:rsid w:val="00CF165D"/>
    <w:rsid w:val="00CF2ABD"/>
    <w:rsid w:val="00CF3A04"/>
    <w:rsid w:val="00CF46D6"/>
    <w:rsid w:val="00CF508E"/>
    <w:rsid w:val="00D0049C"/>
    <w:rsid w:val="00D01F02"/>
    <w:rsid w:val="00D02758"/>
    <w:rsid w:val="00D04103"/>
    <w:rsid w:val="00D04AAA"/>
    <w:rsid w:val="00D05100"/>
    <w:rsid w:val="00D05C82"/>
    <w:rsid w:val="00D07231"/>
    <w:rsid w:val="00D111AB"/>
    <w:rsid w:val="00D126FD"/>
    <w:rsid w:val="00D147FF"/>
    <w:rsid w:val="00D14924"/>
    <w:rsid w:val="00D14C8E"/>
    <w:rsid w:val="00D15043"/>
    <w:rsid w:val="00D15067"/>
    <w:rsid w:val="00D164E9"/>
    <w:rsid w:val="00D16D8F"/>
    <w:rsid w:val="00D206B9"/>
    <w:rsid w:val="00D206DB"/>
    <w:rsid w:val="00D20DE6"/>
    <w:rsid w:val="00D20E32"/>
    <w:rsid w:val="00D21C13"/>
    <w:rsid w:val="00D2287A"/>
    <w:rsid w:val="00D22C09"/>
    <w:rsid w:val="00D23C7C"/>
    <w:rsid w:val="00D25CDF"/>
    <w:rsid w:val="00D264BA"/>
    <w:rsid w:val="00D26EBC"/>
    <w:rsid w:val="00D30202"/>
    <w:rsid w:val="00D30D6D"/>
    <w:rsid w:val="00D31F46"/>
    <w:rsid w:val="00D33F38"/>
    <w:rsid w:val="00D345E4"/>
    <w:rsid w:val="00D34E82"/>
    <w:rsid w:val="00D35460"/>
    <w:rsid w:val="00D35D17"/>
    <w:rsid w:val="00D368F5"/>
    <w:rsid w:val="00D404A6"/>
    <w:rsid w:val="00D40BA7"/>
    <w:rsid w:val="00D42F9F"/>
    <w:rsid w:val="00D43A48"/>
    <w:rsid w:val="00D4606A"/>
    <w:rsid w:val="00D460F9"/>
    <w:rsid w:val="00D466B6"/>
    <w:rsid w:val="00D47DCE"/>
    <w:rsid w:val="00D5099D"/>
    <w:rsid w:val="00D50D5E"/>
    <w:rsid w:val="00D51071"/>
    <w:rsid w:val="00D52508"/>
    <w:rsid w:val="00D5267E"/>
    <w:rsid w:val="00D53B44"/>
    <w:rsid w:val="00D557F3"/>
    <w:rsid w:val="00D55D9A"/>
    <w:rsid w:val="00D565D8"/>
    <w:rsid w:val="00D57683"/>
    <w:rsid w:val="00D578CD"/>
    <w:rsid w:val="00D579E5"/>
    <w:rsid w:val="00D57F63"/>
    <w:rsid w:val="00D6028B"/>
    <w:rsid w:val="00D60482"/>
    <w:rsid w:val="00D6060E"/>
    <w:rsid w:val="00D6083E"/>
    <w:rsid w:val="00D60B23"/>
    <w:rsid w:val="00D61D5D"/>
    <w:rsid w:val="00D622FD"/>
    <w:rsid w:val="00D646E8"/>
    <w:rsid w:val="00D661EA"/>
    <w:rsid w:val="00D66C11"/>
    <w:rsid w:val="00D6717A"/>
    <w:rsid w:val="00D70C99"/>
    <w:rsid w:val="00D7136A"/>
    <w:rsid w:val="00D74790"/>
    <w:rsid w:val="00D760C5"/>
    <w:rsid w:val="00D76C42"/>
    <w:rsid w:val="00D77A76"/>
    <w:rsid w:val="00D8090C"/>
    <w:rsid w:val="00D831D3"/>
    <w:rsid w:val="00D8356A"/>
    <w:rsid w:val="00D84046"/>
    <w:rsid w:val="00D84731"/>
    <w:rsid w:val="00D85174"/>
    <w:rsid w:val="00D86126"/>
    <w:rsid w:val="00D9007E"/>
    <w:rsid w:val="00D909F6"/>
    <w:rsid w:val="00D9293E"/>
    <w:rsid w:val="00D92EFE"/>
    <w:rsid w:val="00D93284"/>
    <w:rsid w:val="00D96E98"/>
    <w:rsid w:val="00DA1C66"/>
    <w:rsid w:val="00DA214C"/>
    <w:rsid w:val="00DA2593"/>
    <w:rsid w:val="00DA3928"/>
    <w:rsid w:val="00DA617A"/>
    <w:rsid w:val="00DA688B"/>
    <w:rsid w:val="00DA6899"/>
    <w:rsid w:val="00DA6DBC"/>
    <w:rsid w:val="00DA77DE"/>
    <w:rsid w:val="00DB28FA"/>
    <w:rsid w:val="00DB4382"/>
    <w:rsid w:val="00DB4AE0"/>
    <w:rsid w:val="00DB52DE"/>
    <w:rsid w:val="00DB5615"/>
    <w:rsid w:val="00DB6C2A"/>
    <w:rsid w:val="00DC07BB"/>
    <w:rsid w:val="00DC080C"/>
    <w:rsid w:val="00DC1B90"/>
    <w:rsid w:val="00DC2639"/>
    <w:rsid w:val="00DC337A"/>
    <w:rsid w:val="00DC5BB4"/>
    <w:rsid w:val="00DC6ADA"/>
    <w:rsid w:val="00DD0E42"/>
    <w:rsid w:val="00DD1877"/>
    <w:rsid w:val="00DD28CA"/>
    <w:rsid w:val="00DD2C92"/>
    <w:rsid w:val="00DD3A2B"/>
    <w:rsid w:val="00DD48CB"/>
    <w:rsid w:val="00DD5A87"/>
    <w:rsid w:val="00DD60D4"/>
    <w:rsid w:val="00DD6416"/>
    <w:rsid w:val="00DD69EF"/>
    <w:rsid w:val="00DD7197"/>
    <w:rsid w:val="00DE09AB"/>
    <w:rsid w:val="00DE13E5"/>
    <w:rsid w:val="00DE2152"/>
    <w:rsid w:val="00DE5A8C"/>
    <w:rsid w:val="00DE679E"/>
    <w:rsid w:val="00DE68D8"/>
    <w:rsid w:val="00DE6FFD"/>
    <w:rsid w:val="00DE74CD"/>
    <w:rsid w:val="00DE7C91"/>
    <w:rsid w:val="00DF0CA7"/>
    <w:rsid w:val="00DF0E91"/>
    <w:rsid w:val="00DF14B3"/>
    <w:rsid w:val="00DF1CB1"/>
    <w:rsid w:val="00DF297B"/>
    <w:rsid w:val="00DF36C4"/>
    <w:rsid w:val="00DF415E"/>
    <w:rsid w:val="00DF4CBD"/>
    <w:rsid w:val="00DF58F7"/>
    <w:rsid w:val="00DF5BAB"/>
    <w:rsid w:val="00DF6DA0"/>
    <w:rsid w:val="00DF75D6"/>
    <w:rsid w:val="00DF7C6C"/>
    <w:rsid w:val="00E00CA1"/>
    <w:rsid w:val="00E014EE"/>
    <w:rsid w:val="00E01755"/>
    <w:rsid w:val="00E018D8"/>
    <w:rsid w:val="00E0295D"/>
    <w:rsid w:val="00E04AC7"/>
    <w:rsid w:val="00E0525F"/>
    <w:rsid w:val="00E0614B"/>
    <w:rsid w:val="00E0758C"/>
    <w:rsid w:val="00E07FFD"/>
    <w:rsid w:val="00E11188"/>
    <w:rsid w:val="00E112D2"/>
    <w:rsid w:val="00E121E7"/>
    <w:rsid w:val="00E13363"/>
    <w:rsid w:val="00E13BD5"/>
    <w:rsid w:val="00E13FAD"/>
    <w:rsid w:val="00E142CE"/>
    <w:rsid w:val="00E14C3A"/>
    <w:rsid w:val="00E14DC1"/>
    <w:rsid w:val="00E157F3"/>
    <w:rsid w:val="00E210C4"/>
    <w:rsid w:val="00E22DB9"/>
    <w:rsid w:val="00E2361E"/>
    <w:rsid w:val="00E30986"/>
    <w:rsid w:val="00E31E52"/>
    <w:rsid w:val="00E35DC1"/>
    <w:rsid w:val="00E36394"/>
    <w:rsid w:val="00E37323"/>
    <w:rsid w:val="00E37CD1"/>
    <w:rsid w:val="00E40925"/>
    <w:rsid w:val="00E40C28"/>
    <w:rsid w:val="00E40E51"/>
    <w:rsid w:val="00E41953"/>
    <w:rsid w:val="00E420EE"/>
    <w:rsid w:val="00E445EC"/>
    <w:rsid w:val="00E4541E"/>
    <w:rsid w:val="00E46D9B"/>
    <w:rsid w:val="00E46EDB"/>
    <w:rsid w:val="00E47296"/>
    <w:rsid w:val="00E47FB2"/>
    <w:rsid w:val="00E505D2"/>
    <w:rsid w:val="00E5154E"/>
    <w:rsid w:val="00E54976"/>
    <w:rsid w:val="00E5688C"/>
    <w:rsid w:val="00E5739C"/>
    <w:rsid w:val="00E579E4"/>
    <w:rsid w:val="00E57D58"/>
    <w:rsid w:val="00E61014"/>
    <w:rsid w:val="00E6178A"/>
    <w:rsid w:val="00E61B46"/>
    <w:rsid w:val="00E62582"/>
    <w:rsid w:val="00E62697"/>
    <w:rsid w:val="00E62FE4"/>
    <w:rsid w:val="00E65A30"/>
    <w:rsid w:val="00E70011"/>
    <w:rsid w:val="00E71238"/>
    <w:rsid w:val="00E718FB"/>
    <w:rsid w:val="00E71F29"/>
    <w:rsid w:val="00E73214"/>
    <w:rsid w:val="00E8053C"/>
    <w:rsid w:val="00E828A8"/>
    <w:rsid w:val="00E82CD0"/>
    <w:rsid w:val="00E8451E"/>
    <w:rsid w:val="00E84CE3"/>
    <w:rsid w:val="00E85FB0"/>
    <w:rsid w:val="00E86D5A"/>
    <w:rsid w:val="00E902A8"/>
    <w:rsid w:val="00E90413"/>
    <w:rsid w:val="00E90EFD"/>
    <w:rsid w:val="00E91296"/>
    <w:rsid w:val="00E932EB"/>
    <w:rsid w:val="00E938B0"/>
    <w:rsid w:val="00E9737C"/>
    <w:rsid w:val="00E97C17"/>
    <w:rsid w:val="00EA014E"/>
    <w:rsid w:val="00EA079E"/>
    <w:rsid w:val="00EA0C66"/>
    <w:rsid w:val="00EA276B"/>
    <w:rsid w:val="00EA2830"/>
    <w:rsid w:val="00EA4825"/>
    <w:rsid w:val="00EA48BA"/>
    <w:rsid w:val="00EA5A8F"/>
    <w:rsid w:val="00EA6263"/>
    <w:rsid w:val="00EA6695"/>
    <w:rsid w:val="00EA68AD"/>
    <w:rsid w:val="00EA694A"/>
    <w:rsid w:val="00EB0526"/>
    <w:rsid w:val="00EB12DC"/>
    <w:rsid w:val="00EB1441"/>
    <w:rsid w:val="00EB149F"/>
    <w:rsid w:val="00EB1510"/>
    <w:rsid w:val="00EB1945"/>
    <w:rsid w:val="00EB2445"/>
    <w:rsid w:val="00EB6B36"/>
    <w:rsid w:val="00EC2AC2"/>
    <w:rsid w:val="00EC2E39"/>
    <w:rsid w:val="00EC5B22"/>
    <w:rsid w:val="00EC6439"/>
    <w:rsid w:val="00EC6EC7"/>
    <w:rsid w:val="00EC71A8"/>
    <w:rsid w:val="00EC74CD"/>
    <w:rsid w:val="00ED1C4D"/>
    <w:rsid w:val="00ED2DFD"/>
    <w:rsid w:val="00ED363B"/>
    <w:rsid w:val="00ED4591"/>
    <w:rsid w:val="00ED4958"/>
    <w:rsid w:val="00ED4DBD"/>
    <w:rsid w:val="00ED502A"/>
    <w:rsid w:val="00ED5213"/>
    <w:rsid w:val="00ED57C2"/>
    <w:rsid w:val="00ED5C84"/>
    <w:rsid w:val="00ED6DAA"/>
    <w:rsid w:val="00ED76B0"/>
    <w:rsid w:val="00EE08EB"/>
    <w:rsid w:val="00EE1243"/>
    <w:rsid w:val="00EE1247"/>
    <w:rsid w:val="00EE26E8"/>
    <w:rsid w:val="00EE2836"/>
    <w:rsid w:val="00EE2D73"/>
    <w:rsid w:val="00EE31D2"/>
    <w:rsid w:val="00EE326C"/>
    <w:rsid w:val="00EE3F2F"/>
    <w:rsid w:val="00EE43E7"/>
    <w:rsid w:val="00EE475F"/>
    <w:rsid w:val="00EE5052"/>
    <w:rsid w:val="00EE538B"/>
    <w:rsid w:val="00EE5D1E"/>
    <w:rsid w:val="00EE68D4"/>
    <w:rsid w:val="00EE722C"/>
    <w:rsid w:val="00EF18D9"/>
    <w:rsid w:val="00EF1984"/>
    <w:rsid w:val="00EF2FE3"/>
    <w:rsid w:val="00EF3092"/>
    <w:rsid w:val="00EF3A38"/>
    <w:rsid w:val="00EF4932"/>
    <w:rsid w:val="00EF7365"/>
    <w:rsid w:val="00EF77F6"/>
    <w:rsid w:val="00F004EB"/>
    <w:rsid w:val="00F00EFD"/>
    <w:rsid w:val="00F01D3B"/>
    <w:rsid w:val="00F02FC0"/>
    <w:rsid w:val="00F0526B"/>
    <w:rsid w:val="00F05BC3"/>
    <w:rsid w:val="00F05D40"/>
    <w:rsid w:val="00F05F3E"/>
    <w:rsid w:val="00F0608E"/>
    <w:rsid w:val="00F06BD2"/>
    <w:rsid w:val="00F06C68"/>
    <w:rsid w:val="00F103B4"/>
    <w:rsid w:val="00F107DE"/>
    <w:rsid w:val="00F10F2A"/>
    <w:rsid w:val="00F11D85"/>
    <w:rsid w:val="00F1615A"/>
    <w:rsid w:val="00F16851"/>
    <w:rsid w:val="00F17914"/>
    <w:rsid w:val="00F2393F"/>
    <w:rsid w:val="00F244BC"/>
    <w:rsid w:val="00F2464E"/>
    <w:rsid w:val="00F24F93"/>
    <w:rsid w:val="00F251E3"/>
    <w:rsid w:val="00F25B6E"/>
    <w:rsid w:val="00F2635C"/>
    <w:rsid w:val="00F273CA"/>
    <w:rsid w:val="00F27E99"/>
    <w:rsid w:val="00F27F47"/>
    <w:rsid w:val="00F30CB9"/>
    <w:rsid w:val="00F31A27"/>
    <w:rsid w:val="00F3212C"/>
    <w:rsid w:val="00F33654"/>
    <w:rsid w:val="00F33BD3"/>
    <w:rsid w:val="00F33C2F"/>
    <w:rsid w:val="00F348B1"/>
    <w:rsid w:val="00F3647C"/>
    <w:rsid w:val="00F41D74"/>
    <w:rsid w:val="00F424C0"/>
    <w:rsid w:val="00F42F76"/>
    <w:rsid w:val="00F453BC"/>
    <w:rsid w:val="00F45B7B"/>
    <w:rsid w:val="00F4663B"/>
    <w:rsid w:val="00F5117E"/>
    <w:rsid w:val="00F51F83"/>
    <w:rsid w:val="00F52784"/>
    <w:rsid w:val="00F52964"/>
    <w:rsid w:val="00F535C2"/>
    <w:rsid w:val="00F53949"/>
    <w:rsid w:val="00F54CD0"/>
    <w:rsid w:val="00F55596"/>
    <w:rsid w:val="00F5661E"/>
    <w:rsid w:val="00F56EB9"/>
    <w:rsid w:val="00F61C29"/>
    <w:rsid w:val="00F61D67"/>
    <w:rsid w:val="00F62071"/>
    <w:rsid w:val="00F62871"/>
    <w:rsid w:val="00F63154"/>
    <w:rsid w:val="00F66439"/>
    <w:rsid w:val="00F66EE2"/>
    <w:rsid w:val="00F67A52"/>
    <w:rsid w:val="00F67F14"/>
    <w:rsid w:val="00F70FF1"/>
    <w:rsid w:val="00F74AD5"/>
    <w:rsid w:val="00F75EB5"/>
    <w:rsid w:val="00F76197"/>
    <w:rsid w:val="00F818C3"/>
    <w:rsid w:val="00F82FFB"/>
    <w:rsid w:val="00F847E7"/>
    <w:rsid w:val="00F84D05"/>
    <w:rsid w:val="00F87EAE"/>
    <w:rsid w:val="00F9257B"/>
    <w:rsid w:val="00F9269E"/>
    <w:rsid w:val="00F927CE"/>
    <w:rsid w:val="00F9378E"/>
    <w:rsid w:val="00F9390E"/>
    <w:rsid w:val="00F94CCB"/>
    <w:rsid w:val="00F95B4A"/>
    <w:rsid w:val="00F95F1E"/>
    <w:rsid w:val="00F97A98"/>
    <w:rsid w:val="00F97DAD"/>
    <w:rsid w:val="00FA0241"/>
    <w:rsid w:val="00FA0FBE"/>
    <w:rsid w:val="00FA136E"/>
    <w:rsid w:val="00FA2458"/>
    <w:rsid w:val="00FA2CB6"/>
    <w:rsid w:val="00FA2FD9"/>
    <w:rsid w:val="00FA347B"/>
    <w:rsid w:val="00FA4498"/>
    <w:rsid w:val="00FA47AF"/>
    <w:rsid w:val="00FA49E0"/>
    <w:rsid w:val="00FA4EBF"/>
    <w:rsid w:val="00FA5EA2"/>
    <w:rsid w:val="00FA5F02"/>
    <w:rsid w:val="00FA6D73"/>
    <w:rsid w:val="00FA733B"/>
    <w:rsid w:val="00FA77C9"/>
    <w:rsid w:val="00FA7A99"/>
    <w:rsid w:val="00FB05E8"/>
    <w:rsid w:val="00FB0DA8"/>
    <w:rsid w:val="00FB1823"/>
    <w:rsid w:val="00FB188D"/>
    <w:rsid w:val="00FB1D02"/>
    <w:rsid w:val="00FB22A9"/>
    <w:rsid w:val="00FB25E4"/>
    <w:rsid w:val="00FB2C06"/>
    <w:rsid w:val="00FB2D46"/>
    <w:rsid w:val="00FB2F70"/>
    <w:rsid w:val="00FB35AB"/>
    <w:rsid w:val="00FB361C"/>
    <w:rsid w:val="00FB456B"/>
    <w:rsid w:val="00FB6D82"/>
    <w:rsid w:val="00FB71B7"/>
    <w:rsid w:val="00FB71E5"/>
    <w:rsid w:val="00FB7360"/>
    <w:rsid w:val="00FC4D1C"/>
    <w:rsid w:val="00FC4E08"/>
    <w:rsid w:val="00FC5036"/>
    <w:rsid w:val="00FC6296"/>
    <w:rsid w:val="00FC6537"/>
    <w:rsid w:val="00FC7C31"/>
    <w:rsid w:val="00FC7CA4"/>
    <w:rsid w:val="00FC7ECA"/>
    <w:rsid w:val="00FD0714"/>
    <w:rsid w:val="00FD0D0D"/>
    <w:rsid w:val="00FD132B"/>
    <w:rsid w:val="00FD22A0"/>
    <w:rsid w:val="00FD4434"/>
    <w:rsid w:val="00FD6008"/>
    <w:rsid w:val="00FD607C"/>
    <w:rsid w:val="00FD6EFE"/>
    <w:rsid w:val="00FD759E"/>
    <w:rsid w:val="00FD79BA"/>
    <w:rsid w:val="00FE31B9"/>
    <w:rsid w:val="00FE4C74"/>
    <w:rsid w:val="00FE4E81"/>
    <w:rsid w:val="00FE5333"/>
    <w:rsid w:val="00FE5F03"/>
    <w:rsid w:val="00FE6825"/>
    <w:rsid w:val="00FE71EB"/>
    <w:rsid w:val="00FF08E4"/>
    <w:rsid w:val="00FF0AE2"/>
    <w:rsid w:val="00FF0CF6"/>
    <w:rsid w:val="00FF1F88"/>
    <w:rsid w:val="00FF3C4A"/>
    <w:rsid w:val="00FF4C84"/>
    <w:rsid w:val="00FF55F4"/>
    <w:rsid w:val="00FF5AF8"/>
    <w:rsid w:val="00FF60FD"/>
    <w:rsid w:val="00FF75A6"/>
    <w:rsid w:val="00FF763D"/>
    <w:rsid w:val="00FF7780"/>
    <w:rsid w:val="00FF7BC3"/>
    <w:rsid w:val="00FF7F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eaeaea"/>
    </o:shapedefaults>
    <o:shapelayout v:ext="edit">
      <o:idmap v:ext="edit" data="1"/>
    </o:shapelayout>
  </w:shapeDefaults>
  <w:decimalSymbol w:val=","/>
  <w:listSeparator w:val=";"/>
  <w14:docId w14:val="27BD333B"/>
  <w15:docId w15:val="{5A34EADD-CB94-4733-9EFD-F7B169D8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Arial Narrow" w:hAnsi="Arial Narrow"/>
      <w:snapToGrid w:val="0"/>
      <w:sz w:val="24"/>
    </w:rPr>
  </w:style>
  <w:style w:type="paragraph" w:styleId="Overskrift1">
    <w:name w:val="heading 1"/>
    <w:basedOn w:val="Normal"/>
    <w:next w:val="Normal"/>
    <w:link w:val="Overskrift1Tegn"/>
    <w:qFormat/>
    <w:pPr>
      <w:keepNext/>
      <w:outlineLvl w:val="0"/>
    </w:pPr>
    <w:rPr>
      <w:b/>
    </w:rPr>
  </w:style>
  <w:style w:type="paragraph" w:styleId="Overskrift2">
    <w:name w:val="heading 2"/>
    <w:basedOn w:val="Normal"/>
    <w:next w:val="Normal"/>
    <w:link w:val="Overskrift2Tegn"/>
    <w:qFormat/>
    <w:pPr>
      <w:keepNext/>
      <w:jc w:val="both"/>
      <w:outlineLvl w:val="1"/>
    </w:pPr>
    <w:rPr>
      <w:b/>
    </w:rPr>
  </w:style>
  <w:style w:type="paragraph" w:styleId="Overskrift3">
    <w:name w:val="heading 3"/>
    <w:basedOn w:val="Normal"/>
    <w:next w:val="Normal"/>
    <w:qFormat/>
    <w:pPr>
      <w:keepNext/>
      <w:widowControl/>
      <w:spacing w:before="240" w:after="60"/>
      <w:outlineLvl w:val="2"/>
    </w:pPr>
    <w:rPr>
      <w:b/>
      <w:snapToGrid/>
    </w:rPr>
  </w:style>
  <w:style w:type="paragraph" w:styleId="Overskrift4">
    <w:name w:val="heading 4"/>
    <w:basedOn w:val="Normal"/>
    <w:next w:val="Normal"/>
    <w:qFormat/>
    <w:pPr>
      <w:keepNext/>
      <w:ind w:firstLine="720"/>
      <w:outlineLvl w:val="3"/>
    </w:pPr>
    <w:rPr>
      <w:b/>
      <w:sz w:val="28"/>
    </w:rPr>
  </w:style>
  <w:style w:type="paragraph" w:styleId="Overskrift5">
    <w:name w:val="heading 5"/>
    <w:basedOn w:val="Normal"/>
    <w:next w:val="Normal"/>
    <w:qFormat/>
    <w:pPr>
      <w:keepNext/>
      <w:shd w:val="clear" w:color="auto" w:fill="000000"/>
      <w:jc w:val="center"/>
      <w:outlineLvl w:val="4"/>
    </w:pPr>
    <w:rPr>
      <w:b/>
      <w:sz w:val="36"/>
    </w:rPr>
  </w:style>
  <w:style w:type="paragraph" w:styleId="Overskrift6">
    <w:name w:val="heading 6"/>
    <w:basedOn w:val="Normal"/>
    <w:next w:val="Normal"/>
    <w:qFormat/>
    <w:pPr>
      <w:keepNext/>
      <w:jc w:val="both"/>
      <w:outlineLvl w:val="5"/>
    </w:pPr>
    <w:rPr>
      <w:b/>
      <w:sz w:val="28"/>
    </w:rPr>
  </w:style>
  <w:style w:type="paragraph" w:styleId="Overskrift7">
    <w:name w:val="heading 7"/>
    <w:basedOn w:val="Normal"/>
    <w:next w:val="Normal"/>
    <w:qFormat/>
    <w:pPr>
      <w:keepNext/>
      <w:jc w:val="center"/>
      <w:outlineLvl w:val="6"/>
    </w:pPr>
    <w:rPr>
      <w:b/>
      <w:sz w:val="28"/>
    </w:rPr>
  </w:style>
  <w:style w:type="paragraph" w:styleId="Overskrift8">
    <w:name w:val="heading 8"/>
    <w:basedOn w:val="Normal"/>
    <w:next w:val="Normal"/>
    <w:qFormat/>
    <w:pPr>
      <w:keepNext/>
      <w:ind w:left="7920"/>
      <w:jc w:val="center"/>
      <w:outlineLvl w:val="7"/>
    </w:pPr>
    <w:rPr>
      <w:b/>
      <w:u w:val="single"/>
    </w:rPr>
  </w:style>
  <w:style w:type="paragraph" w:styleId="Overskrift9">
    <w:name w:val="heading 9"/>
    <w:basedOn w:val="Normal"/>
    <w:next w:val="Normal"/>
    <w:qFormat/>
    <w:pPr>
      <w:keepNext/>
      <w:ind w:firstLine="7200"/>
      <w:outlineLvl w:val="8"/>
    </w:pPr>
    <w:rPr>
      <w:b/>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Fotnotereferanse">
    <w:name w:val="footnote reference"/>
    <w:uiPriority w:val="99"/>
  </w:style>
  <w:style w:type="paragraph" w:styleId="Brdtekst">
    <w:name w:val="Body Text"/>
    <w:basedOn w:val="Normal"/>
    <w:link w:val="BrdtekstTegn"/>
    <w:pPr>
      <w:jc w:val="both"/>
    </w:pPr>
    <w:rPr>
      <w:rFonts w:ascii="CG Omega" w:hAnsi="CG Omega"/>
    </w:rPr>
  </w:style>
  <w:style w:type="paragraph" w:styleId="Dokumentkart">
    <w:name w:val="Document Map"/>
    <w:basedOn w:val="Normal"/>
    <w:semiHidden/>
    <w:pPr>
      <w:shd w:val="clear" w:color="auto" w:fill="000080"/>
    </w:pPr>
    <w:rPr>
      <w:rFonts w:ascii="Tahoma" w:hAnsi="Tahoma"/>
    </w:rPr>
  </w:style>
  <w:style w:type="paragraph" w:styleId="Bunntekst">
    <w:name w:val="footer"/>
    <w:basedOn w:val="Normal"/>
    <w:link w:val="BunntekstTegn"/>
    <w:uiPriority w:val="99"/>
    <w:pPr>
      <w:tabs>
        <w:tab w:val="center" w:pos="4536"/>
        <w:tab w:val="right" w:pos="9072"/>
      </w:tabs>
    </w:pPr>
  </w:style>
  <w:style w:type="character" w:styleId="Sidetall">
    <w:name w:val="page number"/>
    <w:basedOn w:val="Standardskriftforavsnitt"/>
  </w:style>
  <w:style w:type="paragraph" w:styleId="Topptekst">
    <w:name w:val="header"/>
    <w:basedOn w:val="Normal"/>
    <w:link w:val="TopptekstTegn"/>
    <w:pPr>
      <w:tabs>
        <w:tab w:val="center" w:pos="4536"/>
        <w:tab w:val="right" w:pos="9072"/>
      </w:tabs>
    </w:pPr>
  </w:style>
  <w:style w:type="paragraph" w:styleId="Brdtekst2">
    <w:name w:val="Body Text 2"/>
    <w:basedOn w:val="Normal"/>
    <w:pPr>
      <w:jc w:val="both"/>
      <w:outlineLvl w:val="0"/>
    </w:pPr>
    <w:rPr>
      <w:sz w:val="28"/>
    </w:rPr>
  </w:style>
  <w:style w:type="paragraph" w:styleId="Brdtekstinnrykk">
    <w:name w:val="Body Text Indent"/>
    <w:basedOn w:val="Normal"/>
    <w:pPr>
      <w:ind w:left="720"/>
    </w:pPr>
    <w:rPr>
      <w:sz w:val="20"/>
    </w:rPr>
  </w:style>
  <w:style w:type="paragraph" w:styleId="Tittel">
    <w:name w:val="Title"/>
    <w:basedOn w:val="Normal"/>
    <w:link w:val="TittelTegn"/>
    <w:qFormat/>
    <w:pPr>
      <w:widowControl/>
      <w:jc w:val="center"/>
    </w:pPr>
    <w:rPr>
      <w:b/>
      <w:snapToGrid/>
    </w:rPr>
  </w:style>
  <w:style w:type="character" w:customStyle="1" w:styleId="TittelTegn">
    <w:name w:val="Tittel Tegn"/>
    <w:link w:val="Tittel"/>
    <w:rsid w:val="00F818C3"/>
    <w:rPr>
      <w:rFonts w:ascii="Arial Narrow" w:hAnsi="Arial Narrow"/>
      <w:b/>
      <w:sz w:val="24"/>
    </w:rPr>
  </w:style>
  <w:style w:type="paragraph" w:styleId="Brdtekst3">
    <w:name w:val="Body Text 3"/>
    <w:basedOn w:val="Normal"/>
    <w:pPr>
      <w:jc w:val="both"/>
    </w:pPr>
    <w:rPr>
      <w:i/>
    </w:rPr>
  </w:style>
  <w:style w:type="paragraph" w:styleId="Liste">
    <w:name w:val="List"/>
    <w:basedOn w:val="Normal"/>
    <w:pPr>
      <w:ind w:left="283" w:hanging="283"/>
    </w:pPr>
  </w:style>
  <w:style w:type="paragraph" w:styleId="Liste2">
    <w:name w:val="List 2"/>
    <w:basedOn w:val="Normal"/>
    <w:pPr>
      <w:ind w:left="566" w:hanging="283"/>
    </w:pPr>
  </w:style>
  <w:style w:type="paragraph" w:styleId="Punktliste">
    <w:name w:val="List Bullet"/>
    <w:basedOn w:val="Normal"/>
    <w:autoRedefine/>
    <w:rsid w:val="00CE215B"/>
    <w:pPr>
      <w:shd w:val="clear" w:color="auto" w:fill="FFFFFF"/>
      <w:ind w:left="720"/>
    </w:pPr>
  </w:style>
  <w:style w:type="paragraph" w:styleId="Liste-forts">
    <w:name w:val="List Continue"/>
    <w:basedOn w:val="Normal"/>
    <w:pPr>
      <w:spacing w:after="120"/>
      <w:ind w:left="283"/>
    </w:pPr>
  </w:style>
  <w:style w:type="paragraph" w:styleId="Brdtekstinnrykk2">
    <w:name w:val="Body Text Indent 2"/>
    <w:basedOn w:val="Normal"/>
    <w:pPr>
      <w:ind w:left="360"/>
      <w:jc w:val="both"/>
    </w:pPr>
  </w:style>
  <w:style w:type="paragraph" w:styleId="Fotnotetekst">
    <w:name w:val="footnote text"/>
    <w:basedOn w:val="Normal"/>
    <w:link w:val="FotnotetekstTegn"/>
    <w:uiPriority w:val="99"/>
    <w:rPr>
      <w:sz w:val="20"/>
    </w:rPr>
  </w:style>
  <w:style w:type="paragraph" w:styleId="Brdtekstinnrykk3">
    <w:name w:val="Body Text Indent 3"/>
    <w:basedOn w:val="Normal"/>
    <w:pPr>
      <w:ind w:left="1440"/>
      <w:jc w:val="both"/>
    </w:pPr>
    <w:rPr>
      <w:rFonts w:ascii="Arial" w:hAnsi="Arial"/>
      <w:sz w:val="20"/>
    </w:rPr>
  </w:style>
  <w:style w:type="paragraph" w:styleId="Rentekst">
    <w:name w:val="Plain Text"/>
    <w:basedOn w:val="Normal"/>
    <w:pPr>
      <w:widowControl/>
    </w:pPr>
    <w:rPr>
      <w:rFonts w:ascii="Courier New" w:hAnsi="Courier New"/>
      <w:snapToGrid/>
      <w:sz w:val="20"/>
    </w:rPr>
  </w:style>
  <w:style w:type="character" w:styleId="Hyperkobling">
    <w:name w:val="Hyperlink"/>
    <w:uiPriority w:val="99"/>
    <w:rPr>
      <w:color w:val="0000FF"/>
      <w:sz w:val="20"/>
      <w:u w:val="single"/>
    </w:rPr>
  </w:style>
  <w:style w:type="paragraph" w:customStyle="1" w:styleId="mellomtittel">
    <w:name w:val="mellomtittel"/>
    <w:basedOn w:val="Normal"/>
    <w:next w:val="Normal"/>
    <w:pPr>
      <w:keepNext/>
      <w:keepLines/>
      <w:widowControl/>
      <w:spacing w:before="240"/>
    </w:pPr>
    <w:rPr>
      <w:b/>
      <w:snapToGrid/>
    </w:rPr>
  </w:style>
  <w:style w:type="character" w:styleId="Fulgthyperkobling">
    <w:name w:val="FollowedHyperlink"/>
    <w:uiPriority w:val="99"/>
    <w:rPr>
      <w:color w:val="800080"/>
      <w:u w:val="single"/>
    </w:rPr>
  </w:style>
  <w:style w:type="paragraph" w:customStyle="1" w:styleId="xl22">
    <w:name w:val="xl22"/>
    <w:basedOn w:val="Normal"/>
    <w:pPr>
      <w:widowControl/>
      <w:pBdr>
        <w:top w:val="single" w:sz="4" w:space="0" w:color="auto"/>
        <w:bottom w:val="single" w:sz="8" w:space="0" w:color="auto"/>
      </w:pBdr>
      <w:spacing w:before="100" w:beforeAutospacing="1" w:after="100" w:afterAutospacing="1"/>
    </w:pPr>
    <w:rPr>
      <w:rFonts w:ascii="Arial" w:hAnsi="Arial" w:cs="Arial"/>
      <w:b/>
      <w:bCs/>
      <w:snapToGrid/>
      <w:szCs w:val="24"/>
      <w:lang w:val="en-GB" w:eastAsia="en-US"/>
    </w:rPr>
  </w:style>
  <w:style w:type="paragraph" w:customStyle="1" w:styleId="xl23">
    <w:name w:val="xl23"/>
    <w:basedOn w:val="Normal"/>
    <w:pPr>
      <w:widowControl/>
      <w:pBdr>
        <w:top w:val="single" w:sz="4" w:space="0" w:color="auto"/>
        <w:bottom w:val="single" w:sz="8" w:space="0" w:color="auto"/>
      </w:pBdr>
      <w:spacing w:before="100" w:beforeAutospacing="1" w:after="100" w:afterAutospacing="1"/>
    </w:pPr>
    <w:rPr>
      <w:rFonts w:ascii="Arial" w:hAnsi="Arial" w:cs="Arial"/>
      <w:b/>
      <w:bCs/>
      <w:snapToGrid/>
      <w:szCs w:val="24"/>
      <w:lang w:val="en-GB" w:eastAsia="en-US"/>
    </w:rPr>
  </w:style>
  <w:style w:type="paragraph" w:customStyle="1" w:styleId="xl24">
    <w:name w:val="xl24"/>
    <w:basedOn w:val="Normal"/>
    <w:pPr>
      <w:widowControl/>
      <w:spacing w:before="100" w:beforeAutospacing="1" w:after="100" w:afterAutospacing="1"/>
    </w:pPr>
    <w:rPr>
      <w:rFonts w:ascii="Arial" w:hAnsi="Arial" w:cs="Arial"/>
      <w:snapToGrid/>
      <w:sz w:val="16"/>
      <w:szCs w:val="16"/>
      <w:lang w:val="en-GB" w:eastAsia="en-US"/>
    </w:rPr>
  </w:style>
  <w:style w:type="paragraph" w:customStyle="1" w:styleId="xl25">
    <w:name w:val="xl25"/>
    <w:basedOn w:val="Normal"/>
    <w:pPr>
      <w:widowControl/>
      <w:spacing w:before="100" w:beforeAutospacing="1" w:after="100" w:afterAutospacing="1"/>
      <w:jc w:val="center"/>
    </w:pPr>
    <w:rPr>
      <w:rFonts w:ascii="Arial" w:hAnsi="Arial" w:cs="Arial"/>
      <w:b/>
      <w:bCs/>
      <w:snapToGrid/>
      <w:sz w:val="16"/>
      <w:szCs w:val="16"/>
      <w:lang w:val="en-GB" w:eastAsia="en-US"/>
    </w:rPr>
  </w:style>
  <w:style w:type="paragraph" w:customStyle="1" w:styleId="xl26">
    <w:name w:val="xl26"/>
    <w:basedOn w:val="Normal"/>
    <w:pPr>
      <w:widowControl/>
      <w:spacing w:before="100" w:beforeAutospacing="1" w:after="100" w:afterAutospacing="1"/>
    </w:pPr>
    <w:rPr>
      <w:rFonts w:ascii="Arial" w:hAnsi="Arial" w:cs="Arial"/>
      <w:b/>
      <w:bCs/>
      <w:snapToGrid/>
      <w:sz w:val="22"/>
      <w:szCs w:val="22"/>
      <w:lang w:val="en-GB" w:eastAsia="en-US"/>
    </w:rPr>
  </w:style>
  <w:style w:type="paragraph" w:customStyle="1" w:styleId="xl27">
    <w:name w:val="xl27"/>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6"/>
      <w:szCs w:val="16"/>
      <w:lang w:val="en-GB" w:eastAsia="en-US"/>
    </w:rPr>
  </w:style>
  <w:style w:type="paragraph" w:customStyle="1" w:styleId="xl28">
    <w:name w:val="xl28"/>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6"/>
      <w:szCs w:val="16"/>
      <w:lang w:val="en-GB" w:eastAsia="en-US"/>
    </w:rPr>
  </w:style>
  <w:style w:type="paragraph" w:customStyle="1" w:styleId="xl29">
    <w:name w:val="xl29"/>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napToGrid/>
      <w:sz w:val="16"/>
      <w:szCs w:val="16"/>
      <w:lang w:val="en-GB" w:eastAsia="en-US"/>
    </w:rPr>
  </w:style>
  <w:style w:type="paragraph" w:customStyle="1" w:styleId="xl30">
    <w:name w:val="xl30"/>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napToGrid/>
      <w:sz w:val="16"/>
      <w:szCs w:val="16"/>
      <w:lang w:val="en-GB" w:eastAsia="en-US"/>
    </w:rPr>
  </w:style>
  <w:style w:type="paragraph" w:customStyle="1" w:styleId="xl31">
    <w:name w:val="xl31"/>
    <w:basedOn w:val="Normal"/>
    <w:pPr>
      <w:widowControl/>
      <w:spacing w:before="100" w:beforeAutospacing="1" w:after="100" w:afterAutospacing="1"/>
    </w:pPr>
    <w:rPr>
      <w:rFonts w:ascii="Arial" w:hAnsi="Arial" w:cs="Arial"/>
      <w:snapToGrid/>
      <w:sz w:val="16"/>
      <w:szCs w:val="16"/>
      <w:lang w:val="en-GB" w:eastAsia="en-US"/>
    </w:rPr>
  </w:style>
  <w:style w:type="paragraph" w:customStyle="1" w:styleId="xl32">
    <w:name w:val="xl32"/>
    <w:basedOn w:val="Normal"/>
    <w:pPr>
      <w:widowControl/>
      <w:pBdr>
        <w:top w:val="single" w:sz="4" w:space="0" w:color="auto"/>
        <w:bottom w:val="single" w:sz="8" w:space="0" w:color="auto"/>
      </w:pBdr>
      <w:spacing w:before="100" w:beforeAutospacing="1" w:after="100" w:afterAutospacing="1"/>
    </w:pPr>
    <w:rPr>
      <w:rFonts w:ascii="Arial" w:hAnsi="Arial" w:cs="Arial"/>
      <w:b/>
      <w:bCs/>
      <w:snapToGrid/>
      <w:szCs w:val="24"/>
      <w:lang w:val="en-GB" w:eastAsia="en-US"/>
    </w:rPr>
  </w:style>
  <w:style w:type="paragraph" w:customStyle="1" w:styleId="xl33">
    <w:name w:val="xl33"/>
    <w:basedOn w:val="Normal"/>
    <w:pPr>
      <w:widowControl/>
      <w:pBdr>
        <w:bottom w:val="single" w:sz="4" w:space="0" w:color="auto"/>
      </w:pBdr>
      <w:spacing w:before="100" w:beforeAutospacing="1" w:after="100" w:afterAutospacing="1"/>
    </w:pPr>
    <w:rPr>
      <w:rFonts w:ascii="Arial" w:hAnsi="Arial" w:cs="Arial"/>
      <w:snapToGrid/>
      <w:sz w:val="16"/>
      <w:szCs w:val="16"/>
      <w:lang w:val="en-GB" w:eastAsia="en-US"/>
    </w:rPr>
  </w:style>
  <w:style w:type="paragraph" w:customStyle="1" w:styleId="xl34">
    <w:name w:val="xl34"/>
    <w:basedOn w:val="Normal"/>
    <w:pPr>
      <w:widowControl/>
      <w:pBdr>
        <w:bottom w:val="single" w:sz="4" w:space="0" w:color="auto"/>
      </w:pBdr>
      <w:spacing w:before="100" w:beforeAutospacing="1" w:after="100" w:afterAutospacing="1"/>
    </w:pPr>
    <w:rPr>
      <w:rFonts w:ascii="Arial" w:hAnsi="Arial" w:cs="Arial"/>
      <w:snapToGrid/>
      <w:sz w:val="16"/>
      <w:szCs w:val="16"/>
      <w:lang w:val="en-GB" w:eastAsia="en-US"/>
    </w:rPr>
  </w:style>
  <w:style w:type="paragraph" w:customStyle="1" w:styleId="xl35">
    <w:name w:val="xl35"/>
    <w:basedOn w:val="Normal"/>
    <w:pPr>
      <w:widowControl/>
      <w:spacing w:before="100" w:beforeAutospacing="1" w:after="100" w:afterAutospacing="1"/>
    </w:pPr>
    <w:rPr>
      <w:rFonts w:ascii="Arial" w:hAnsi="Arial" w:cs="Arial"/>
      <w:snapToGrid/>
      <w:szCs w:val="24"/>
      <w:lang w:val="en-GB" w:eastAsia="en-US"/>
    </w:rPr>
  </w:style>
  <w:style w:type="paragraph" w:customStyle="1" w:styleId="xl36">
    <w:name w:val="xl36"/>
    <w:basedOn w:val="Normal"/>
    <w:pPr>
      <w:widowControl/>
      <w:pBdr>
        <w:top w:val="single" w:sz="4" w:space="0" w:color="auto"/>
        <w:bottom w:val="single" w:sz="8" w:space="0" w:color="auto"/>
      </w:pBdr>
      <w:spacing w:before="100" w:beforeAutospacing="1" w:after="100" w:afterAutospacing="1"/>
    </w:pPr>
    <w:rPr>
      <w:rFonts w:ascii="Arial" w:hAnsi="Arial" w:cs="Arial"/>
      <w:snapToGrid/>
      <w:szCs w:val="24"/>
      <w:lang w:val="en-GB" w:eastAsia="en-US"/>
    </w:rPr>
  </w:style>
  <w:style w:type="paragraph" w:customStyle="1" w:styleId="xl37">
    <w:name w:val="xl37"/>
    <w:basedOn w:val="Normal"/>
    <w:pPr>
      <w:widowControl/>
      <w:pBdr>
        <w:bottom w:val="single" w:sz="4" w:space="0" w:color="auto"/>
      </w:pBdr>
      <w:spacing w:before="100" w:beforeAutospacing="1" w:after="100" w:afterAutospacing="1"/>
    </w:pPr>
    <w:rPr>
      <w:rFonts w:ascii="Arial" w:hAnsi="Arial" w:cs="Arial"/>
      <w:b/>
      <w:bCs/>
      <w:snapToGrid/>
      <w:sz w:val="22"/>
      <w:szCs w:val="22"/>
      <w:lang w:val="en-GB" w:eastAsia="en-US"/>
    </w:rPr>
  </w:style>
  <w:style w:type="paragraph" w:customStyle="1" w:styleId="xl38">
    <w:name w:val="xl38"/>
    <w:basedOn w:val="Normal"/>
    <w:pPr>
      <w:widowControl/>
      <w:pBdr>
        <w:bottom w:val="single" w:sz="4" w:space="0" w:color="auto"/>
      </w:pBdr>
      <w:spacing w:before="100" w:beforeAutospacing="1" w:after="100" w:afterAutospacing="1"/>
    </w:pPr>
    <w:rPr>
      <w:rFonts w:ascii="Arial" w:hAnsi="Arial" w:cs="Arial"/>
      <w:b/>
      <w:bCs/>
      <w:snapToGrid/>
      <w:sz w:val="22"/>
      <w:szCs w:val="22"/>
      <w:lang w:val="en-GB" w:eastAsia="en-US"/>
    </w:rPr>
  </w:style>
  <w:style w:type="table" w:styleId="Tabellrutenett">
    <w:name w:val="Table Grid"/>
    <w:basedOn w:val="Vanligtabell"/>
    <w:uiPriority w:val="59"/>
    <w:rsid w:val="0072570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uiPriority w:val="22"/>
    <w:qFormat/>
    <w:rsid w:val="00160E4D"/>
    <w:rPr>
      <w:b/>
      <w:bCs/>
    </w:rPr>
  </w:style>
  <w:style w:type="paragraph" w:styleId="NormalWeb">
    <w:name w:val="Normal (Web)"/>
    <w:basedOn w:val="Normal"/>
    <w:uiPriority w:val="99"/>
    <w:rsid w:val="00E018D8"/>
    <w:pPr>
      <w:widowControl/>
      <w:spacing w:before="100" w:beforeAutospacing="1" w:after="100" w:afterAutospacing="1"/>
    </w:pPr>
    <w:rPr>
      <w:rFonts w:ascii="Times New Roman" w:hAnsi="Times New Roman"/>
      <w:snapToGrid/>
      <w:szCs w:val="24"/>
    </w:rPr>
  </w:style>
  <w:style w:type="paragraph" w:customStyle="1" w:styleId="kildelisteoverskrift">
    <w:name w:val="kildelisteoverskrift"/>
    <w:basedOn w:val="Normal"/>
    <w:rsid w:val="006D00FF"/>
    <w:pPr>
      <w:widowControl/>
      <w:tabs>
        <w:tab w:val="left" w:pos="9000"/>
        <w:tab w:val="right" w:pos="9360"/>
      </w:tabs>
      <w:suppressAutoHyphens/>
    </w:pPr>
    <w:rPr>
      <w:rFonts w:ascii="CG Times" w:hAnsi="CG Times"/>
      <w:snapToGrid/>
      <w:lang w:val="en-US"/>
    </w:rPr>
  </w:style>
  <w:style w:type="paragraph" w:styleId="Bobletekst">
    <w:name w:val="Balloon Text"/>
    <w:basedOn w:val="Normal"/>
    <w:semiHidden/>
    <w:rsid w:val="005256FB"/>
    <w:rPr>
      <w:rFonts w:ascii="Tahoma" w:hAnsi="Tahoma" w:cs="Tahoma"/>
      <w:sz w:val="16"/>
      <w:szCs w:val="16"/>
    </w:rPr>
  </w:style>
  <w:style w:type="paragraph" w:customStyle="1" w:styleId="Default">
    <w:name w:val="Default"/>
    <w:rsid w:val="00755882"/>
    <w:pPr>
      <w:autoSpaceDE w:val="0"/>
      <w:autoSpaceDN w:val="0"/>
      <w:adjustRightInd w:val="0"/>
    </w:pPr>
    <w:rPr>
      <w:color w:val="000000"/>
      <w:sz w:val="24"/>
      <w:szCs w:val="24"/>
    </w:rPr>
  </w:style>
  <w:style w:type="character" w:styleId="Utheving">
    <w:name w:val="Emphasis"/>
    <w:uiPriority w:val="99"/>
    <w:qFormat/>
    <w:rsid w:val="00DA688B"/>
    <w:rPr>
      <w:i/>
      <w:iCs/>
    </w:rPr>
  </w:style>
  <w:style w:type="paragraph" w:styleId="INNH2">
    <w:name w:val="toc 2"/>
    <w:basedOn w:val="Normal"/>
    <w:next w:val="Normal"/>
    <w:autoRedefine/>
    <w:semiHidden/>
    <w:rsid w:val="00FB25E4"/>
    <w:pPr>
      <w:widowControl/>
      <w:tabs>
        <w:tab w:val="left" w:pos="960"/>
        <w:tab w:val="right" w:leader="dot" w:pos="9062"/>
      </w:tabs>
      <w:spacing w:line="360" w:lineRule="auto"/>
      <w:jc w:val="center"/>
    </w:pPr>
    <w:rPr>
      <w:rFonts w:ascii="Times New Roman" w:hAnsi="Times New Roman"/>
      <w:b/>
      <w:bCs/>
      <w:snapToGrid/>
      <w:szCs w:val="24"/>
    </w:rPr>
  </w:style>
  <w:style w:type="paragraph" w:styleId="Liste3">
    <w:name w:val="List 3"/>
    <w:basedOn w:val="Normal"/>
    <w:rsid w:val="005F5662"/>
    <w:pPr>
      <w:ind w:left="849" w:hanging="283"/>
    </w:pPr>
  </w:style>
  <w:style w:type="paragraph" w:styleId="Dato">
    <w:name w:val="Date"/>
    <w:basedOn w:val="Normal"/>
    <w:next w:val="Normal"/>
    <w:rsid w:val="005F5662"/>
  </w:style>
  <w:style w:type="paragraph" w:styleId="Punktliste2">
    <w:name w:val="List Bullet 2"/>
    <w:basedOn w:val="Normal"/>
    <w:rsid w:val="005F5662"/>
    <w:pPr>
      <w:numPr>
        <w:numId w:val="5"/>
      </w:numPr>
    </w:pPr>
  </w:style>
  <w:style w:type="paragraph" w:styleId="Punktliste3">
    <w:name w:val="List Bullet 3"/>
    <w:basedOn w:val="Normal"/>
    <w:rsid w:val="005F5662"/>
    <w:pPr>
      <w:numPr>
        <w:numId w:val="6"/>
      </w:numPr>
    </w:pPr>
  </w:style>
  <w:style w:type="paragraph" w:styleId="Liste-forts2">
    <w:name w:val="List Continue 2"/>
    <w:basedOn w:val="Normal"/>
    <w:rsid w:val="005F5662"/>
    <w:pPr>
      <w:spacing w:after="120"/>
      <w:ind w:left="566"/>
    </w:pPr>
  </w:style>
  <w:style w:type="paragraph" w:styleId="Brdtekst-frsteinnrykk">
    <w:name w:val="Body Text First Indent"/>
    <w:basedOn w:val="Brdtekst"/>
    <w:rsid w:val="005F5662"/>
    <w:pPr>
      <w:spacing w:after="120"/>
      <w:ind w:firstLine="210"/>
      <w:jc w:val="left"/>
    </w:pPr>
    <w:rPr>
      <w:rFonts w:ascii="Arial Narrow" w:hAnsi="Arial Narrow"/>
    </w:rPr>
  </w:style>
  <w:style w:type="paragraph" w:styleId="Brdtekst-frsteinnrykk2">
    <w:name w:val="Body Text First Indent 2"/>
    <w:basedOn w:val="Brdtekstinnrykk"/>
    <w:rsid w:val="005F5662"/>
    <w:pPr>
      <w:spacing w:after="120"/>
      <w:ind w:left="283" w:firstLine="210"/>
    </w:pPr>
    <w:rPr>
      <w:sz w:val="24"/>
    </w:rPr>
  </w:style>
  <w:style w:type="paragraph" w:customStyle="1" w:styleId="Pa9">
    <w:name w:val="Pa9"/>
    <w:basedOn w:val="Normal"/>
    <w:next w:val="Normal"/>
    <w:rsid w:val="00883825"/>
    <w:pPr>
      <w:widowControl/>
      <w:autoSpaceDE w:val="0"/>
      <w:autoSpaceDN w:val="0"/>
      <w:adjustRightInd w:val="0"/>
      <w:spacing w:line="221" w:lineRule="atLeast"/>
    </w:pPr>
    <w:rPr>
      <w:rFonts w:ascii="Maurea-Medium" w:hAnsi="Maurea-Medium"/>
      <w:snapToGrid/>
      <w:szCs w:val="24"/>
    </w:rPr>
  </w:style>
  <w:style w:type="paragraph" w:styleId="HTML-forhndsformatert">
    <w:name w:val="HTML Preformatted"/>
    <w:basedOn w:val="Normal"/>
    <w:rsid w:val="00B832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snapToGrid/>
      <w:color w:val="000000"/>
      <w:sz w:val="13"/>
      <w:szCs w:val="13"/>
    </w:rPr>
  </w:style>
  <w:style w:type="paragraph" w:styleId="Listeavsnitt">
    <w:name w:val="List Paragraph"/>
    <w:basedOn w:val="Normal"/>
    <w:uiPriority w:val="34"/>
    <w:qFormat/>
    <w:rsid w:val="00D6717A"/>
    <w:pPr>
      <w:ind w:left="708"/>
    </w:pPr>
  </w:style>
  <w:style w:type="paragraph" w:customStyle="1" w:styleId="Listeavsnitt1">
    <w:name w:val="Listeavsnitt1"/>
    <w:basedOn w:val="Normal"/>
    <w:rsid w:val="00351659"/>
    <w:pPr>
      <w:widowControl/>
      <w:ind w:left="720"/>
      <w:contextualSpacing/>
    </w:pPr>
    <w:rPr>
      <w:rFonts w:ascii="Times New Roman" w:hAnsi="Times New Roman"/>
      <w:snapToGrid/>
      <w:szCs w:val="24"/>
    </w:rPr>
  </w:style>
  <w:style w:type="character" w:customStyle="1" w:styleId="person">
    <w:name w:val="person"/>
    <w:basedOn w:val="Standardskriftforavsnitt"/>
    <w:rsid w:val="006F4942"/>
  </w:style>
  <w:style w:type="character" w:styleId="Merknadsreferanse">
    <w:name w:val="annotation reference"/>
    <w:uiPriority w:val="99"/>
    <w:rsid w:val="006F4942"/>
    <w:rPr>
      <w:sz w:val="16"/>
      <w:szCs w:val="16"/>
    </w:rPr>
  </w:style>
  <w:style w:type="paragraph" w:styleId="Merknadstekst">
    <w:name w:val="annotation text"/>
    <w:basedOn w:val="Normal"/>
    <w:link w:val="MerknadstekstTegn"/>
    <w:uiPriority w:val="99"/>
    <w:rsid w:val="006F4942"/>
    <w:rPr>
      <w:sz w:val="20"/>
    </w:rPr>
  </w:style>
  <w:style w:type="character" w:customStyle="1" w:styleId="MerknadstekstTegn">
    <w:name w:val="Merknadstekst Tegn"/>
    <w:link w:val="Merknadstekst"/>
    <w:uiPriority w:val="99"/>
    <w:rsid w:val="006F4942"/>
    <w:rPr>
      <w:rFonts w:ascii="Arial Narrow" w:hAnsi="Arial Narrow"/>
      <w:snapToGrid w:val="0"/>
    </w:rPr>
  </w:style>
  <w:style w:type="paragraph" w:styleId="Kommentaremne">
    <w:name w:val="annotation subject"/>
    <w:basedOn w:val="Merknadstekst"/>
    <w:next w:val="Merknadstekst"/>
    <w:link w:val="KommentaremneTegn"/>
    <w:rsid w:val="006F4942"/>
    <w:rPr>
      <w:b/>
      <w:bCs/>
    </w:rPr>
  </w:style>
  <w:style w:type="character" w:customStyle="1" w:styleId="KommentaremneTegn">
    <w:name w:val="Kommentaremne Tegn"/>
    <w:link w:val="Kommentaremne"/>
    <w:rsid w:val="006F4942"/>
    <w:rPr>
      <w:rFonts w:ascii="Arial Narrow" w:hAnsi="Arial Narrow"/>
      <w:b/>
      <w:bCs/>
      <w:snapToGrid w:val="0"/>
    </w:rPr>
  </w:style>
  <w:style w:type="character" w:styleId="HTML-sitat">
    <w:name w:val="HTML Cite"/>
    <w:uiPriority w:val="99"/>
    <w:unhideWhenUsed/>
    <w:rsid w:val="001A75F2"/>
    <w:rPr>
      <w:i/>
      <w:iCs/>
    </w:rPr>
  </w:style>
  <w:style w:type="character" w:customStyle="1" w:styleId="newsbodytext1">
    <w:name w:val="newsbodytext1"/>
    <w:rsid w:val="007D50D8"/>
    <w:rPr>
      <w:sz w:val="12"/>
      <w:szCs w:val="12"/>
    </w:rPr>
  </w:style>
  <w:style w:type="character" w:customStyle="1" w:styleId="TopptekstTegn">
    <w:name w:val="Topptekst Tegn"/>
    <w:link w:val="Topptekst"/>
    <w:rsid w:val="00495A96"/>
    <w:rPr>
      <w:rFonts w:ascii="Arial Narrow" w:hAnsi="Arial Narrow"/>
      <w:snapToGrid w:val="0"/>
      <w:sz w:val="24"/>
    </w:rPr>
  </w:style>
  <w:style w:type="character" w:customStyle="1" w:styleId="FotnotetekstTegn">
    <w:name w:val="Fotnotetekst Tegn"/>
    <w:link w:val="Fotnotetekst"/>
    <w:uiPriority w:val="99"/>
    <w:rsid w:val="00495A96"/>
    <w:rPr>
      <w:rFonts w:ascii="Arial Narrow" w:hAnsi="Arial Narrow"/>
      <w:snapToGrid w:val="0"/>
    </w:rPr>
  </w:style>
  <w:style w:type="character" w:customStyle="1" w:styleId="overskrift3tegn">
    <w:name w:val="overskrift3tegn"/>
    <w:rsid w:val="00565DAF"/>
    <w:rPr>
      <w:rFonts w:ascii="Times New Roman" w:hAnsi="Times New Roman" w:cs="Times New Roman" w:hint="default"/>
      <w:b/>
      <w:bCs/>
    </w:rPr>
  </w:style>
  <w:style w:type="paragraph" w:customStyle="1" w:styleId="H1">
    <w:name w:val="H1"/>
    <w:basedOn w:val="Normal"/>
    <w:next w:val="Normal"/>
    <w:uiPriority w:val="99"/>
    <w:rsid w:val="00FF4C84"/>
    <w:pPr>
      <w:keepNext/>
      <w:widowControl/>
      <w:autoSpaceDE w:val="0"/>
      <w:autoSpaceDN w:val="0"/>
      <w:adjustRightInd w:val="0"/>
      <w:spacing w:before="100" w:after="100"/>
      <w:outlineLvl w:val="1"/>
    </w:pPr>
    <w:rPr>
      <w:rFonts w:ascii="Times New Roman" w:hAnsi="Times New Roman"/>
      <w:b/>
      <w:bCs/>
      <w:snapToGrid/>
      <w:kern w:val="36"/>
      <w:sz w:val="48"/>
      <w:szCs w:val="48"/>
    </w:rPr>
  </w:style>
  <w:style w:type="character" w:customStyle="1" w:styleId="longtext1">
    <w:name w:val="long_text1"/>
    <w:basedOn w:val="Standardskriftforavsnitt"/>
    <w:rsid w:val="00843D94"/>
  </w:style>
  <w:style w:type="paragraph" w:customStyle="1" w:styleId="H4">
    <w:name w:val="H4"/>
    <w:basedOn w:val="Normal"/>
    <w:next w:val="Normal"/>
    <w:uiPriority w:val="99"/>
    <w:rsid w:val="004A55DA"/>
    <w:pPr>
      <w:keepNext/>
      <w:widowControl/>
      <w:autoSpaceDE w:val="0"/>
      <w:autoSpaceDN w:val="0"/>
      <w:adjustRightInd w:val="0"/>
      <w:spacing w:before="100" w:after="100"/>
      <w:outlineLvl w:val="4"/>
    </w:pPr>
    <w:rPr>
      <w:rFonts w:ascii="Times New Roman" w:hAnsi="Times New Roman"/>
      <w:b/>
      <w:bCs/>
      <w:snapToGrid/>
      <w:szCs w:val="24"/>
    </w:rPr>
  </w:style>
  <w:style w:type="paragraph" w:styleId="Sluttnotetekst">
    <w:name w:val="endnote text"/>
    <w:basedOn w:val="Normal"/>
    <w:link w:val="SluttnotetekstTegn"/>
    <w:uiPriority w:val="99"/>
    <w:unhideWhenUsed/>
    <w:rsid w:val="005F55D7"/>
    <w:pPr>
      <w:widowControl/>
    </w:pPr>
    <w:rPr>
      <w:rFonts w:ascii="Calibri" w:eastAsia="Calibri" w:hAnsi="Calibri"/>
      <w:snapToGrid/>
      <w:sz w:val="20"/>
      <w:lang w:eastAsia="en-US"/>
    </w:rPr>
  </w:style>
  <w:style w:type="character" w:customStyle="1" w:styleId="SluttnotetekstTegn">
    <w:name w:val="Sluttnotetekst Tegn"/>
    <w:link w:val="Sluttnotetekst"/>
    <w:uiPriority w:val="99"/>
    <w:rsid w:val="005F55D7"/>
    <w:rPr>
      <w:rFonts w:ascii="Calibri" w:eastAsia="Calibri" w:hAnsi="Calibri" w:cs="Times New Roman"/>
      <w:lang w:eastAsia="en-US"/>
    </w:rPr>
  </w:style>
  <w:style w:type="character" w:styleId="Sluttnotereferanse">
    <w:name w:val="endnote reference"/>
    <w:uiPriority w:val="99"/>
    <w:unhideWhenUsed/>
    <w:rsid w:val="005F55D7"/>
    <w:rPr>
      <w:vertAlign w:val="superscript"/>
    </w:rPr>
  </w:style>
  <w:style w:type="character" w:customStyle="1" w:styleId="shorttext1">
    <w:name w:val="short_text1"/>
    <w:rsid w:val="00FE4C74"/>
    <w:rPr>
      <w:sz w:val="29"/>
      <w:szCs w:val="29"/>
    </w:rPr>
  </w:style>
  <w:style w:type="character" w:customStyle="1" w:styleId="NummerChar">
    <w:name w:val="Nummer Char"/>
    <w:link w:val="Nummer"/>
    <w:uiPriority w:val="99"/>
    <w:locked/>
    <w:rsid w:val="00213FBE"/>
    <w:rPr>
      <w:rFonts w:ascii="Verdana" w:hAnsi="Verdana" w:cs="Verdana"/>
      <w:lang w:val="en-GB" w:eastAsia="en-US"/>
    </w:rPr>
  </w:style>
  <w:style w:type="paragraph" w:customStyle="1" w:styleId="Nummer">
    <w:name w:val="Nummer"/>
    <w:basedOn w:val="Ingenmellomrom"/>
    <w:link w:val="NummerChar"/>
    <w:uiPriority w:val="99"/>
    <w:rsid w:val="00213FBE"/>
    <w:pPr>
      <w:widowControl/>
      <w:numPr>
        <w:numId w:val="12"/>
      </w:numPr>
      <w:tabs>
        <w:tab w:val="left" w:pos="181"/>
      </w:tabs>
      <w:spacing w:after="240"/>
      <w:ind w:left="0" w:firstLine="0"/>
    </w:pPr>
    <w:rPr>
      <w:rFonts w:ascii="Verdana" w:hAnsi="Verdana" w:cs="Verdana"/>
      <w:snapToGrid/>
      <w:sz w:val="20"/>
      <w:lang w:val="en-GB" w:eastAsia="en-US"/>
    </w:rPr>
  </w:style>
  <w:style w:type="paragraph" w:styleId="Ingenmellomrom">
    <w:name w:val="No Spacing"/>
    <w:uiPriority w:val="1"/>
    <w:qFormat/>
    <w:rsid w:val="00213FBE"/>
    <w:pPr>
      <w:widowControl w:val="0"/>
    </w:pPr>
    <w:rPr>
      <w:rFonts w:ascii="Arial Narrow" w:hAnsi="Arial Narrow"/>
      <w:snapToGrid w:val="0"/>
      <w:sz w:val="24"/>
    </w:rPr>
  </w:style>
  <w:style w:type="character" w:customStyle="1" w:styleId="Overskrift1Tegn">
    <w:name w:val="Overskrift 1 Tegn"/>
    <w:link w:val="Overskrift1"/>
    <w:rsid w:val="00BB66B7"/>
    <w:rPr>
      <w:rFonts w:ascii="Arial Narrow" w:hAnsi="Arial Narrow"/>
      <w:b/>
      <w:snapToGrid w:val="0"/>
      <w:sz w:val="24"/>
    </w:rPr>
  </w:style>
  <w:style w:type="character" w:customStyle="1" w:styleId="Overskrift2Tegn">
    <w:name w:val="Overskrift 2 Tegn"/>
    <w:link w:val="Overskrift2"/>
    <w:rsid w:val="00BB66B7"/>
    <w:rPr>
      <w:rFonts w:ascii="Arial Narrow" w:hAnsi="Arial Narrow"/>
      <w:b/>
      <w:snapToGrid w:val="0"/>
      <w:sz w:val="24"/>
    </w:rPr>
  </w:style>
  <w:style w:type="character" w:customStyle="1" w:styleId="BrdtekstTegn">
    <w:name w:val="Brødtekst Tegn"/>
    <w:link w:val="Brdtekst"/>
    <w:rsid w:val="00BB66B7"/>
    <w:rPr>
      <w:rFonts w:ascii="CG Omega" w:hAnsi="CG Omega"/>
      <w:snapToGrid w:val="0"/>
      <w:sz w:val="24"/>
    </w:rPr>
  </w:style>
  <w:style w:type="character" w:customStyle="1" w:styleId="BunntekstTegn">
    <w:name w:val="Bunntekst Tegn"/>
    <w:link w:val="Bunntekst"/>
    <w:uiPriority w:val="99"/>
    <w:rsid w:val="00BB66B7"/>
    <w:rPr>
      <w:rFonts w:ascii="Arial Narrow" w:hAnsi="Arial Narrow"/>
      <w:snapToGrid w:val="0"/>
      <w:sz w:val="24"/>
    </w:rPr>
  </w:style>
  <w:style w:type="paragraph" w:customStyle="1" w:styleId="Body1">
    <w:name w:val="Body 1"/>
    <w:rsid w:val="00134BF1"/>
    <w:pPr>
      <w:spacing w:after="200" w:line="276" w:lineRule="auto"/>
      <w:outlineLvl w:val="0"/>
    </w:pPr>
    <w:rPr>
      <w:rFonts w:ascii="Helvetica" w:eastAsia="Arial Unicode MS" w:hAnsi="Helvetica"/>
      <w:color w:val="000000"/>
      <w:sz w:val="22"/>
      <w:u w:color="000000"/>
    </w:rPr>
  </w:style>
  <w:style w:type="paragraph" w:customStyle="1" w:styleId="List0">
    <w:name w:val="List 0"/>
    <w:basedOn w:val="Normal"/>
    <w:semiHidden/>
    <w:rsid w:val="00134BF1"/>
    <w:pPr>
      <w:widowControl/>
      <w:numPr>
        <w:numId w:val="1"/>
      </w:numPr>
    </w:pPr>
    <w:rPr>
      <w:rFonts w:ascii="Times New Roman" w:hAnsi="Times New Roman"/>
      <w:snapToGrid/>
      <w:sz w:val="20"/>
    </w:rPr>
  </w:style>
  <w:style w:type="character" w:customStyle="1" w:styleId="k-tit-htit">
    <w:name w:val="k-tit-htit"/>
    <w:basedOn w:val="Standardskriftforavsnitt"/>
    <w:rsid w:val="00027870"/>
  </w:style>
  <w:style w:type="character" w:customStyle="1" w:styleId="k-text">
    <w:name w:val="k-text"/>
    <w:basedOn w:val="Standardskriftforavsnitt"/>
    <w:rsid w:val="008E42B3"/>
  </w:style>
  <w:style w:type="paragraph" w:customStyle="1" w:styleId="H3">
    <w:name w:val="H3"/>
    <w:basedOn w:val="Normal"/>
    <w:next w:val="Normal"/>
    <w:uiPriority w:val="99"/>
    <w:rsid w:val="00117833"/>
    <w:pPr>
      <w:keepNext/>
      <w:widowControl/>
      <w:autoSpaceDE w:val="0"/>
      <w:autoSpaceDN w:val="0"/>
      <w:adjustRightInd w:val="0"/>
      <w:spacing w:before="100" w:after="100"/>
      <w:outlineLvl w:val="3"/>
    </w:pPr>
    <w:rPr>
      <w:rFonts w:ascii="Times New Roman" w:hAnsi="Times New Roman"/>
      <w:b/>
      <w:bCs/>
      <w:snapToGrid/>
      <w:sz w:val="28"/>
      <w:szCs w:val="28"/>
    </w:rPr>
  </w:style>
  <w:style w:type="character" w:customStyle="1" w:styleId="hps">
    <w:name w:val="hps"/>
    <w:basedOn w:val="Standardskriftforavsnitt"/>
    <w:rsid w:val="00401BFC"/>
  </w:style>
  <w:style w:type="paragraph" w:customStyle="1" w:styleId="Pa1">
    <w:name w:val="Pa1"/>
    <w:basedOn w:val="Default"/>
    <w:next w:val="Default"/>
    <w:uiPriority w:val="99"/>
    <w:rsid w:val="00394D07"/>
    <w:pPr>
      <w:spacing w:line="241" w:lineRule="atLeast"/>
    </w:pPr>
    <w:rPr>
      <w:rFonts w:ascii="DIN-Bold" w:hAnsi="DIN-Bold"/>
      <w:color w:val="auto"/>
    </w:rPr>
  </w:style>
  <w:style w:type="character" w:customStyle="1" w:styleId="A1">
    <w:name w:val="A1"/>
    <w:uiPriority w:val="99"/>
    <w:rsid w:val="00394D07"/>
    <w:rPr>
      <w:rFonts w:ascii="DIN-Light" w:hAnsi="DIN-Light" w:cs="DIN-Light"/>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356">
      <w:bodyDiv w:val="1"/>
      <w:marLeft w:val="0"/>
      <w:marRight w:val="0"/>
      <w:marTop w:val="0"/>
      <w:marBottom w:val="0"/>
      <w:divBdr>
        <w:top w:val="none" w:sz="0" w:space="0" w:color="auto"/>
        <w:left w:val="none" w:sz="0" w:space="0" w:color="auto"/>
        <w:bottom w:val="none" w:sz="0" w:space="0" w:color="auto"/>
        <w:right w:val="none" w:sz="0" w:space="0" w:color="auto"/>
      </w:divBdr>
    </w:div>
    <w:div w:id="16542030">
      <w:bodyDiv w:val="1"/>
      <w:marLeft w:val="0"/>
      <w:marRight w:val="0"/>
      <w:marTop w:val="0"/>
      <w:marBottom w:val="0"/>
      <w:divBdr>
        <w:top w:val="none" w:sz="0" w:space="0" w:color="auto"/>
        <w:left w:val="none" w:sz="0" w:space="0" w:color="auto"/>
        <w:bottom w:val="none" w:sz="0" w:space="0" w:color="auto"/>
        <w:right w:val="none" w:sz="0" w:space="0" w:color="auto"/>
      </w:divBdr>
    </w:div>
    <w:div w:id="18433143">
      <w:bodyDiv w:val="1"/>
      <w:marLeft w:val="0"/>
      <w:marRight w:val="0"/>
      <w:marTop w:val="0"/>
      <w:marBottom w:val="0"/>
      <w:divBdr>
        <w:top w:val="none" w:sz="0" w:space="0" w:color="auto"/>
        <w:left w:val="none" w:sz="0" w:space="0" w:color="auto"/>
        <w:bottom w:val="none" w:sz="0" w:space="0" w:color="auto"/>
        <w:right w:val="none" w:sz="0" w:space="0" w:color="auto"/>
      </w:divBdr>
    </w:div>
    <w:div w:id="32385586">
      <w:bodyDiv w:val="1"/>
      <w:marLeft w:val="0"/>
      <w:marRight w:val="0"/>
      <w:marTop w:val="0"/>
      <w:marBottom w:val="0"/>
      <w:divBdr>
        <w:top w:val="none" w:sz="0" w:space="0" w:color="auto"/>
        <w:left w:val="none" w:sz="0" w:space="0" w:color="auto"/>
        <w:bottom w:val="none" w:sz="0" w:space="0" w:color="auto"/>
        <w:right w:val="none" w:sz="0" w:space="0" w:color="auto"/>
      </w:divBdr>
      <w:divsChild>
        <w:div w:id="1377121877">
          <w:marLeft w:val="200"/>
          <w:marRight w:val="200"/>
          <w:marTop w:val="0"/>
          <w:marBottom w:val="0"/>
          <w:divBdr>
            <w:top w:val="none" w:sz="0" w:space="0" w:color="auto"/>
            <w:left w:val="none" w:sz="0" w:space="0" w:color="auto"/>
            <w:bottom w:val="none" w:sz="0" w:space="0" w:color="auto"/>
            <w:right w:val="none" w:sz="0" w:space="0" w:color="auto"/>
          </w:divBdr>
        </w:div>
      </w:divsChild>
    </w:div>
    <w:div w:id="41561135">
      <w:bodyDiv w:val="1"/>
      <w:marLeft w:val="0"/>
      <w:marRight w:val="0"/>
      <w:marTop w:val="0"/>
      <w:marBottom w:val="0"/>
      <w:divBdr>
        <w:top w:val="none" w:sz="0" w:space="0" w:color="auto"/>
        <w:left w:val="none" w:sz="0" w:space="0" w:color="auto"/>
        <w:bottom w:val="none" w:sz="0" w:space="0" w:color="auto"/>
        <w:right w:val="none" w:sz="0" w:space="0" w:color="auto"/>
      </w:divBdr>
    </w:div>
    <w:div w:id="41832915">
      <w:bodyDiv w:val="1"/>
      <w:marLeft w:val="0"/>
      <w:marRight w:val="0"/>
      <w:marTop w:val="0"/>
      <w:marBottom w:val="0"/>
      <w:divBdr>
        <w:top w:val="none" w:sz="0" w:space="0" w:color="auto"/>
        <w:left w:val="none" w:sz="0" w:space="0" w:color="auto"/>
        <w:bottom w:val="none" w:sz="0" w:space="0" w:color="auto"/>
        <w:right w:val="none" w:sz="0" w:space="0" w:color="auto"/>
      </w:divBdr>
      <w:divsChild>
        <w:div w:id="2040735927">
          <w:marLeft w:val="446"/>
          <w:marRight w:val="0"/>
          <w:marTop w:val="0"/>
          <w:marBottom w:val="0"/>
          <w:divBdr>
            <w:top w:val="none" w:sz="0" w:space="0" w:color="auto"/>
            <w:left w:val="none" w:sz="0" w:space="0" w:color="auto"/>
            <w:bottom w:val="none" w:sz="0" w:space="0" w:color="auto"/>
            <w:right w:val="none" w:sz="0" w:space="0" w:color="auto"/>
          </w:divBdr>
        </w:div>
      </w:divsChild>
    </w:div>
    <w:div w:id="49697757">
      <w:bodyDiv w:val="1"/>
      <w:marLeft w:val="0"/>
      <w:marRight w:val="0"/>
      <w:marTop w:val="0"/>
      <w:marBottom w:val="0"/>
      <w:divBdr>
        <w:top w:val="none" w:sz="0" w:space="0" w:color="auto"/>
        <w:left w:val="none" w:sz="0" w:space="0" w:color="auto"/>
        <w:bottom w:val="none" w:sz="0" w:space="0" w:color="auto"/>
        <w:right w:val="none" w:sz="0" w:space="0" w:color="auto"/>
      </w:divBdr>
      <w:divsChild>
        <w:div w:id="1699237109">
          <w:marLeft w:val="0"/>
          <w:marRight w:val="0"/>
          <w:marTop w:val="0"/>
          <w:marBottom w:val="0"/>
          <w:divBdr>
            <w:top w:val="none" w:sz="0" w:space="0" w:color="auto"/>
            <w:left w:val="none" w:sz="0" w:space="0" w:color="auto"/>
            <w:bottom w:val="none" w:sz="0" w:space="0" w:color="auto"/>
            <w:right w:val="none" w:sz="0" w:space="0" w:color="auto"/>
          </w:divBdr>
          <w:divsChild>
            <w:div w:id="1300064873">
              <w:marLeft w:val="0"/>
              <w:marRight w:val="0"/>
              <w:marTop w:val="0"/>
              <w:marBottom w:val="0"/>
              <w:divBdr>
                <w:top w:val="none" w:sz="0" w:space="0" w:color="auto"/>
                <w:left w:val="none" w:sz="0" w:space="0" w:color="auto"/>
                <w:bottom w:val="none" w:sz="0" w:space="0" w:color="auto"/>
                <w:right w:val="none" w:sz="0" w:space="0" w:color="auto"/>
              </w:divBdr>
              <w:divsChild>
                <w:div w:id="445544178">
                  <w:marLeft w:val="0"/>
                  <w:marRight w:val="0"/>
                  <w:marTop w:val="0"/>
                  <w:marBottom w:val="0"/>
                  <w:divBdr>
                    <w:top w:val="none" w:sz="0" w:space="0" w:color="auto"/>
                    <w:left w:val="none" w:sz="0" w:space="0" w:color="auto"/>
                    <w:bottom w:val="none" w:sz="0" w:space="0" w:color="auto"/>
                    <w:right w:val="none" w:sz="0" w:space="0" w:color="auto"/>
                  </w:divBdr>
                  <w:divsChild>
                    <w:div w:id="1336807916">
                      <w:marLeft w:val="0"/>
                      <w:marRight w:val="0"/>
                      <w:marTop w:val="0"/>
                      <w:marBottom w:val="0"/>
                      <w:divBdr>
                        <w:top w:val="none" w:sz="0" w:space="0" w:color="auto"/>
                        <w:left w:val="none" w:sz="0" w:space="0" w:color="auto"/>
                        <w:bottom w:val="none" w:sz="0" w:space="0" w:color="auto"/>
                        <w:right w:val="none" w:sz="0" w:space="0" w:color="auto"/>
                      </w:divBdr>
                      <w:divsChild>
                        <w:div w:id="316500921">
                          <w:marLeft w:val="0"/>
                          <w:marRight w:val="0"/>
                          <w:marTop w:val="0"/>
                          <w:marBottom w:val="0"/>
                          <w:divBdr>
                            <w:top w:val="none" w:sz="0" w:space="0" w:color="auto"/>
                            <w:left w:val="none" w:sz="0" w:space="0" w:color="auto"/>
                            <w:bottom w:val="none" w:sz="0" w:space="0" w:color="auto"/>
                            <w:right w:val="none" w:sz="0" w:space="0" w:color="auto"/>
                          </w:divBdr>
                          <w:divsChild>
                            <w:div w:id="1925606611">
                              <w:marLeft w:val="0"/>
                              <w:marRight w:val="0"/>
                              <w:marTop w:val="0"/>
                              <w:marBottom w:val="0"/>
                              <w:divBdr>
                                <w:top w:val="none" w:sz="0" w:space="0" w:color="auto"/>
                                <w:left w:val="none" w:sz="0" w:space="0" w:color="auto"/>
                                <w:bottom w:val="none" w:sz="0" w:space="0" w:color="auto"/>
                                <w:right w:val="none" w:sz="0" w:space="0" w:color="auto"/>
                              </w:divBdr>
                              <w:divsChild>
                                <w:div w:id="71046946">
                                  <w:marLeft w:val="0"/>
                                  <w:marRight w:val="0"/>
                                  <w:marTop w:val="0"/>
                                  <w:marBottom w:val="0"/>
                                  <w:divBdr>
                                    <w:top w:val="none" w:sz="0" w:space="0" w:color="auto"/>
                                    <w:left w:val="none" w:sz="0" w:space="0" w:color="auto"/>
                                    <w:bottom w:val="none" w:sz="0" w:space="0" w:color="auto"/>
                                    <w:right w:val="none" w:sz="0" w:space="0" w:color="auto"/>
                                  </w:divBdr>
                                  <w:divsChild>
                                    <w:div w:id="13629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78994">
      <w:bodyDiv w:val="1"/>
      <w:marLeft w:val="0"/>
      <w:marRight w:val="0"/>
      <w:marTop w:val="0"/>
      <w:marBottom w:val="0"/>
      <w:divBdr>
        <w:top w:val="none" w:sz="0" w:space="0" w:color="auto"/>
        <w:left w:val="none" w:sz="0" w:space="0" w:color="auto"/>
        <w:bottom w:val="none" w:sz="0" w:space="0" w:color="auto"/>
        <w:right w:val="none" w:sz="0" w:space="0" w:color="auto"/>
      </w:divBdr>
    </w:div>
    <w:div w:id="85155622">
      <w:bodyDiv w:val="1"/>
      <w:marLeft w:val="0"/>
      <w:marRight w:val="0"/>
      <w:marTop w:val="0"/>
      <w:marBottom w:val="0"/>
      <w:divBdr>
        <w:top w:val="none" w:sz="0" w:space="0" w:color="auto"/>
        <w:left w:val="none" w:sz="0" w:space="0" w:color="auto"/>
        <w:bottom w:val="none" w:sz="0" w:space="0" w:color="auto"/>
        <w:right w:val="none" w:sz="0" w:space="0" w:color="auto"/>
      </w:divBdr>
    </w:div>
    <w:div w:id="100417652">
      <w:bodyDiv w:val="1"/>
      <w:marLeft w:val="0"/>
      <w:marRight w:val="0"/>
      <w:marTop w:val="0"/>
      <w:marBottom w:val="0"/>
      <w:divBdr>
        <w:top w:val="none" w:sz="0" w:space="0" w:color="auto"/>
        <w:left w:val="none" w:sz="0" w:space="0" w:color="auto"/>
        <w:bottom w:val="none" w:sz="0" w:space="0" w:color="auto"/>
        <w:right w:val="none" w:sz="0" w:space="0" w:color="auto"/>
      </w:divBdr>
    </w:div>
    <w:div w:id="104153773">
      <w:bodyDiv w:val="1"/>
      <w:marLeft w:val="0"/>
      <w:marRight w:val="0"/>
      <w:marTop w:val="0"/>
      <w:marBottom w:val="0"/>
      <w:divBdr>
        <w:top w:val="none" w:sz="0" w:space="0" w:color="auto"/>
        <w:left w:val="none" w:sz="0" w:space="0" w:color="auto"/>
        <w:bottom w:val="none" w:sz="0" w:space="0" w:color="auto"/>
        <w:right w:val="none" w:sz="0" w:space="0" w:color="auto"/>
      </w:divBdr>
    </w:div>
    <w:div w:id="117336345">
      <w:bodyDiv w:val="1"/>
      <w:marLeft w:val="0"/>
      <w:marRight w:val="0"/>
      <w:marTop w:val="0"/>
      <w:marBottom w:val="0"/>
      <w:divBdr>
        <w:top w:val="none" w:sz="0" w:space="0" w:color="auto"/>
        <w:left w:val="none" w:sz="0" w:space="0" w:color="auto"/>
        <w:bottom w:val="none" w:sz="0" w:space="0" w:color="auto"/>
        <w:right w:val="none" w:sz="0" w:space="0" w:color="auto"/>
      </w:divBdr>
    </w:div>
    <w:div w:id="125779292">
      <w:bodyDiv w:val="1"/>
      <w:marLeft w:val="0"/>
      <w:marRight w:val="0"/>
      <w:marTop w:val="0"/>
      <w:marBottom w:val="0"/>
      <w:divBdr>
        <w:top w:val="none" w:sz="0" w:space="0" w:color="auto"/>
        <w:left w:val="none" w:sz="0" w:space="0" w:color="auto"/>
        <w:bottom w:val="none" w:sz="0" w:space="0" w:color="auto"/>
        <w:right w:val="none" w:sz="0" w:space="0" w:color="auto"/>
      </w:divBdr>
      <w:divsChild>
        <w:div w:id="1298990881">
          <w:marLeft w:val="200"/>
          <w:marRight w:val="200"/>
          <w:marTop w:val="0"/>
          <w:marBottom w:val="0"/>
          <w:divBdr>
            <w:top w:val="none" w:sz="0" w:space="0" w:color="auto"/>
            <w:left w:val="none" w:sz="0" w:space="0" w:color="auto"/>
            <w:bottom w:val="none" w:sz="0" w:space="0" w:color="auto"/>
            <w:right w:val="none" w:sz="0" w:space="0" w:color="auto"/>
          </w:divBdr>
          <w:divsChild>
            <w:div w:id="1329404719">
              <w:marLeft w:val="0"/>
              <w:marRight w:val="0"/>
              <w:marTop w:val="0"/>
              <w:marBottom w:val="0"/>
              <w:divBdr>
                <w:top w:val="none" w:sz="0" w:space="0" w:color="auto"/>
                <w:left w:val="none" w:sz="0" w:space="0" w:color="auto"/>
                <w:bottom w:val="none" w:sz="0" w:space="0" w:color="auto"/>
                <w:right w:val="none" w:sz="0" w:space="0" w:color="auto"/>
              </w:divBdr>
            </w:div>
            <w:div w:id="202913413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7767841">
      <w:bodyDiv w:val="1"/>
      <w:marLeft w:val="0"/>
      <w:marRight w:val="0"/>
      <w:marTop w:val="0"/>
      <w:marBottom w:val="0"/>
      <w:divBdr>
        <w:top w:val="none" w:sz="0" w:space="0" w:color="auto"/>
        <w:left w:val="none" w:sz="0" w:space="0" w:color="auto"/>
        <w:bottom w:val="none" w:sz="0" w:space="0" w:color="auto"/>
        <w:right w:val="none" w:sz="0" w:space="0" w:color="auto"/>
      </w:divBdr>
    </w:div>
    <w:div w:id="140774673">
      <w:bodyDiv w:val="1"/>
      <w:marLeft w:val="0"/>
      <w:marRight w:val="0"/>
      <w:marTop w:val="0"/>
      <w:marBottom w:val="0"/>
      <w:divBdr>
        <w:top w:val="none" w:sz="0" w:space="0" w:color="auto"/>
        <w:left w:val="none" w:sz="0" w:space="0" w:color="auto"/>
        <w:bottom w:val="none" w:sz="0" w:space="0" w:color="auto"/>
        <w:right w:val="none" w:sz="0" w:space="0" w:color="auto"/>
      </w:divBdr>
    </w:div>
    <w:div w:id="146672120">
      <w:bodyDiv w:val="1"/>
      <w:marLeft w:val="0"/>
      <w:marRight w:val="0"/>
      <w:marTop w:val="0"/>
      <w:marBottom w:val="0"/>
      <w:divBdr>
        <w:top w:val="none" w:sz="0" w:space="0" w:color="auto"/>
        <w:left w:val="none" w:sz="0" w:space="0" w:color="auto"/>
        <w:bottom w:val="none" w:sz="0" w:space="0" w:color="auto"/>
        <w:right w:val="none" w:sz="0" w:space="0" w:color="auto"/>
      </w:divBdr>
    </w:div>
    <w:div w:id="162092667">
      <w:bodyDiv w:val="1"/>
      <w:marLeft w:val="0"/>
      <w:marRight w:val="0"/>
      <w:marTop w:val="0"/>
      <w:marBottom w:val="0"/>
      <w:divBdr>
        <w:top w:val="none" w:sz="0" w:space="0" w:color="auto"/>
        <w:left w:val="none" w:sz="0" w:space="0" w:color="auto"/>
        <w:bottom w:val="none" w:sz="0" w:space="0" w:color="auto"/>
        <w:right w:val="none" w:sz="0" w:space="0" w:color="auto"/>
      </w:divBdr>
    </w:div>
    <w:div w:id="184641496">
      <w:bodyDiv w:val="1"/>
      <w:marLeft w:val="0"/>
      <w:marRight w:val="0"/>
      <w:marTop w:val="0"/>
      <w:marBottom w:val="0"/>
      <w:divBdr>
        <w:top w:val="none" w:sz="0" w:space="0" w:color="auto"/>
        <w:left w:val="none" w:sz="0" w:space="0" w:color="auto"/>
        <w:bottom w:val="none" w:sz="0" w:space="0" w:color="auto"/>
        <w:right w:val="none" w:sz="0" w:space="0" w:color="auto"/>
      </w:divBdr>
    </w:div>
    <w:div w:id="212041699">
      <w:bodyDiv w:val="1"/>
      <w:marLeft w:val="0"/>
      <w:marRight w:val="0"/>
      <w:marTop w:val="0"/>
      <w:marBottom w:val="0"/>
      <w:divBdr>
        <w:top w:val="none" w:sz="0" w:space="0" w:color="auto"/>
        <w:left w:val="none" w:sz="0" w:space="0" w:color="auto"/>
        <w:bottom w:val="none" w:sz="0" w:space="0" w:color="auto"/>
        <w:right w:val="none" w:sz="0" w:space="0" w:color="auto"/>
      </w:divBdr>
    </w:div>
    <w:div w:id="220602839">
      <w:bodyDiv w:val="1"/>
      <w:marLeft w:val="0"/>
      <w:marRight w:val="0"/>
      <w:marTop w:val="0"/>
      <w:marBottom w:val="0"/>
      <w:divBdr>
        <w:top w:val="none" w:sz="0" w:space="0" w:color="auto"/>
        <w:left w:val="none" w:sz="0" w:space="0" w:color="auto"/>
        <w:bottom w:val="none" w:sz="0" w:space="0" w:color="auto"/>
        <w:right w:val="none" w:sz="0" w:space="0" w:color="auto"/>
      </w:divBdr>
    </w:div>
    <w:div w:id="228346313">
      <w:bodyDiv w:val="1"/>
      <w:marLeft w:val="0"/>
      <w:marRight w:val="0"/>
      <w:marTop w:val="0"/>
      <w:marBottom w:val="0"/>
      <w:divBdr>
        <w:top w:val="none" w:sz="0" w:space="0" w:color="auto"/>
        <w:left w:val="none" w:sz="0" w:space="0" w:color="auto"/>
        <w:bottom w:val="none" w:sz="0" w:space="0" w:color="auto"/>
        <w:right w:val="none" w:sz="0" w:space="0" w:color="auto"/>
      </w:divBdr>
    </w:div>
    <w:div w:id="234554900">
      <w:bodyDiv w:val="1"/>
      <w:marLeft w:val="0"/>
      <w:marRight w:val="0"/>
      <w:marTop w:val="0"/>
      <w:marBottom w:val="0"/>
      <w:divBdr>
        <w:top w:val="none" w:sz="0" w:space="0" w:color="auto"/>
        <w:left w:val="none" w:sz="0" w:space="0" w:color="auto"/>
        <w:bottom w:val="none" w:sz="0" w:space="0" w:color="auto"/>
        <w:right w:val="none" w:sz="0" w:space="0" w:color="auto"/>
      </w:divBdr>
      <w:divsChild>
        <w:div w:id="757871943">
          <w:marLeft w:val="0"/>
          <w:marRight w:val="0"/>
          <w:marTop w:val="0"/>
          <w:marBottom w:val="0"/>
          <w:divBdr>
            <w:top w:val="none" w:sz="0" w:space="0" w:color="auto"/>
            <w:left w:val="none" w:sz="0" w:space="0" w:color="auto"/>
            <w:bottom w:val="none" w:sz="0" w:space="0" w:color="auto"/>
            <w:right w:val="none" w:sz="0" w:space="0" w:color="auto"/>
          </w:divBdr>
          <w:divsChild>
            <w:div w:id="1721586301">
              <w:marLeft w:val="0"/>
              <w:marRight w:val="0"/>
              <w:marTop w:val="0"/>
              <w:marBottom w:val="0"/>
              <w:divBdr>
                <w:top w:val="none" w:sz="0" w:space="0" w:color="auto"/>
                <w:left w:val="none" w:sz="0" w:space="0" w:color="auto"/>
                <w:bottom w:val="none" w:sz="0" w:space="0" w:color="auto"/>
                <w:right w:val="none" w:sz="0" w:space="0" w:color="auto"/>
              </w:divBdr>
              <w:divsChild>
                <w:div w:id="706372271">
                  <w:marLeft w:val="0"/>
                  <w:marRight w:val="0"/>
                  <w:marTop w:val="0"/>
                  <w:marBottom w:val="0"/>
                  <w:divBdr>
                    <w:top w:val="none" w:sz="0" w:space="0" w:color="auto"/>
                    <w:left w:val="none" w:sz="0" w:space="0" w:color="auto"/>
                    <w:bottom w:val="none" w:sz="0" w:space="0" w:color="auto"/>
                    <w:right w:val="none" w:sz="0" w:space="0" w:color="auto"/>
                  </w:divBdr>
                  <w:divsChild>
                    <w:div w:id="1902599012">
                      <w:marLeft w:val="0"/>
                      <w:marRight w:val="0"/>
                      <w:marTop w:val="0"/>
                      <w:marBottom w:val="0"/>
                      <w:divBdr>
                        <w:top w:val="none" w:sz="0" w:space="0" w:color="auto"/>
                        <w:left w:val="none" w:sz="0" w:space="0" w:color="auto"/>
                        <w:bottom w:val="none" w:sz="0" w:space="0" w:color="auto"/>
                        <w:right w:val="none" w:sz="0" w:space="0" w:color="auto"/>
                      </w:divBdr>
                      <w:divsChild>
                        <w:div w:id="1095052581">
                          <w:marLeft w:val="0"/>
                          <w:marRight w:val="0"/>
                          <w:marTop w:val="0"/>
                          <w:marBottom w:val="0"/>
                          <w:divBdr>
                            <w:top w:val="none" w:sz="0" w:space="0" w:color="auto"/>
                            <w:left w:val="none" w:sz="0" w:space="0" w:color="auto"/>
                            <w:bottom w:val="none" w:sz="0" w:space="0" w:color="auto"/>
                            <w:right w:val="none" w:sz="0" w:space="0" w:color="auto"/>
                          </w:divBdr>
                          <w:divsChild>
                            <w:div w:id="814417118">
                              <w:marLeft w:val="0"/>
                              <w:marRight w:val="0"/>
                              <w:marTop w:val="0"/>
                              <w:marBottom w:val="0"/>
                              <w:divBdr>
                                <w:top w:val="none" w:sz="0" w:space="0" w:color="auto"/>
                                <w:left w:val="none" w:sz="0" w:space="0" w:color="auto"/>
                                <w:bottom w:val="none" w:sz="0" w:space="0" w:color="auto"/>
                                <w:right w:val="none" w:sz="0" w:space="0" w:color="auto"/>
                              </w:divBdr>
                              <w:divsChild>
                                <w:div w:id="17693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095214">
      <w:bodyDiv w:val="1"/>
      <w:marLeft w:val="0"/>
      <w:marRight w:val="0"/>
      <w:marTop w:val="0"/>
      <w:marBottom w:val="0"/>
      <w:divBdr>
        <w:top w:val="none" w:sz="0" w:space="0" w:color="auto"/>
        <w:left w:val="none" w:sz="0" w:space="0" w:color="auto"/>
        <w:bottom w:val="none" w:sz="0" w:space="0" w:color="auto"/>
        <w:right w:val="none" w:sz="0" w:space="0" w:color="auto"/>
      </w:divBdr>
    </w:div>
    <w:div w:id="242691002">
      <w:bodyDiv w:val="1"/>
      <w:marLeft w:val="750"/>
      <w:marRight w:val="0"/>
      <w:marTop w:val="300"/>
      <w:marBottom w:val="0"/>
      <w:divBdr>
        <w:top w:val="none" w:sz="0" w:space="0" w:color="auto"/>
        <w:left w:val="none" w:sz="0" w:space="0" w:color="auto"/>
        <w:bottom w:val="none" w:sz="0" w:space="0" w:color="auto"/>
        <w:right w:val="none" w:sz="0" w:space="0" w:color="auto"/>
      </w:divBdr>
    </w:div>
    <w:div w:id="250358075">
      <w:bodyDiv w:val="1"/>
      <w:marLeft w:val="0"/>
      <w:marRight w:val="0"/>
      <w:marTop w:val="0"/>
      <w:marBottom w:val="0"/>
      <w:divBdr>
        <w:top w:val="none" w:sz="0" w:space="0" w:color="auto"/>
        <w:left w:val="none" w:sz="0" w:space="0" w:color="auto"/>
        <w:bottom w:val="none" w:sz="0" w:space="0" w:color="auto"/>
        <w:right w:val="none" w:sz="0" w:space="0" w:color="auto"/>
      </w:divBdr>
      <w:divsChild>
        <w:div w:id="1236863120">
          <w:marLeft w:val="150"/>
          <w:marRight w:val="150"/>
          <w:marTop w:val="0"/>
          <w:marBottom w:val="0"/>
          <w:divBdr>
            <w:top w:val="none" w:sz="0" w:space="0" w:color="auto"/>
            <w:left w:val="none" w:sz="0" w:space="0" w:color="auto"/>
            <w:bottom w:val="none" w:sz="0" w:space="0" w:color="auto"/>
            <w:right w:val="none" w:sz="0" w:space="0" w:color="auto"/>
          </w:divBdr>
          <w:divsChild>
            <w:div w:id="166530261">
              <w:marLeft w:val="0"/>
              <w:marRight w:val="0"/>
              <w:marTop w:val="0"/>
              <w:marBottom w:val="60"/>
              <w:divBdr>
                <w:top w:val="none" w:sz="0" w:space="0" w:color="auto"/>
                <w:left w:val="none" w:sz="0" w:space="0" w:color="auto"/>
                <w:bottom w:val="none" w:sz="0" w:space="0" w:color="auto"/>
                <w:right w:val="none" w:sz="0" w:space="0" w:color="auto"/>
              </w:divBdr>
            </w:div>
            <w:div w:id="6271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4405">
      <w:bodyDiv w:val="1"/>
      <w:marLeft w:val="0"/>
      <w:marRight w:val="0"/>
      <w:marTop w:val="0"/>
      <w:marBottom w:val="0"/>
      <w:divBdr>
        <w:top w:val="none" w:sz="0" w:space="0" w:color="auto"/>
        <w:left w:val="none" w:sz="0" w:space="0" w:color="auto"/>
        <w:bottom w:val="none" w:sz="0" w:space="0" w:color="auto"/>
        <w:right w:val="none" w:sz="0" w:space="0" w:color="auto"/>
      </w:divBdr>
      <w:divsChild>
        <w:div w:id="487483400">
          <w:marLeft w:val="150"/>
          <w:marRight w:val="150"/>
          <w:marTop w:val="0"/>
          <w:marBottom w:val="0"/>
          <w:divBdr>
            <w:top w:val="none" w:sz="0" w:space="0" w:color="auto"/>
            <w:left w:val="none" w:sz="0" w:space="0" w:color="auto"/>
            <w:bottom w:val="none" w:sz="0" w:space="0" w:color="auto"/>
            <w:right w:val="none" w:sz="0" w:space="0" w:color="auto"/>
          </w:divBdr>
          <w:divsChild>
            <w:div w:id="29182810">
              <w:marLeft w:val="0"/>
              <w:marRight w:val="0"/>
              <w:marTop w:val="0"/>
              <w:marBottom w:val="60"/>
              <w:divBdr>
                <w:top w:val="none" w:sz="0" w:space="0" w:color="auto"/>
                <w:left w:val="none" w:sz="0" w:space="0" w:color="auto"/>
                <w:bottom w:val="none" w:sz="0" w:space="0" w:color="auto"/>
                <w:right w:val="none" w:sz="0" w:space="0" w:color="auto"/>
              </w:divBdr>
            </w:div>
            <w:div w:id="368409739">
              <w:marLeft w:val="0"/>
              <w:marRight w:val="0"/>
              <w:marTop w:val="0"/>
              <w:marBottom w:val="0"/>
              <w:divBdr>
                <w:top w:val="none" w:sz="0" w:space="0" w:color="auto"/>
                <w:left w:val="none" w:sz="0" w:space="0" w:color="auto"/>
                <w:bottom w:val="none" w:sz="0" w:space="0" w:color="auto"/>
                <w:right w:val="none" w:sz="0" w:space="0" w:color="auto"/>
              </w:divBdr>
            </w:div>
            <w:div w:id="1540121931">
              <w:marLeft w:val="0"/>
              <w:marRight w:val="0"/>
              <w:marTop w:val="0"/>
              <w:marBottom w:val="170"/>
              <w:divBdr>
                <w:top w:val="none" w:sz="0" w:space="0" w:color="auto"/>
                <w:left w:val="none" w:sz="0" w:space="0" w:color="auto"/>
                <w:bottom w:val="single" w:sz="8" w:space="0" w:color="CCCCCC"/>
                <w:right w:val="none" w:sz="0" w:space="0" w:color="auto"/>
              </w:divBdr>
            </w:div>
          </w:divsChild>
        </w:div>
      </w:divsChild>
    </w:div>
    <w:div w:id="273748848">
      <w:bodyDiv w:val="1"/>
      <w:marLeft w:val="0"/>
      <w:marRight w:val="0"/>
      <w:marTop w:val="0"/>
      <w:marBottom w:val="0"/>
      <w:divBdr>
        <w:top w:val="none" w:sz="0" w:space="0" w:color="auto"/>
        <w:left w:val="none" w:sz="0" w:space="0" w:color="auto"/>
        <w:bottom w:val="none" w:sz="0" w:space="0" w:color="auto"/>
        <w:right w:val="none" w:sz="0" w:space="0" w:color="auto"/>
      </w:divBdr>
    </w:div>
    <w:div w:id="305284772">
      <w:bodyDiv w:val="1"/>
      <w:marLeft w:val="0"/>
      <w:marRight w:val="0"/>
      <w:marTop w:val="0"/>
      <w:marBottom w:val="0"/>
      <w:divBdr>
        <w:top w:val="none" w:sz="0" w:space="0" w:color="auto"/>
        <w:left w:val="none" w:sz="0" w:space="0" w:color="auto"/>
        <w:bottom w:val="none" w:sz="0" w:space="0" w:color="auto"/>
        <w:right w:val="none" w:sz="0" w:space="0" w:color="auto"/>
      </w:divBdr>
    </w:div>
    <w:div w:id="335576332">
      <w:bodyDiv w:val="1"/>
      <w:marLeft w:val="0"/>
      <w:marRight w:val="0"/>
      <w:marTop w:val="0"/>
      <w:marBottom w:val="0"/>
      <w:divBdr>
        <w:top w:val="none" w:sz="0" w:space="0" w:color="auto"/>
        <w:left w:val="none" w:sz="0" w:space="0" w:color="auto"/>
        <w:bottom w:val="none" w:sz="0" w:space="0" w:color="auto"/>
        <w:right w:val="none" w:sz="0" w:space="0" w:color="auto"/>
      </w:divBdr>
      <w:divsChild>
        <w:div w:id="1600913653">
          <w:marLeft w:val="446"/>
          <w:marRight w:val="0"/>
          <w:marTop w:val="0"/>
          <w:marBottom w:val="0"/>
          <w:divBdr>
            <w:top w:val="none" w:sz="0" w:space="0" w:color="auto"/>
            <w:left w:val="none" w:sz="0" w:space="0" w:color="auto"/>
            <w:bottom w:val="none" w:sz="0" w:space="0" w:color="auto"/>
            <w:right w:val="none" w:sz="0" w:space="0" w:color="auto"/>
          </w:divBdr>
        </w:div>
        <w:div w:id="1376736199">
          <w:marLeft w:val="446"/>
          <w:marRight w:val="0"/>
          <w:marTop w:val="0"/>
          <w:marBottom w:val="0"/>
          <w:divBdr>
            <w:top w:val="none" w:sz="0" w:space="0" w:color="auto"/>
            <w:left w:val="none" w:sz="0" w:space="0" w:color="auto"/>
            <w:bottom w:val="none" w:sz="0" w:space="0" w:color="auto"/>
            <w:right w:val="none" w:sz="0" w:space="0" w:color="auto"/>
          </w:divBdr>
        </w:div>
      </w:divsChild>
    </w:div>
    <w:div w:id="401755922">
      <w:bodyDiv w:val="1"/>
      <w:marLeft w:val="0"/>
      <w:marRight w:val="0"/>
      <w:marTop w:val="0"/>
      <w:marBottom w:val="0"/>
      <w:divBdr>
        <w:top w:val="none" w:sz="0" w:space="0" w:color="auto"/>
        <w:left w:val="none" w:sz="0" w:space="0" w:color="auto"/>
        <w:bottom w:val="none" w:sz="0" w:space="0" w:color="auto"/>
        <w:right w:val="none" w:sz="0" w:space="0" w:color="auto"/>
      </w:divBdr>
    </w:div>
    <w:div w:id="409737188">
      <w:bodyDiv w:val="1"/>
      <w:marLeft w:val="0"/>
      <w:marRight w:val="0"/>
      <w:marTop w:val="0"/>
      <w:marBottom w:val="0"/>
      <w:divBdr>
        <w:top w:val="none" w:sz="0" w:space="0" w:color="auto"/>
        <w:left w:val="none" w:sz="0" w:space="0" w:color="auto"/>
        <w:bottom w:val="none" w:sz="0" w:space="0" w:color="auto"/>
        <w:right w:val="none" w:sz="0" w:space="0" w:color="auto"/>
      </w:divBdr>
    </w:div>
    <w:div w:id="429665426">
      <w:bodyDiv w:val="1"/>
      <w:marLeft w:val="0"/>
      <w:marRight w:val="0"/>
      <w:marTop w:val="0"/>
      <w:marBottom w:val="0"/>
      <w:divBdr>
        <w:top w:val="none" w:sz="0" w:space="0" w:color="auto"/>
        <w:left w:val="none" w:sz="0" w:space="0" w:color="auto"/>
        <w:bottom w:val="none" w:sz="0" w:space="0" w:color="auto"/>
        <w:right w:val="none" w:sz="0" w:space="0" w:color="auto"/>
      </w:divBdr>
    </w:div>
    <w:div w:id="445777730">
      <w:bodyDiv w:val="1"/>
      <w:marLeft w:val="0"/>
      <w:marRight w:val="0"/>
      <w:marTop w:val="0"/>
      <w:marBottom w:val="0"/>
      <w:divBdr>
        <w:top w:val="none" w:sz="0" w:space="0" w:color="auto"/>
        <w:left w:val="none" w:sz="0" w:space="0" w:color="auto"/>
        <w:bottom w:val="none" w:sz="0" w:space="0" w:color="auto"/>
        <w:right w:val="none" w:sz="0" w:space="0" w:color="auto"/>
      </w:divBdr>
    </w:div>
    <w:div w:id="456337790">
      <w:bodyDiv w:val="1"/>
      <w:marLeft w:val="0"/>
      <w:marRight w:val="0"/>
      <w:marTop w:val="0"/>
      <w:marBottom w:val="0"/>
      <w:divBdr>
        <w:top w:val="none" w:sz="0" w:space="0" w:color="auto"/>
        <w:left w:val="none" w:sz="0" w:space="0" w:color="auto"/>
        <w:bottom w:val="none" w:sz="0" w:space="0" w:color="auto"/>
        <w:right w:val="none" w:sz="0" w:space="0" w:color="auto"/>
      </w:divBdr>
    </w:div>
    <w:div w:id="465129491">
      <w:bodyDiv w:val="1"/>
      <w:marLeft w:val="0"/>
      <w:marRight w:val="0"/>
      <w:marTop w:val="0"/>
      <w:marBottom w:val="0"/>
      <w:divBdr>
        <w:top w:val="none" w:sz="0" w:space="0" w:color="auto"/>
        <w:left w:val="none" w:sz="0" w:space="0" w:color="auto"/>
        <w:bottom w:val="none" w:sz="0" w:space="0" w:color="auto"/>
        <w:right w:val="none" w:sz="0" w:space="0" w:color="auto"/>
      </w:divBdr>
      <w:divsChild>
        <w:div w:id="1693456866">
          <w:marLeft w:val="446"/>
          <w:marRight w:val="0"/>
          <w:marTop w:val="0"/>
          <w:marBottom w:val="0"/>
          <w:divBdr>
            <w:top w:val="none" w:sz="0" w:space="0" w:color="auto"/>
            <w:left w:val="none" w:sz="0" w:space="0" w:color="auto"/>
            <w:bottom w:val="none" w:sz="0" w:space="0" w:color="auto"/>
            <w:right w:val="none" w:sz="0" w:space="0" w:color="auto"/>
          </w:divBdr>
        </w:div>
        <w:div w:id="930818705">
          <w:marLeft w:val="446"/>
          <w:marRight w:val="0"/>
          <w:marTop w:val="0"/>
          <w:marBottom w:val="0"/>
          <w:divBdr>
            <w:top w:val="none" w:sz="0" w:space="0" w:color="auto"/>
            <w:left w:val="none" w:sz="0" w:space="0" w:color="auto"/>
            <w:bottom w:val="none" w:sz="0" w:space="0" w:color="auto"/>
            <w:right w:val="none" w:sz="0" w:space="0" w:color="auto"/>
          </w:divBdr>
        </w:div>
      </w:divsChild>
    </w:div>
    <w:div w:id="487065003">
      <w:bodyDiv w:val="1"/>
      <w:marLeft w:val="0"/>
      <w:marRight w:val="0"/>
      <w:marTop w:val="0"/>
      <w:marBottom w:val="0"/>
      <w:divBdr>
        <w:top w:val="none" w:sz="0" w:space="0" w:color="auto"/>
        <w:left w:val="none" w:sz="0" w:space="0" w:color="auto"/>
        <w:bottom w:val="none" w:sz="0" w:space="0" w:color="auto"/>
        <w:right w:val="none" w:sz="0" w:space="0" w:color="auto"/>
      </w:divBdr>
    </w:div>
    <w:div w:id="489978070">
      <w:bodyDiv w:val="1"/>
      <w:marLeft w:val="0"/>
      <w:marRight w:val="0"/>
      <w:marTop w:val="0"/>
      <w:marBottom w:val="0"/>
      <w:divBdr>
        <w:top w:val="none" w:sz="0" w:space="0" w:color="auto"/>
        <w:left w:val="none" w:sz="0" w:space="0" w:color="auto"/>
        <w:bottom w:val="none" w:sz="0" w:space="0" w:color="auto"/>
        <w:right w:val="none" w:sz="0" w:space="0" w:color="auto"/>
      </w:divBdr>
      <w:divsChild>
        <w:div w:id="179005925">
          <w:marLeft w:val="0"/>
          <w:marRight w:val="0"/>
          <w:marTop w:val="0"/>
          <w:marBottom w:val="0"/>
          <w:divBdr>
            <w:top w:val="none" w:sz="0" w:space="0" w:color="auto"/>
            <w:left w:val="none" w:sz="0" w:space="0" w:color="auto"/>
            <w:bottom w:val="none" w:sz="0" w:space="0" w:color="auto"/>
            <w:right w:val="none" w:sz="0" w:space="0" w:color="auto"/>
          </w:divBdr>
          <w:divsChild>
            <w:div w:id="1681396390">
              <w:marLeft w:val="0"/>
              <w:marRight w:val="0"/>
              <w:marTop w:val="0"/>
              <w:marBottom w:val="0"/>
              <w:divBdr>
                <w:top w:val="none" w:sz="0" w:space="0" w:color="auto"/>
                <w:left w:val="none" w:sz="0" w:space="0" w:color="auto"/>
                <w:bottom w:val="none" w:sz="0" w:space="0" w:color="auto"/>
                <w:right w:val="none" w:sz="0" w:space="0" w:color="auto"/>
              </w:divBdr>
              <w:divsChild>
                <w:div w:id="99447368">
                  <w:marLeft w:val="0"/>
                  <w:marRight w:val="0"/>
                  <w:marTop w:val="0"/>
                  <w:marBottom w:val="0"/>
                  <w:divBdr>
                    <w:top w:val="none" w:sz="0" w:space="0" w:color="auto"/>
                    <w:left w:val="none" w:sz="0" w:space="0" w:color="auto"/>
                    <w:bottom w:val="none" w:sz="0" w:space="0" w:color="auto"/>
                    <w:right w:val="none" w:sz="0" w:space="0" w:color="auto"/>
                  </w:divBdr>
                  <w:divsChild>
                    <w:div w:id="1840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759401">
      <w:bodyDiv w:val="1"/>
      <w:marLeft w:val="0"/>
      <w:marRight w:val="0"/>
      <w:marTop w:val="0"/>
      <w:marBottom w:val="0"/>
      <w:divBdr>
        <w:top w:val="none" w:sz="0" w:space="0" w:color="auto"/>
        <w:left w:val="none" w:sz="0" w:space="0" w:color="auto"/>
        <w:bottom w:val="none" w:sz="0" w:space="0" w:color="auto"/>
        <w:right w:val="none" w:sz="0" w:space="0" w:color="auto"/>
      </w:divBdr>
    </w:div>
    <w:div w:id="525020833">
      <w:bodyDiv w:val="1"/>
      <w:marLeft w:val="750"/>
      <w:marRight w:val="0"/>
      <w:marTop w:val="300"/>
      <w:marBottom w:val="0"/>
      <w:divBdr>
        <w:top w:val="none" w:sz="0" w:space="0" w:color="auto"/>
        <w:left w:val="none" w:sz="0" w:space="0" w:color="auto"/>
        <w:bottom w:val="none" w:sz="0" w:space="0" w:color="auto"/>
        <w:right w:val="none" w:sz="0" w:space="0" w:color="auto"/>
      </w:divBdr>
      <w:divsChild>
        <w:div w:id="422335606">
          <w:marLeft w:val="0"/>
          <w:marRight w:val="0"/>
          <w:marTop w:val="0"/>
          <w:marBottom w:val="0"/>
          <w:divBdr>
            <w:top w:val="none" w:sz="0" w:space="0" w:color="auto"/>
            <w:left w:val="none" w:sz="0" w:space="0" w:color="auto"/>
            <w:bottom w:val="none" w:sz="0" w:space="0" w:color="auto"/>
            <w:right w:val="none" w:sz="0" w:space="0" w:color="auto"/>
          </w:divBdr>
        </w:div>
        <w:div w:id="1082526656">
          <w:marLeft w:val="0"/>
          <w:marRight w:val="0"/>
          <w:marTop w:val="0"/>
          <w:marBottom w:val="0"/>
          <w:divBdr>
            <w:top w:val="none" w:sz="0" w:space="0" w:color="auto"/>
            <w:left w:val="none" w:sz="0" w:space="0" w:color="auto"/>
            <w:bottom w:val="none" w:sz="0" w:space="0" w:color="auto"/>
            <w:right w:val="none" w:sz="0" w:space="0" w:color="auto"/>
          </w:divBdr>
        </w:div>
        <w:div w:id="1236356640">
          <w:marLeft w:val="0"/>
          <w:marRight w:val="0"/>
          <w:marTop w:val="0"/>
          <w:marBottom w:val="0"/>
          <w:divBdr>
            <w:top w:val="none" w:sz="0" w:space="0" w:color="auto"/>
            <w:left w:val="none" w:sz="0" w:space="0" w:color="auto"/>
            <w:bottom w:val="none" w:sz="0" w:space="0" w:color="auto"/>
            <w:right w:val="none" w:sz="0" w:space="0" w:color="auto"/>
          </w:divBdr>
        </w:div>
        <w:div w:id="1444307665">
          <w:marLeft w:val="0"/>
          <w:marRight w:val="0"/>
          <w:marTop w:val="0"/>
          <w:marBottom w:val="0"/>
          <w:divBdr>
            <w:top w:val="none" w:sz="0" w:space="0" w:color="auto"/>
            <w:left w:val="none" w:sz="0" w:space="0" w:color="auto"/>
            <w:bottom w:val="none" w:sz="0" w:space="0" w:color="auto"/>
            <w:right w:val="none" w:sz="0" w:space="0" w:color="auto"/>
          </w:divBdr>
        </w:div>
        <w:div w:id="2130774764">
          <w:marLeft w:val="0"/>
          <w:marRight w:val="0"/>
          <w:marTop w:val="0"/>
          <w:marBottom w:val="0"/>
          <w:divBdr>
            <w:top w:val="none" w:sz="0" w:space="0" w:color="auto"/>
            <w:left w:val="none" w:sz="0" w:space="0" w:color="auto"/>
            <w:bottom w:val="none" w:sz="0" w:space="0" w:color="auto"/>
            <w:right w:val="none" w:sz="0" w:space="0" w:color="auto"/>
          </w:divBdr>
        </w:div>
      </w:divsChild>
    </w:div>
    <w:div w:id="525409699">
      <w:bodyDiv w:val="1"/>
      <w:marLeft w:val="0"/>
      <w:marRight w:val="0"/>
      <w:marTop w:val="0"/>
      <w:marBottom w:val="0"/>
      <w:divBdr>
        <w:top w:val="none" w:sz="0" w:space="0" w:color="auto"/>
        <w:left w:val="none" w:sz="0" w:space="0" w:color="auto"/>
        <w:bottom w:val="none" w:sz="0" w:space="0" w:color="auto"/>
        <w:right w:val="none" w:sz="0" w:space="0" w:color="auto"/>
      </w:divBdr>
    </w:div>
    <w:div w:id="539318502">
      <w:bodyDiv w:val="1"/>
      <w:marLeft w:val="0"/>
      <w:marRight w:val="0"/>
      <w:marTop w:val="0"/>
      <w:marBottom w:val="0"/>
      <w:divBdr>
        <w:top w:val="none" w:sz="0" w:space="0" w:color="auto"/>
        <w:left w:val="none" w:sz="0" w:space="0" w:color="auto"/>
        <w:bottom w:val="none" w:sz="0" w:space="0" w:color="auto"/>
        <w:right w:val="none" w:sz="0" w:space="0" w:color="auto"/>
      </w:divBdr>
    </w:div>
    <w:div w:id="566191138">
      <w:bodyDiv w:val="1"/>
      <w:marLeft w:val="0"/>
      <w:marRight w:val="0"/>
      <w:marTop w:val="0"/>
      <w:marBottom w:val="0"/>
      <w:divBdr>
        <w:top w:val="none" w:sz="0" w:space="0" w:color="auto"/>
        <w:left w:val="none" w:sz="0" w:space="0" w:color="auto"/>
        <w:bottom w:val="none" w:sz="0" w:space="0" w:color="auto"/>
        <w:right w:val="none" w:sz="0" w:space="0" w:color="auto"/>
      </w:divBdr>
    </w:div>
    <w:div w:id="582687227">
      <w:bodyDiv w:val="1"/>
      <w:marLeft w:val="0"/>
      <w:marRight w:val="0"/>
      <w:marTop w:val="0"/>
      <w:marBottom w:val="0"/>
      <w:divBdr>
        <w:top w:val="none" w:sz="0" w:space="0" w:color="auto"/>
        <w:left w:val="none" w:sz="0" w:space="0" w:color="auto"/>
        <w:bottom w:val="none" w:sz="0" w:space="0" w:color="auto"/>
        <w:right w:val="none" w:sz="0" w:space="0" w:color="auto"/>
      </w:divBdr>
    </w:div>
    <w:div w:id="586039048">
      <w:bodyDiv w:val="1"/>
      <w:marLeft w:val="0"/>
      <w:marRight w:val="0"/>
      <w:marTop w:val="0"/>
      <w:marBottom w:val="0"/>
      <w:divBdr>
        <w:top w:val="none" w:sz="0" w:space="0" w:color="auto"/>
        <w:left w:val="none" w:sz="0" w:space="0" w:color="auto"/>
        <w:bottom w:val="none" w:sz="0" w:space="0" w:color="auto"/>
        <w:right w:val="none" w:sz="0" w:space="0" w:color="auto"/>
      </w:divBdr>
    </w:div>
    <w:div w:id="606695482">
      <w:bodyDiv w:val="1"/>
      <w:marLeft w:val="0"/>
      <w:marRight w:val="0"/>
      <w:marTop w:val="0"/>
      <w:marBottom w:val="0"/>
      <w:divBdr>
        <w:top w:val="none" w:sz="0" w:space="0" w:color="auto"/>
        <w:left w:val="none" w:sz="0" w:space="0" w:color="auto"/>
        <w:bottom w:val="none" w:sz="0" w:space="0" w:color="auto"/>
        <w:right w:val="none" w:sz="0" w:space="0" w:color="auto"/>
      </w:divBdr>
    </w:div>
    <w:div w:id="632638900">
      <w:bodyDiv w:val="1"/>
      <w:marLeft w:val="0"/>
      <w:marRight w:val="0"/>
      <w:marTop w:val="0"/>
      <w:marBottom w:val="0"/>
      <w:divBdr>
        <w:top w:val="none" w:sz="0" w:space="0" w:color="auto"/>
        <w:left w:val="none" w:sz="0" w:space="0" w:color="auto"/>
        <w:bottom w:val="none" w:sz="0" w:space="0" w:color="auto"/>
        <w:right w:val="none" w:sz="0" w:space="0" w:color="auto"/>
      </w:divBdr>
    </w:div>
    <w:div w:id="641926363">
      <w:bodyDiv w:val="1"/>
      <w:marLeft w:val="0"/>
      <w:marRight w:val="0"/>
      <w:marTop w:val="0"/>
      <w:marBottom w:val="0"/>
      <w:divBdr>
        <w:top w:val="none" w:sz="0" w:space="0" w:color="auto"/>
        <w:left w:val="none" w:sz="0" w:space="0" w:color="auto"/>
        <w:bottom w:val="none" w:sz="0" w:space="0" w:color="auto"/>
        <w:right w:val="none" w:sz="0" w:space="0" w:color="auto"/>
      </w:divBdr>
    </w:div>
    <w:div w:id="647054832">
      <w:bodyDiv w:val="1"/>
      <w:marLeft w:val="0"/>
      <w:marRight w:val="0"/>
      <w:marTop w:val="0"/>
      <w:marBottom w:val="0"/>
      <w:divBdr>
        <w:top w:val="none" w:sz="0" w:space="0" w:color="auto"/>
        <w:left w:val="none" w:sz="0" w:space="0" w:color="auto"/>
        <w:bottom w:val="none" w:sz="0" w:space="0" w:color="auto"/>
        <w:right w:val="none" w:sz="0" w:space="0" w:color="auto"/>
      </w:divBdr>
    </w:div>
    <w:div w:id="682781839">
      <w:bodyDiv w:val="1"/>
      <w:marLeft w:val="0"/>
      <w:marRight w:val="0"/>
      <w:marTop w:val="0"/>
      <w:marBottom w:val="0"/>
      <w:divBdr>
        <w:top w:val="none" w:sz="0" w:space="0" w:color="auto"/>
        <w:left w:val="none" w:sz="0" w:space="0" w:color="auto"/>
        <w:bottom w:val="none" w:sz="0" w:space="0" w:color="auto"/>
        <w:right w:val="none" w:sz="0" w:space="0" w:color="auto"/>
      </w:divBdr>
    </w:div>
    <w:div w:id="692071208">
      <w:bodyDiv w:val="1"/>
      <w:marLeft w:val="0"/>
      <w:marRight w:val="0"/>
      <w:marTop w:val="0"/>
      <w:marBottom w:val="0"/>
      <w:divBdr>
        <w:top w:val="none" w:sz="0" w:space="0" w:color="auto"/>
        <w:left w:val="none" w:sz="0" w:space="0" w:color="auto"/>
        <w:bottom w:val="none" w:sz="0" w:space="0" w:color="auto"/>
        <w:right w:val="none" w:sz="0" w:space="0" w:color="auto"/>
      </w:divBdr>
    </w:div>
    <w:div w:id="697967796">
      <w:bodyDiv w:val="1"/>
      <w:marLeft w:val="0"/>
      <w:marRight w:val="0"/>
      <w:marTop w:val="0"/>
      <w:marBottom w:val="0"/>
      <w:divBdr>
        <w:top w:val="none" w:sz="0" w:space="0" w:color="auto"/>
        <w:left w:val="none" w:sz="0" w:space="0" w:color="auto"/>
        <w:bottom w:val="none" w:sz="0" w:space="0" w:color="auto"/>
        <w:right w:val="none" w:sz="0" w:space="0" w:color="auto"/>
      </w:divBdr>
    </w:div>
    <w:div w:id="705830948">
      <w:bodyDiv w:val="1"/>
      <w:marLeft w:val="0"/>
      <w:marRight w:val="0"/>
      <w:marTop w:val="0"/>
      <w:marBottom w:val="0"/>
      <w:divBdr>
        <w:top w:val="none" w:sz="0" w:space="0" w:color="auto"/>
        <w:left w:val="none" w:sz="0" w:space="0" w:color="auto"/>
        <w:bottom w:val="none" w:sz="0" w:space="0" w:color="auto"/>
        <w:right w:val="none" w:sz="0" w:space="0" w:color="auto"/>
      </w:divBdr>
    </w:div>
    <w:div w:id="744303311">
      <w:bodyDiv w:val="1"/>
      <w:marLeft w:val="0"/>
      <w:marRight w:val="0"/>
      <w:marTop w:val="0"/>
      <w:marBottom w:val="0"/>
      <w:divBdr>
        <w:top w:val="none" w:sz="0" w:space="0" w:color="auto"/>
        <w:left w:val="none" w:sz="0" w:space="0" w:color="auto"/>
        <w:bottom w:val="none" w:sz="0" w:space="0" w:color="auto"/>
        <w:right w:val="none" w:sz="0" w:space="0" w:color="auto"/>
      </w:divBdr>
    </w:div>
    <w:div w:id="749542226">
      <w:bodyDiv w:val="1"/>
      <w:marLeft w:val="75"/>
      <w:marRight w:val="75"/>
      <w:marTop w:val="75"/>
      <w:marBottom w:val="75"/>
      <w:divBdr>
        <w:top w:val="none" w:sz="0" w:space="0" w:color="auto"/>
        <w:left w:val="none" w:sz="0" w:space="0" w:color="auto"/>
        <w:bottom w:val="none" w:sz="0" w:space="0" w:color="auto"/>
        <w:right w:val="none" w:sz="0" w:space="0" w:color="auto"/>
      </w:divBdr>
      <w:divsChild>
        <w:div w:id="610552144">
          <w:marLeft w:val="0"/>
          <w:marRight w:val="0"/>
          <w:marTop w:val="450"/>
          <w:marBottom w:val="0"/>
          <w:divBdr>
            <w:top w:val="none" w:sz="0" w:space="0" w:color="auto"/>
            <w:left w:val="none" w:sz="0" w:space="0" w:color="auto"/>
            <w:bottom w:val="none" w:sz="0" w:space="0" w:color="auto"/>
            <w:right w:val="none" w:sz="0" w:space="0" w:color="auto"/>
          </w:divBdr>
          <w:divsChild>
            <w:div w:id="38434255">
              <w:marLeft w:val="0"/>
              <w:marRight w:val="0"/>
              <w:marTop w:val="0"/>
              <w:marBottom w:val="0"/>
              <w:divBdr>
                <w:top w:val="single" w:sz="6" w:space="0" w:color="7F7F7F"/>
                <w:left w:val="single" w:sz="6" w:space="0" w:color="7F7F7F"/>
                <w:bottom w:val="single" w:sz="6" w:space="0" w:color="7F7F7F"/>
                <w:right w:val="single" w:sz="6" w:space="0" w:color="7F7F7F"/>
              </w:divBdr>
              <w:divsChild>
                <w:div w:id="1739282692">
                  <w:marLeft w:val="0"/>
                  <w:marRight w:val="0"/>
                  <w:marTop w:val="0"/>
                  <w:marBottom w:val="0"/>
                  <w:divBdr>
                    <w:top w:val="none" w:sz="0" w:space="0" w:color="auto"/>
                    <w:left w:val="none" w:sz="0" w:space="0" w:color="4D6D9F"/>
                    <w:bottom w:val="none" w:sz="0" w:space="0" w:color="auto"/>
                    <w:right w:val="none" w:sz="0" w:space="0" w:color="E7E7E7"/>
                  </w:divBdr>
                  <w:divsChild>
                    <w:div w:id="1308706376">
                      <w:marLeft w:val="0"/>
                      <w:marRight w:val="0"/>
                      <w:marTop w:val="0"/>
                      <w:marBottom w:val="0"/>
                      <w:divBdr>
                        <w:top w:val="none" w:sz="0" w:space="0" w:color="auto"/>
                        <w:left w:val="none" w:sz="0" w:space="0" w:color="auto"/>
                        <w:bottom w:val="none" w:sz="0" w:space="0" w:color="auto"/>
                        <w:right w:val="none" w:sz="0" w:space="0" w:color="auto"/>
                      </w:divBdr>
                      <w:divsChild>
                        <w:div w:id="428429420">
                          <w:marLeft w:val="0"/>
                          <w:marRight w:val="0"/>
                          <w:marTop w:val="0"/>
                          <w:marBottom w:val="0"/>
                          <w:divBdr>
                            <w:top w:val="none" w:sz="0" w:space="0" w:color="auto"/>
                            <w:left w:val="none" w:sz="0" w:space="0" w:color="auto"/>
                            <w:bottom w:val="none" w:sz="0" w:space="0" w:color="auto"/>
                            <w:right w:val="none" w:sz="0" w:space="0" w:color="auto"/>
                          </w:divBdr>
                          <w:divsChild>
                            <w:div w:id="1971669968">
                              <w:marLeft w:val="0"/>
                              <w:marRight w:val="0"/>
                              <w:marTop w:val="0"/>
                              <w:marBottom w:val="0"/>
                              <w:divBdr>
                                <w:top w:val="none" w:sz="0" w:space="0" w:color="auto"/>
                                <w:left w:val="none" w:sz="0" w:space="0" w:color="auto"/>
                                <w:bottom w:val="none" w:sz="0" w:space="0" w:color="auto"/>
                                <w:right w:val="none" w:sz="0" w:space="0" w:color="auto"/>
                              </w:divBdr>
                              <w:divsChild>
                                <w:div w:id="667488350">
                                  <w:marLeft w:val="0"/>
                                  <w:marRight w:val="0"/>
                                  <w:marTop w:val="0"/>
                                  <w:marBottom w:val="0"/>
                                  <w:divBdr>
                                    <w:top w:val="none" w:sz="0" w:space="0" w:color="auto"/>
                                    <w:left w:val="none" w:sz="0" w:space="0" w:color="auto"/>
                                    <w:bottom w:val="none" w:sz="0" w:space="0" w:color="auto"/>
                                    <w:right w:val="none" w:sz="0" w:space="0" w:color="auto"/>
                                  </w:divBdr>
                                  <w:divsChild>
                                    <w:div w:id="547105512">
                                      <w:marLeft w:val="0"/>
                                      <w:marRight w:val="0"/>
                                      <w:marTop w:val="0"/>
                                      <w:marBottom w:val="0"/>
                                      <w:divBdr>
                                        <w:top w:val="none" w:sz="0" w:space="0" w:color="auto"/>
                                        <w:left w:val="none" w:sz="0" w:space="0" w:color="auto"/>
                                        <w:bottom w:val="none" w:sz="0" w:space="0" w:color="auto"/>
                                        <w:right w:val="none" w:sz="0" w:space="0" w:color="auto"/>
                                      </w:divBdr>
                                      <w:divsChild>
                                        <w:div w:id="1654338000">
                                          <w:marLeft w:val="0"/>
                                          <w:marRight w:val="0"/>
                                          <w:marTop w:val="0"/>
                                          <w:marBottom w:val="0"/>
                                          <w:divBdr>
                                            <w:top w:val="none" w:sz="0" w:space="0" w:color="auto"/>
                                            <w:left w:val="none" w:sz="0" w:space="0" w:color="auto"/>
                                            <w:bottom w:val="none" w:sz="0" w:space="0" w:color="auto"/>
                                            <w:right w:val="none" w:sz="0" w:space="0" w:color="auto"/>
                                          </w:divBdr>
                                          <w:divsChild>
                                            <w:div w:id="731083219">
                                              <w:marLeft w:val="0"/>
                                              <w:marRight w:val="0"/>
                                              <w:marTop w:val="0"/>
                                              <w:marBottom w:val="0"/>
                                              <w:divBdr>
                                                <w:top w:val="none" w:sz="0" w:space="0" w:color="auto"/>
                                                <w:left w:val="none" w:sz="0" w:space="0" w:color="auto"/>
                                                <w:bottom w:val="none" w:sz="0" w:space="0" w:color="auto"/>
                                                <w:right w:val="none" w:sz="0" w:space="0" w:color="auto"/>
                                              </w:divBdr>
                                              <w:divsChild>
                                                <w:div w:id="2145543603">
                                                  <w:marLeft w:val="0"/>
                                                  <w:marRight w:val="0"/>
                                                  <w:marTop w:val="0"/>
                                                  <w:marBottom w:val="0"/>
                                                  <w:divBdr>
                                                    <w:top w:val="none" w:sz="0" w:space="0" w:color="auto"/>
                                                    <w:left w:val="none" w:sz="0" w:space="0" w:color="auto"/>
                                                    <w:bottom w:val="none" w:sz="0" w:space="0" w:color="auto"/>
                                                    <w:right w:val="none" w:sz="0" w:space="0" w:color="auto"/>
                                                  </w:divBdr>
                                                  <w:divsChild>
                                                    <w:div w:id="156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1990201">
      <w:bodyDiv w:val="1"/>
      <w:marLeft w:val="0"/>
      <w:marRight w:val="0"/>
      <w:marTop w:val="0"/>
      <w:marBottom w:val="0"/>
      <w:divBdr>
        <w:top w:val="none" w:sz="0" w:space="0" w:color="auto"/>
        <w:left w:val="none" w:sz="0" w:space="0" w:color="auto"/>
        <w:bottom w:val="none" w:sz="0" w:space="0" w:color="auto"/>
        <w:right w:val="none" w:sz="0" w:space="0" w:color="auto"/>
      </w:divBdr>
    </w:div>
    <w:div w:id="765228735">
      <w:bodyDiv w:val="1"/>
      <w:marLeft w:val="0"/>
      <w:marRight w:val="0"/>
      <w:marTop w:val="0"/>
      <w:marBottom w:val="0"/>
      <w:divBdr>
        <w:top w:val="none" w:sz="0" w:space="0" w:color="auto"/>
        <w:left w:val="none" w:sz="0" w:space="0" w:color="auto"/>
        <w:bottom w:val="none" w:sz="0" w:space="0" w:color="auto"/>
        <w:right w:val="none" w:sz="0" w:space="0" w:color="auto"/>
      </w:divBdr>
      <w:divsChild>
        <w:div w:id="1419985384">
          <w:marLeft w:val="446"/>
          <w:marRight w:val="0"/>
          <w:marTop w:val="0"/>
          <w:marBottom w:val="0"/>
          <w:divBdr>
            <w:top w:val="none" w:sz="0" w:space="0" w:color="auto"/>
            <w:left w:val="none" w:sz="0" w:space="0" w:color="auto"/>
            <w:bottom w:val="none" w:sz="0" w:space="0" w:color="auto"/>
            <w:right w:val="none" w:sz="0" w:space="0" w:color="auto"/>
          </w:divBdr>
        </w:div>
        <w:div w:id="1055472490">
          <w:marLeft w:val="446"/>
          <w:marRight w:val="0"/>
          <w:marTop w:val="0"/>
          <w:marBottom w:val="0"/>
          <w:divBdr>
            <w:top w:val="none" w:sz="0" w:space="0" w:color="auto"/>
            <w:left w:val="none" w:sz="0" w:space="0" w:color="auto"/>
            <w:bottom w:val="none" w:sz="0" w:space="0" w:color="auto"/>
            <w:right w:val="none" w:sz="0" w:space="0" w:color="auto"/>
          </w:divBdr>
        </w:div>
        <w:div w:id="1621061818">
          <w:marLeft w:val="446"/>
          <w:marRight w:val="0"/>
          <w:marTop w:val="0"/>
          <w:marBottom w:val="0"/>
          <w:divBdr>
            <w:top w:val="none" w:sz="0" w:space="0" w:color="auto"/>
            <w:left w:val="none" w:sz="0" w:space="0" w:color="auto"/>
            <w:bottom w:val="none" w:sz="0" w:space="0" w:color="auto"/>
            <w:right w:val="none" w:sz="0" w:space="0" w:color="auto"/>
          </w:divBdr>
        </w:div>
      </w:divsChild>
    </w:div>
    <w:div w:id="781608645">
      <w:bodyDiv w:val="1"/>
      <w:marLeft w:val="0"/>
      <w:marRight w:val="0"/>
      <w:marTop w:val="0"/>
      <w:marBottom w:val="0"/>
      <w:divBdr>
        <w:top w:val="none" w:sz="0" w:space="0" w:color="auto"/>
        <w:left w:val="none" w:sz="0" w:space="0" w:color="auto"/>
        <w:bottom w:val="none" w:sz="0" w:space="0" w:color="auto"/>
        <w:right w:val="none" w:sz="0" w:space="0" w:color="auto"/>
      </w:divBdr>
    </w:div>
    <w:div w:id="793980498">
      <w:bodyDiv w:val="1"/>
      <w:marLeft w:val="0"/>
      <w:marRight w:val="0"/>
      <w:marTop w:val="0"/>
      <w:marBottom w:val="0"/>
      <w:divBdr>
        <w:top w:val="none" w:sz="0" w:space="0" w:color="auto"/>
        <w:left w:val="none" w:sz="0" w:space="0" w:color="auto"/>
        <w:bottom w:val="none" w:sz="0" w:space="0" w:color="auto"/>
        <w:right w:val="none" w:sz="0" w:space="0" w:color="auto"/>
      </w:divBdr>
    </w:div>
    <w:div w:id="797068512">
      <w:bodyDiv w:val="1"/>
      <w:marLeft w:val="0"/>
      <w:marRight w:val="0"/>
      <w:marTop w:val="0"/>
      <w:marBottom w:val="0"/>
      <w:divBdr>
        <w:top w:val="none" w:sz="0" w:space="0" w:color="auto"/>
        <w:left w:val="none" w:sz="0" w:space="0" w:color="auto"/>
        <w:bottom w:val="none" w:sz="0" w:space="0" w:color="auto"/>
        <w:right w:val="none" w:sz="0" w:space="0" w:color="auto"/>
      </w:divBdr>
    </w:div>
    <w:div w:id="826438376">
      <w:bodyDiv w:val="1"/>
      <w:marLeft w:val="0"/>
      <w:marRight w:val="0"/>
      <w:marTop w:val="0"/>
      <w:marBottom w:val="0"/>
      <w:divBdr>
        <w:top w:val="none" w:sz="0" w:space="0" w:color="auto"/>
        <w:left w:val="none" w:sz="0" w:space="0" w:color="auto"/>
        <w:bottom w:val="none" w:sz="0" w:space="0" w:color="auto"/>
        <w:right w:val="none" w:sz="0" w:space="0" w:color="auto"/>
      </w:divBdr>
    </w:div>
    <w:div w:id="837043273">
      <w:bodyDiv w:val="1"/>
      <w:marLeft w:val="0"/>
      <w:marRight w:val="0"/>
      <w:marTop w:val="0"/>
      <w:marBottom w:val="0"/>
      <w:divBdr>
        <w:top w:val="none" w:sz="0" w:space="0" w:color="auto"/>
        <w:left w:val="none" w:sz="0" w:space="0" w:color="auto"/>
        <w:bottom w:val="none" w:sz="0" w:space="0" w:color="auto"/>
        <w:right w:val="none" w:sz="0" w:space="0" w:color="auto"/>
      </w:divBdr>
      <w:divsChild>
        <w:div w:id="855928190">
          <w:marLeft w:val="150"/>
          <w:marRight w:val="150"/>
          <w:marTop w:val="0"/>
          <w:marBottom w:val="0"/>
          <w:divBdr>
            <w:top w:val="none" w:sz="0" w:space="0" w:color="auto"/>
            <w:left w:val="none" w:sz="0" w:space="0" w:color="auto"/>
            <w:bottom w:val="none" w:sz="0" w:space="0" w:color="auto"/>
            <w:right w:val="none" w:sz="0" w:space="0" w:color="auto"/>
          </w:divBdr>
        </w:div>
      </w:divsChild>
    </w:div>
    <w:div w:id="861551329">
      <w:bodyDiv w:val="1"/>
      <w:marLeft w:val="0"/>
      <w:marRight w:val="0"/>
      <w:marTop w:val="0"/>
      <w:marBottom w:val="0"/>
      <w:divBdr>
        <w:top w:val="none" w:sz="0" w:space="0" w:color="auto"/>
        <w:left w:val="none" w:sz="0" w:space="0" w:color="auto"/>
        <w:bottom w:val="none" w:sz="0" w:space="0" w:color="auto"/>
        <w:right w:val="none" w:sz="0" w:space="0" w:color="auto"/>
      </w:divBdr>
      <w:divsChild>
        <w:div w:id="2002610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685844">
      <w:bodyDiv w:val="1"/>
      <w:marLeft w:val="0"/>
      <w:marRight w:val="0"/>
      <w:marTop w:val="0"/>
      <w:marBottom w:val="0"/>
      <w:divBdr>
        <w:top w:val="none" w:sz="0" w:space="0" w:color="auto"/>
        <w:left w:val="none" w:sz="0" w:space="0" w:color="auto"/>
        <w:bottom w:val="none" w:sz="0" w:space="0" w:color="auto"/>
        <w:right w:val="none" w:sz="0" w:space="0" w:color="auto"/>
      </w:divBdr>
    </w:div>
    <w:div w:id="898367536">
      <w:bodyDiv w:val="1"/>
      <w:marLeft w:val="0"/>
      <w:marRight w:val="0"/>
      <w:marTop w:val="0"/>
      <w:marBottom w:val="0"/>
      <w:divBdr>
        <w:top w:val="none" w:sz="0" w:space="0" w:color="auto"/>
        <w:left w:val="none" w:sz="0" w:space="0" w:color="auto"/>
        <w:bottom w:val="none" w:sz="0" w:space="0" w:color="auto"/>
        <w:right w:val="none" w:sz="0" w:space="0" w:color="auto"/>
      </w:divBdr>
      <w:divsChild>
        <w:div w:id="1442532992">
          <w:marLeft w:val="150"/>
          <w:marRight w:val="150"/>
          <w:marTop w:val="0"/>
          <w:marBottom w:val="0"/>
          <w:divBdr>
            <w:top w:val="none" w:sz="0" w:space="0" w:color="auto"/>
            <w:left w:val="none" w:sz="0" w:space="0" w:color="auto"/>
            <w:bottom w:val="none" w:sz="0" w:space="0" w:color="auto"/>
            <w:right w:val="none" w:sz="0" w:space="0" w:color="auto"/>
          </w:divBdr>
          <w:divsChild>
            <w:div w:id="1980259471">
              <w:marLeft w:val="0"/>
              <w:marRight w:val="0"/>
              <w:marTop w:val="0"/>
              <w:marBottom w:val="0"/>
              <w:divBdr>
                <w:top w:val="none" w:sz="0" w:space="0" w:color="auto"/>
                <w:left w:val="none" w:sz="0" w:space="0" w:color="auto"/>
                <w:bottom w:val="none" w:sz="0" w:space="0" w:color="auto"/>
                <w:right w:val="none" w:sz="0" w:space="0" w:color="auto"/>
              </w:divBdr>
            </w:div>
            <w:div w:id="20634794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03880583">
      <w:bodyDiv w:val="1"/>
      <w:marLeft w:val="0"/>
      <w:marRight w:val="0"/>
      <w:marTop w:val="0"/>
      <w:marBottom w:val="0"/>
      <w:divBdr>
        <w:top w:val="none" w:sz="0" w:space="0" w:color="auto"/>
        <w:left w:val="none" w:sz="0" w:space="0" w:color="auto"/>
        <w:bottom w:val="none" w:sz="0" w:space="0" w:color="auto"/>
        <w:right w:val="none" w:sz="0" w:space="0" w:color="auto"/>
      </w:divBdr>
      <w:divsChild>
        <w:div w:id="392394481">
          <w:marLeft w:val="446"/>
          <w:marRight w:val="0"/>
          <w:marTop w:val="0"/>
          <w:marBottom w:val="0"/>
          <w:divBdr>
            <w:top w:val="none" w:sz="0" w:space="0" w:color="auto"/>
            <w:left w:val="none" w:sz="0" w:space="0" w:color="auto"/>
            <w:bottom w:val="none" w:sz="0" w:space="0" w:color="auto"/>
            <w:right w:val="none" w:sz="0" w:space="0" w:color="auto"/>
          </w:divBdr>
        </w:div>
        <w:div w:id="1999114687">
          <w:marLeft w:val="446"/>
          <w:marRight w:val="0"/>
          <w:marTop w:val="0"/>
          <w:marBottom w:val="0"/>
          <w:divBdr>
            <w:top w:val="none" w:sz="0" w:space="0" w:color="auto"/>
            <w:left w:val="none" w:sz="0" w:space="0" w:color="auto"/>
            <w:bottom w:val="none" w:sz="0" w:space="0" w:color="auto"/>
            <w:right w:val="none" w:sz="0" w:space="0" w:color="auto"/>
          </w:divBdr>
        </w:div>
        <w:div w:id="1559778578">
          <w:marLeft w:val="446"/>
          <w:marRight w:val="0"/>
          <w:marTop w:val="0"/>
          <w:marBottom w:val="0"/>
          <w:divBdr>
            <w:top w:val="none" w:sz="0" w:space="0" w:color="auto"/>
            <w:left w:val="none" w:sz="0" w:space="0" w:color="auto"/>
            <w:bottom w:val="none" w:sz="0" w:space="0" w:color="auto"/>
            <w:right w:val="none" w:sz="0" w:space="0" w:color="auto"/>
          </w:divBdr>
        </w:div>
      </w:divsChild>
    </w:div>
    <w:div w:id="917984887">
      <w:bodyDiv w:val="1"/>
      <w:marLeft w:val="0"/>
      <w:marRight w:val="0"/>
      <w:marTop w:val="0"/>
      <w:marBottom w:val="0"/>
      <w:divBdr>
        <w:top w:val="none" w:sz="0" w:space="0" w:color="auto"/>
        <w:left w:val="none" w:sz="0" w:space="0" w:color="auto"/>
        <w:bottom w:val="none" w:sz="0" w:space="0" w:color="auto"/>
        <w:right w:val="none" w:sz="0" w:space="0" w:color="auto"/>
      </w:divBdr>
    </w:div>
    <w:div w:id="946818105">
      <w:bodyDiv w:val="1"/>
      <w:marLeft w:val="0"/>
      <w:marRight w:val="0"/>
      <w:marTop w:val="0"/>
      <w:marBottom w:val="0"/>
      <w:divBdr>
        <w:top w:val="none" w:sz="0" w:space="0" w:color="auto"/>
        <w:left w:val="none" w:sz="0" w:space="0" w:color="auto"/>
        <w:bottom w:val="none" w:sz="0" w:space="0" w:color="auto"/>
        <w:right w:val="none" w:sz="0" w:space="0" w:color="auto"/>
      </w:divBdr>
    </w:div>
    <w:div w:id="959921378">
      <w:bodyDiv w:val="1"/>
      <w:marLeft w:val="0"/>
      <w:marRight w:val="0"/>
      <w:marTop w:val="0"/>
      <w:marBottom w:val="0"/>
      <w:divBdr>
        <w:top w:val="none" w:sz="0" w:space="0" w:color="auto"/>
        <w:left w:val="none" w:sz="0" w:space="0" w:color="auto"/>
        <w:bottom w:val="none" w:sz="0" w:space="0" w:color="auto"/>
        <w:right w:val="none" w:sz="0" w:space="0" w:color="auto"/>
      </w:divBdr>
    </w:div>
    <w:div w:id="978535012">
      <w:bodyDiv w:val="1"/>
      <w:marLeft w:val="0"/>
      <w:marRight w:val="0"/>
      <w:marTop w:val="0"/>
      <w:marBottom w:val="0"/>
      <w:divBdr>
        <w:top w:val="none" w:sz="0" w:space="0" w:color="auto"/>
        <w:left w:val="none" w:sz="0" w:space="0" w:color="auto"/>
        <w:bottom w:val="none" w:sz="0" w:space="0" w:color="auto"/>
        <w:right w:val="none" w:sz="0" w:space="0" w:color="auto"/>
      </w:divBdr>
    </w:div>
    <w:div w:id="1009453616">
      <w:bodyDiv w:val="1"/>
      <w:marLeft w:val="0"/>
      <w:marRight w:val="0"/>
      <w:marTop w:val="0"/>
      <w:marBottom w:val="0"/>
      <w:divBdr>
        <w:top w:val="none" w:sz="0" w:space="0" w:color="auto"/>
        <w:left w:val="none" w:sz="0" w:space="0" w:color="auto"/>
        <w:bottom w:val="none" w:sz="0" w:space="0" w:color="auto"/>
        <w:right w:val="none" w:sz="0" w:space="0" w:color="auto"/>
      </w:divBdr>
    </w:div>
    <w:div w:id="1020012990">
      <w:bodyDiv w:val="1"/>
      <w:marLeft w:val="0"/>
      <w:marRight w:val="0"/>
      <w:marTop w:val="0"/>
      <w:marBottom w:val="0"/>
      <w:divBdr>
        <w:top w:val="none" w:sz="0" w:space="0" w:color="auto"/>
        <w:left w:val="none" w:sz="0" w:space="0" w:color="auto"/>
        <w:bottom w:val="none" w:sz="0" w:space="0" w:color="auto"/>
        <w:right w:val="none" w:sz="0" w:space="0" w:color="auto"/>
      </w:divBdr>
    </w:div>
    <w:div w:id="1032879842">
      <w:bodyDiv w:val="1"/>
      <w:marLeft w:val="0"/>
      <w:marRight w:val="0"/>
      <w:marTop w:val="0"/>
      <w:marBottom w:val="0"/>
      <w:divBdr>
        <w:top w:val="none" w:sz="0" w:space="0" w:color="auto"/>
        <w:left w:val="none" w:sz="0" w:space="0" w:color="auto"/>
        <w:bottom w:val="none" w:sz="0" w:space="0" w:color="auto"/>
        <w:right w:val="none" w:sz="0" w:space="0" w:color="auto"/>
      </w:divBdr>
    </w:div>
    <w:div w:id="1033383969">
      <w:bodyDiv w:val="1"/>
      <w:marLeft w:val="0"/>
      <w:marRight w:val="0"/>
      <w:marTop w:val="0"/>
      <w:marBottom w:val="0"/>
      <w:divBdr>
        <w:top w:val="none" w:sz="0" w:space="0" w:color="auto"/>
        <w:left w:val="none" w:sz="0" w:space="0" w:color="auto"/>
        <w:bottom w:val="none" w:sz="0" w:space="0" w:color="auto"/>
        <w:right w:val="none" w:sz="0" w:space="0" w:color="auto"/>
      </w:divBdr>
      <w:divsChild>
        <w:div w:id="973945798">
          <w:marLeft w:val="446"/>
          <w:marRight w:val="0"/>
          <w:marTop w:val="0"/>
          <w:marBottom w:val="0"/>
          <w:divBdr>
            <w:top w:val="none" w:sz="0" w:space="0" w:color="auto"/>
            <w:left w:val="none" w:sz="0" w:space="0" w:color="auto"/>
            <w:bottom w:val="none" w:sz="0" w:space="0" w:color="auto"/>
            <w:right w:val="none" w:sz="0" w:space="0" w:color="auto"/>
          </w:divBdr>
        </w:div>
      </w:divsChild>
    </w:div>
    <w:div w:id="1037268525">
      <w:bodyDiv w:val="1"/>
      <w:marLeft w:val="0"/>
      <w:marRight w:val="0"/>
      <w:marTop w:val="0"/>
      <w:marBottom w:val="0"/>
      <w:divBdr>
        <w:top w:val="none" w:sz="0" w:space="0" w:color="auto"/>
        <w:left w:val="none" w:sz="0" w:space="0" w:color="auto"/>
        <w:bottom w:val="none" w:sz="0" w:space="0" w:color="auto"/>
        <w:right w:val="none" w:sz="0" w:space="0" w:color="auto"/>
      </w:divBdr>
    </w:div>
    <w:div w:id="1041058191">
      <w:bodyDiv w:val="1"/>
      <w:marLeft w:val="0"/>
      <w:marRight w:val="0"/>
      <w:marTop w:val="0"/>
      <w:marBottom w:val="0"/>
      <w:divBdr>
        <w:top w:val="none" w:sz="0" w:space="0" w:color="auto"/>
        <w:left w:val="none" w:sz="0" w:space="0" w:color="auto"/>
        <w:bottom w:val="none" w:sz="0" w:space="0" w:color="auto"/>
        <w:right w:val="none" w:sz="0" w:space="0" w:color="auto"/>
      </w:divBdr>
    </w:div>
    <w:div w:id="1045375934">
      <w:bodyDiv w:val="1"/>
      <w:marLeft w:val="0"/>
      <w:marRight w:val="0"/>
      <w:marTop w:val="0"/>
      <w:marBottom w:val="0"/>
      <w:divBdr>
        <w:top w:val="none" w:sz="0" w:space="0" w:color="auto"/>
        <w:left w:val="none" w:sz="0" w:space="0" w:color="auto"/>
        <w:bottom w:val="none" w:sz="0" w:space="0" w:color="auto"/>
        <w:right w:val="none" w:sz="0" w:space="0" w:color="auto"/>
      </w:divBdr>
    </w:div>
    <w:div w:id="1052341703">
      <w:bodyDiv w:val="1"/>
      <w:marLeft w:val="0"/>
      <w:marRight w:val="0"/>
      <w:marTop w:val="0"/>
      <w:marBottom w:val="0"/>
      <w:divBdr>
        <w:top w:val="none" w:sz="0" w:space="0" w:color="auto"/>
        <w:left w:val="none" w:sz="0" w:space="0" w:color="auto"/>
        <w:bottom w:val="none" w:sz="0" w:space="0" w:color="auto"/>
        <w:right w:val="none" w:sz="0" w:space="0" w:color="auto"/>
      </w:divBdr>
    </w:div>
    <w:div w:id="1061715152">
      <w:bodyDiv w:val="1"/>
      <w:marLeft w:val="0"/>
      <w:marRight w:val="0"/>
      <w:marTop w:val="0"/>
      <w:marBottom w:val="0"/>
      <w:divBdr>
        <w:top w:val="none" w:sz="0" w:space="0" w:color="auto"/>
        <w:left w:val="none" w:sz="0" w:space="0" w:color="auto"/>
        <w:bottom w:val="none" w:sz="0" w:space="0" w:color="auto"/>
        <w:right w:val="none" w:sz="0" w:space="0" w:color="auto"/>
      </w:divBdr>
      <w:divsChild>
        <w:div w:id="1259556516">
          <w:marLeft w:val="446"/>
          <w:marRight w:val="0"/>
          <w:marTop w:val="0"/>
          <w:marBottom w:val="0"/>
          <w:divBdr>
            <w:top w:val="none" w:sz="0" w:space="0" w:color="auto"/>
            <w:left w:val="none" w:sz="0" w:space="0" w:color="auto"/>
            <w:bottom w:val="none" w:sz="0" w:space="0" w:color="auto"/>
            <w:right w:val="none" w:sz="0" w:space="0" w:color="auto"/>
          </w:divBdr>
        </w:div>
        <w:div w:id="367805093">
          <w:marLeft w:val="446"/>
          <w:marRight w:val="0"/>
          <w:marTop w:val="0"/>
          <w:marBottom w:val="0"/>
          <w:divBdr>
            <w:top w:val="none" w:sz="0" w:space="0" w:color="auto"/>
            <w:left w:val="none" w:sz="0" w:space="0" w:color="auto"/>
            <w:bottom w:val="none" w:sz="0" w:space="0" w:color="auto"/>
            <w:right w:val="none" w:sz="0" w:space="0" w:color="auto"/>
          </w:divBdr>
        </w:div>
        <w:div w:id="790056367">
          <w:marLeft w:val="446"/>
          <w:marRight w:val="0"/>
          <w:marTop w:val="0"/>
          <w:marBottom w:val="0"/>
          <w:divBdr>
            <w:top w:val="none" w:sz="0" w:space="0" w:color="auto"/>
            <w:left w:val="none" w:sz="0" w:space="0" w:color="auto"/>
            <w:bottom w:val="none" w:sz="0" w:space="0" w:color="auto"/>
            <w:right w:val="none" w:sz="0" w:space="0" w:color="auto"/>
          </w:divBdr>
        </w:div>
      </w:divsChild>
    </w:div>
    <w:div w:id="1071393531">
      <w:bodyDiv w:val="1"/>
      <w:marLeft w:val="0"/>
      <w:marRight w:val="0"/>
      <w:marTop w:val="0"/>
      <w:marBottom w:val="0"/>
      <w:divBdr>
        <w:top w:val="none" w:sz="0" w:space="0" w:color="auto"/>
        <w:left w:val="none" w:sz="0" w:space="0" w:color="auto"/>
        <w:bottom w:val="none" w:sz="0" w:space="0" w:color="auto"/>
        <w:right w:val="none" w:sz="0" w:space="0" w:color="auto"/>
      </w:divBdr>
    </w:div>
    <w:div w:id="1081366336">
      <w:bodyDiv w:val="1"/>
      <w:marLeft w:val="0"/>
      <w:marRight w:val="0"/>
      <w:marTop w:val="0"/>
      <w:marBottom w:val="0"/>
      <w:divBdr>
        <w:top w:val="none" w:sz="0" w:space="0" w:color="auto"/>
        <w:left w:val="none" w:sz="0" w:space="0" w:color="auto"/>
        <w:bottom w:val="none" w:sz="0" w:space="0" w:color="auto"/>
        <w:right w:val="none" w:sz="0" w:space="0" w:color="auto"/>
      </w:divBdr>
    </w:div>
    <w:div w:id="1086270825">
      <w:bodyDiv w:val="1"/>
      <w:marLeft w:val="0"/>
      <w:marRight w:val="0"/>
      <w:marTop w:val="0"/>
      <w:marBottom w:val="0"/>
      <w:divBdr>
        <w:top w:val="none" w:sz="0" w:space="0" w:color="auto"/>
        <w:left w:val="none" w:sz="0" w:space="0" w:color="auto"/>
        <w:bottom w:val="none" w:sz="0" w:space="0" w:color="auto"/>
        <w:right w:val="none" w:sz="0" w:space="0" w:color="auto"/>
      </w:divBdr>
    </w:div>
    <w:div w:id="1093434691">
      <w:bodyDiv w:val="1"/>
      <w:marLeft w:val="0"/>
      <w:marRight w:val="0"/>
      <w:marTop w:val="0"/>
      <w:marBottom w:val="0"/>
      <w:divBdr>
        <w:top w:val="none" w:sz="0" w:space="0" w:color="auto"/>
        <w:left w:val="none" w:sz="0" w:space="0" w:color="auto"/>
        <w:bottom w:val="none" w:sz="0" w:space="0" w:color="auto"/>
        <w:right w:val="none" w:sz="0" w:space="0" w:color="auto"/>
      </w:divBdr>
    </w:div>
    <w:div w:id="1118640861">
      <w:bodyDiv w:val="1"/>
      <w:marLeft w:val="0"/>
      <w:marRight w:val="0"/>
      <w:marTop w:val="0"/>
      <w:marBottom w:val="0"/>
      <w:divBdr>
        <w:top w:val="none" w:sz="0" w:space="0" w:color="auto"/>
        <w:left w:val="none" w:sz="0" w:space="0" w:color="auto"/>
        <w:bottom w:val="none" w:sz="0" w:space="0" w:color="auto"/>
        <w:right w:val="none" w:sz="0" w:space="0" w:color="auto"/>
      </w:divBdr>
    </w:div>
    <w:div w:id="1124157807">
      <w:bodyDiv w:val="1"/>
      <w:marLeft w:val="0"/>
      <w:marRight w:val="0"/>
      <w:marTop w:val="0"/>
      <w:marBottom w:val="0"/>
      <w:divBdr>
        <w:top w:val="none" w:sz="0" w:space="0" w:color="auto"/>
        <w:left w:val="none" w:sz="0" w:space="0" w:color="auto"/>
        <w:bottom w:val="none" w:sz="0" w:space="0" w:color="auto"/>
        <w:right w:val="none" w:sz="0" w:space="0" w:color="auto"/>
      </w:divBdr>
      <w:divsChild>
        <w:div w:id="1498382280">
          <w:marLeft w:val="150"/>
          <w:marRight w:val="150"/>
          <w:marTop w:val="0"/>
          <w:marBottom w:val="0"/>
          <w:divBdr>
            <w:top w:val="none" w:sz="0" w:space="0" w:color="auto"/>
            <w:left w:val="none" w:sz="0" w:space="0" w:color="auto"/>
            <w:bottom w:val="none" w:sz="0" w:space="0" w:color="auto"/>
            <w:right w:val="none" w:sz="0" w:space="0" w:color="auto"/>
          </w:divBdr>
        </w:div>
      </w:divsChild>
    </w:div>
    <w:div w:id="1129207475">
      <w:bodyDiv w:val="1"/>
      <w:marLeft w:val="0"/>
      <w:marRight w:val="0"/>
      <w:marTop w:val="0"/>
      <w:marBottom w:val="0"/>
      <w:divBdr>
        <w:top w:val="none" w:sz="0" w:space="0" w:color="auto"/>
        <w:left w:val="none" w:sz="0" w:space="0" w:color="auto"/>
        <w:bottom w:val="none" w:sz="0" w:space="0" w:color="auto"/>
        <w:right w:val="none" w:sz="0" w:space="0" w:color="auto"/>
      </w:divBdr>
      <w:divsChild>
        <w:div w:id="1929997371">
          <w:marLeft w:val="150"/>
          <w:marRight w:val="150"/>
          <w:marTop w:val="0"/>
          <w:marBottom w:val="0"/>
          <w:divBdr>
            <w:top w:val="none" w:sz="0" w:space="0" w:color="auto"/>
            <w:left w:val="none" w:sz="0" w:space="0" w:color="auto"/>
            <w:bottom w:val="none" w:sz="0" w:space="0" w:color="auto"/>
            <w:right w:val="none" w:sz="0" w:space="0" w:color="auto"/>
          </w:divBdr>
        </w:div>
      </w:divsChild>
    </w:div>
    <w:div w:id="1141732722">
      <w:bodyDiv w:val="1"/>
      <w:marLeft w:val="0"/>
      <w:marRight w:val="0"/>
      <w:marTop w:val="0"/>
      <w:marBottom w:val="0"/>
      <w:divBdr>
        <w:top w:val="none" w:sz="0" w:space="0" w:color="auto"/>
        <w:left w:val="none" w:sz="0" w:space="0" w:color="auto"/>
        <w:bottom w:val="none" w:sz="0" w:space="0" w:color="auto"/>
        <w:right w:val="none" w:sz="0" w:space="0" w:color="auto"/>
      </w:divBdr>
    </w:div>
    <w:div w:id="1146702409">
      <w:bodyDiv w:val="1"/>
      <w:marLeft w:val="0"/>
      <w:marRight w:val="0"/>
      <w:marTop w:val="0"/>
      <w:marBottom w:val="0"/>
      <w:divBdr>
        <w:top w:val="none" w:sz="0" w:space="0" w:color="auto"/>
        <w:left w:val="none" w:sz="0" w:space="0" w:color="auto"/>
        <w:bottom w:val="none" w:sz="0" w:space="0" w:color="auto"/>
        <w:right w:val="none" w:sz="0" w:space="0" w:color="auto"/>
      </w:divBdr>
      <w:divsChild>
        <w:div w:id="1037966763">
          <w:marLeft w:val="150"/>
          <w:marRight w:val="150"/>
          <w:marTop w:val="0"/>
          <w:marBottom w:val="0"/>
          <w:divBdr>
            <w:top w:val="none" w:sz="0" w:space="0" w:color="auto"/>
            <w:left w:val="none" w:sz="0" w:space="0" w:color="auto"/>
            <w:bottom w:val="none" w:sz="0" w:space="0" w:color="auto"/>
            <w:right w:val="none" w:sz="0" w:space="0" w:color="auto"/>
          </w:divBdr>
        </w:div>
      </w:divsChild>
    </w:div>
    <w:div w:id="1163742292">
      <w:bodyDiv w:val="1"/>
      <w:marLeft w:val="0"/>
      <w:marRight w:val="0"/>
      <w:marTop w:val="0"/>
      <w:marBottom w:val="0"/>
      <w:divBdr>
        <w:top w:val="none" w:sz="0" w:space="0" w:color="auto"/>
        <w:left w:val="none" w:sz="0" w:space="0" w:color="auto"/>
        <w:bottom w:val="none" w:sz="0" w:space="0" w:color="auto"/>
        <w:right w:val="none" w:sz="0" w:space="0" w:color="auto"/>
      </w:divBdr>
    </w:div>
    <w:div w:id="1172447158">
      <w:bodyDiv w:val="1"/>
      <w:marLeft w:val="0"/>
      <w:marRight w:val="0"/>
      <w:marTop w:val="0"/>
      <w:marBottom w:val="0"/>
      <w:divBdr>
        <w:top w:val="none" w:sz="0" w:space="0" w:color="auto"/>
        <w:left w:val="none" w:sz="0" w:space="0" w:color="auto"/>
        <w:bottom w:val="none" w:sz="0" w:space="0" w:color="auto"/>
        <w:right w:val="none" w:sz="0" w:space="0" w:color="auto"/>
      </w:divBdr>
    </w:div>
    <w:div w:id="1179731277">
      <w:bodyDiv w:val="1"/>
      <w:marLeft w:val="0"/>
      <w:marRight w:val="0"/>
      <w:marTop w:val="0"/>
      <w:marBottom w:val="0"/>
      <w:divBdr>
        <w:top w:val="none" w:sz="0" w:space="0" w:color="auto"/>
        <w:left w:val="none" w:sz="0" w:space="0" w:color="auto"/>
        <w:bottom w:val="none" w:sz="0" w:space="0" w:color="auto"/>
        <w:right w:val="none" w:sz="0" w:space="0" w:color="auto"/>
      </w:divBdr>
    </w:div>
    <w:div w:id="1184172784">
      <w:bodyDiv w:val="1"/>
      <w:marLeft w:val="0"/>
      <w:marRight w:val="0"/>
      <w:marTop w:val="0"/>
      <w:marBottom w:val="0"/>
      <w:divBdr>
        <w:top w:val="none" w:sz="0" w:space="0" w:color="auto"/>
        <w:left w:val="none" w:sz="0" w:space="0" w:color="auto"/>
        <w:bottom w:val="none" w:sz="0" w:space="0" w:color="auto"/>
        <w:right w:val="none" w:sz="0" w:space="0" w:color="auto"/>
      </w:divBdr>
      <w:divsChild>
        <w:div w:id="461650776">
          <w:marLeft w:val="150"/>
          <w:marRight w:val="150"/>
          <w:marTop w:val="0"/>
          <w:marBottom w:val="0"/>
          <w:divBdr>
            <w:top w:val="none" w:sz="0" w:space="0" w:color="auto"/>
            <w:left w:val="none" w:sz="0" w:space="0" w:color="auto"/>
            <w:bottom w:val="none" w:sz="0" w:space="0" w:color="auto"/>
            <w:right w:val="none" w:sz="0" w:space="0" w:color="auto"/>
          </w:divBdr>
        </w:div>
      </w:divsChild>
    </w:div>
    <w:div w:id="1190072043">
      <w:bodyDiv w:val="1"/>
      <w:marLeft w:val="750"/>
      <w:marRight w:val="0"/>
      <w:marTop w:val="300"/>
      <w:marBottom w:val="0"/>
      <w:divBdr>
        <w:top w:val="none" w:sz="0" w:space="0" w:color="auto"/>
        <w:left w:val="none" w:sz="0" w:space="0" w:color="auto"/>
        <w:bottom w:val="none" w:sz="0" w:space="0" w:color="auto"/>
        <w:right w:val="none" w:sz="0" w:space="0" w:color="auto"/>
      </w:divBdr>
    </w:div>
    <w:div w:id="1258826454">
      <w:bodyDiv w:val="1"/>
      <w:marLeft w:val="0"/>
      <w:marRight w:val="0"/>
      <w:marTop w:val="0"/>
      <w:marBottom w:val="0"/>
      <w:divBdr>
        <w:top w:val="none" w:sz="0" w:space="0" w:color="auto"/>
        <w:left w:val="none" w:sz="0" w:space="0" w:color="auto"/>
        <w:bottom w:val="none" w:sz="0" w:space="0" w:color="auto"/>
        <w:right w:val="none" w:sz="0" w:space="0" w:color="auto"/>
      </w:divBdr>
    </w:div>
    <w:div w:id="1266160161">
      <w:bodyDiv w:val="1"/>
      <w:marLeft w:val="0"/>
      <w:marRight w:val="0"/>
      <w:marTop w:val="0"/>
      <w:marBottom w:val="0"/>
      <w:divBdr>
        <w:top w:val="none" w:sz="0" w:space="0" w:color="auto"/>
        <w:left w:val="none" w:sz="0" w:space="0" w:color="auto"/>
        <w:bottom w:val="none" w:sz="0" w:space="0" w:color="auto"/>
        <w:right w:val="none" w:sz="0" w:space="0" w:color="auto"/>
      </w:divBdr>
    </w:div>
    <w:div w:id="1273510844">
      <w:bodyDiv w:val="1"/>
      <w:marLeft w:val="0"/>
      <w:marRight w:val="0"/>
      <w:marTop w:val="0"/>
      <w:marBottom w:val="0"/>
      <w:divBdr>
        <w:top w:val="none" w:sz="0" w:space="0" w:color="auto"/>
        <w:left w:val="none" w:sz="0" w:space="0" w:color="auto"/>
        <w:bottom w:val="none" w:sz="0" w:space="0" w:color="auto"/>
        <w:right w:val="none" w:sz="0" w:space="0" w:color="auto"/>
      </w:divBdr>
    </w:div>
    <w:div w:id="1275134369">
      <w:bodyDiv w:val="1"/>
      <w:marLeft w:val="750"/>
      <w:marRight w:val="0"/>
      <w:marTop w:val="300"/>
      <w:marBottom w:val="0"/>
      <w:divBdr>
        <w:top w:val="none" w:sz="0" w:space="0" w:color="auto"/>
        <w:left w:val="none" w:sz="0" w:space="0" w:color="auto"/>
        <w:bottom w:val="none" w:sz="0" w:space="0" w:color="auto"/>
        <w:right w:val="none" w:sz="0" w:space="0" w:color="auto"/>
      </w:divBdr>
    </w:div>
    <w:div w:id="1275794552">
      <w:bodyDiv w:val="1"/>
      <w:marLeft w:val="0"/>
      <w:marRight w:val="0"/>
      <w:marTop w:val="0"/>
      <w:marBottom w:val="0"/>
      <w:divBdr>
        <w:top w:val="none" w:sz="0" w:space="0" w:color="auto"/>
        <w:left w:val="none" w:sz="0" w:space="0" w:color="auto"/>
        <w:bottom w:val="none" w:sz="0" w:space="0" w:color="auto"/>
        <w:right w:val="none" w:sz="0" w:space="0" w:color="auto"/>
      </w:divBdr>
    </w:div>
    <w:div w:id="1280457699">
      <w:bodyDiv w:val="1"/>
      <w:marLeft w:val="0"/>
      <w:marRight w:val="0"/>
      <w:marTop w:val="0"/>
      <w:marBottom w:val="0"/>
      <w:divBdr>
        <w:top w:val="none" w:sz="0" w:space="0" w:color="auto"/>
        <w:left w:val="none" w:sz="0" w:space="0" w:color="auto"/>
        <w:bottom w:val="none" w:sz="0" w:space="0" w:color="auto"/>
        <w:right w:val="none" w:sz="0" w:space="0" w:color="auto"/>
      </w:divBdr>
    </w:div>
    <w:div w:id="1287271552">
      <w:bodyDiv w:val="1"/>
      <w:marLeft w:val="0"/>
      <w:marRight w:val="0"/>
      <w:marTop w:val="0"/>
      <w:marBottom w:val="0"/>
      <w:divBdr>
        <w:top w:val="none" w:sz="0" w:space="0" w:color="auto"/>
        <w:left w:val="none" w:sz="0" w:space="0" w:color="auto"/>
        <w:bottom w:val="none" w:sz="0" w:space="0" w:color="auto"/>
        <w:right w:val="none" w:sz="0" w:space="0" w:color="auto"/>
      </w:divBdr>
      <w:divsChild>
        <w:div w:id="1273051499">
          <w:marLeft w:val="150"/>
          <w:marRight w:val="150"/>
          <w:marTop w:val="0"/>
          <w:marBottom w:val="0"/>
          <w:divBdr>
            <w:top w:val="none" w:sz="0" w:space="0" w:color="auto"/>
            <w:left w:val="none" w:sz="0" w:space="0" w:color="auto"/>
            <w:bottom w:val="none" w:sz="0" w:space="0" w:color="auto"/>
            <w:right w:val="none" w:sz="0" w:space="0" w:color="auto"/>
          </w:divBdr>
          <w:divsChild>
            <w:div w:id="172163137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91127483">
      <w:bodyDiv w:val="1"/>
      <w:marLeft w:val="0"/>
      <w:marRight w:val="0"/>
      <w:marTop w:val="0"/>
      <w:marBottom w:val="0"/>
      <w:divBdr>
        <w:top w:val="none" w:sz="0" w:space="0" w:color="auto"/>
        <w:left w:val="none" w:sz="0" w:space="0" w:color="auto"/>
        <w:bottom w:val="none" w:sz="0" w:space="0" w:color="auto"/>
        <w:right w:val="none" w:sz="0" w:space="0" w:color="auto"/>
      </w:divBdr>
    </w:div>
    <w:div w:id="1305239778">
      <w:bodyDiv w:val="1"/>
      <w:marLeft w:val="0"/>
      <w:marRight w:val="0"/>
      <w:marTop w:val="0"/>
      <w:marBottom w:val="0"/>
      <w:divBdr>
        <w:top w:val="none" w:sz="0" w:space="0" w:color="auto"/>
        <w:left w:val="none" w:sz="0" w:space="0" w:color="auto"/>
        <w:bottom w:val="none" w:sz="0" w:space="0" w:color="auto"/>
        <w:right w:val="none" w:sz="0" w:space="0" w:color="auto"/>
      </w:divBdr>
    </w:div>
    <w:div w:id="1319767806">
      <w:bodyDiv w:val="1"/>
      <w:marLeft w:val="0"/>
      <w:marRight w:val="0"/>
      <w:marTop w:val="0"/>
      <w:marBottom w:val="0"/>
      <w:divBdr>
        <w:top w:val="none" w:sz="0" w:space="0" w:color="auto"/>
        <w:left w:val="none" w:sz="0" w:space="0" w:color="auto"/>
        <w:bottom w:val="none" w:sz="0" w:space="0" w:color="auto"/>
        <w:right w:val="none" w:sz="0" w:space="0" w:color="auto"/>
      </w:divBdr>
    </w:div>
    <w:div w:id="1325670378">
      <w:bodyDiv w:val="1"/>
      <w:marLeft w:val="0"/>
      <w:marRight w:val="0"/>
      <w:marTop w:val="0"/>
      <w:marBottom w:val="0"/>
      <w:divBdr>
        <w:top w:val="none" w:sz="0" w:space="0" w:color="auto"/>
        <w:left w:val="none" w:sz="0" w:space="0" w:color="auto"/>
        <w:bottom w:val="none" w:sz="0" w:space="0" w:color="auto"/>
        <w:right w:val="none" w:sz="0" w:space="0" w:color="auto"/>
      </w:divBdr>
      <w:divsChild>
        <w:div w:id="169371580">
          <w:marLeft w:val="150"/>
          <w:marRight w:val="150"/>
          <w:marTop w:val="0"/>
          <w:marBottom w:val="0"/>
          <w:divBdr>
            <w:top w:val="none" w:sz="0" w:space="0" w:color="auto"/>
            <w:left w:val="none" w:sz="0" w:space="0" w:color="auto"/>
            <w:bottom w:val="none" w:sz="0" w:space="0" w:color="auto"/>
            <w:right w:val="none" w:sz="0" w:space="0" w:color="auto"/>
          </w:divBdr>
        </w:div>
      </w:divsChild>
    </w:div>
    <w:div w:id="1330674004">
      <w:bodyDiv w:val="1"/>
      <w:marLeft w:val="0"/>
      <w:marRight w:val="0"/>
      <w:marTop w:val="0"/>
      <w:marBottom w:val="0"/>
      <w:divBdr>
        <w:top w:val="none" w:sz="0" w:space="0" w:color="auto"/>
        <w:left w:val="none" w:sz="0" w:space="0" w:color="auto"/>
        <w:bottom w:val="none" w:sz="0" w:space="0" w:color="auto"/>
        <w:right w:val="none" w:sz="0" w:space="0" w:color="auto"/>
      </w:divBdr>
    </w:div>
    <w:div w:id="1335378783">
      <w:bodyDiv w:val="1"/>
      <w:marLeft w:val="0"/>
      <w:marRight w:val="0"/>
      <w:marTop w:val="0"/>
      <w:marBottom w:val="0"/>
      <w:divBdr>
        <w:top w:val="none" w:sz="0" w:space="0" w:color="auto"/>
        <w:left w:val="none" w:sz="0" w:space="0" w:color="auto"/>
        <w:bottom w:val="none" w:sz="0" w:space="0" w:color="auto"/>
        <w:right w:val="none" w:sz="0" w:space="0" w:color="auto"/>
      </w:divBdr>
      <w:divsChild>
        <w:div w:id="2069837042">
          <w:marLeft w:val="150"/>
          <w:marRight w:val="150"/>
          <w:marTop w:val="0"/>
          <w:marBottom w:val="0"/>
          <w:divBdr>
            <w:top w:val="none" w:sz="0" w:space="0" w:color="auto"/>
            <w:left w:val="none" w:sz="0" w:space="0" w:color="auto"/>
            <w:bottom w:val="none" w:sz="0" w:space="0" w:color="auto"/>
            <w:right w:val="none" w:sz="0" w:space="0" w:color="auto"/>
          </w:divBdr>
          <w:divsChild>
            <w:div w:id="18492544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37148415">
      <w:bodyDiv w:val="1"/>
      <w:marLeft w:val="0"/>
      <w:marRight w:val="0"/>
      <w:marTop w:val="0"/>
      <w:marBottom w:val="0"/>
      <w:divBdr>
        <w:top w:val="none" w:sz="0" w:space="0" w:color="auto"/>
        <w:left w:val="none" w:sz="0" w:space="0" w:color="auto"/>
        <w:bottom w:val="none" w:sz="0" w:space="0" w:color="auto"/>
        <w:right w:val="none" w:sz="0" w:space="0" w:color="auto"/>
      </w:divBdr>
      <w:divsChild>
        <w:div w:id="360711332">
          <w:marLeft w:val="446"/>
          <w:marRight w:val="0"/>
          <w:marTop w:val="0"/>
          <w:marBottom w:val="0"/>
          <w:divBdr>
            <w:top w:val="none" w:sz="0" w:space="0" w:color="auto"/>
            <w:left w:val="none" w:sz="0" w:space="0" w:color="auto"/>
            <w:bottom w:val="none" w:sz="0" w:space="0" w:color="auto"/>
            <w:right w:val="none" w:sz="0" w:space="0" w:color="auto"/>
          </w:divBdr>
        </w:div>
        <w:div w:id="329336636">
          <w:marLeft w:val="446"/>
          <w:marRight w:val="0"/>
          <w:marTop w:val="0"/>
          <w:marBottom w:val="0"/>
          <w:divBdr>
            <w:top w:val="none" w:sz="0" w:space="0" w:color="auto"/>
            <w:left w:val="none" w:sz="0" w:space="0" w:color="auto"/>
            <w:bottom w:val="none" w:sz="0" w:space="0" w:color="auto"/>
            <w:right w:val="none" w:sz="0" w:space="0" w:color="auto"/>
          </w:divBdr>
        </w:div>
        <w:div w:id="318537381">
          <w:marLeft w:val="446"/>
          <w:marRight w:val="0"/>
          <w:marTop w:val="0"/>
          <w:marBottom w:val="0"/>
          <w:divBdr>
            <w:top w:val="none" w:sz="0" w:space="0" w:color="auto"/>
            <w:left w:val="none" w:sz="0" w:space="0" w:color="auto"/>
            <w:bottom w:val="none" w:sz="0" w:space="0" w:color="auto"/>
            <w:right w:val="none" w:sz="0" w:space="0" w:color="auto"/>
          </w:divBdr>
        </w:div>
        <w:div w:id="337730672">
          <w:marLeft w:val="446"/>
          <w:marRight w:val="0"/>
          <w:marTop w:val="0"/>
          <w:marBottom w:val="0"/>
          <w:divBdr>
            <w:top w:val="none" w:sz="0" w:space="0" w:color="auto"/>
            <w:left w:val="none" w:sz="0" w:space="0" w:color="auto"/>
            <w:bottom w:val="none" w:sz="0" w:space="0" w:color="auto"/>
            <w:right w:val="none" w:sz="0" w:space="0" w:color="auto"/>
          </w:divBdr>
        </w:div>
      </w:divsChild>
    </w:div>
    <w:div w:id="1345521254">
      <w:bodyDiv w:val="1"/>
      <w:marLeft w:val="0"/>
      <w:marRight w:val="0"/>
      <w:marTop w:val="0"/>
      <w:marBottom w:val="0"/>
      <w:divBdr>
        <w:top w:val="none" w:sz="0" w:space="0" w:color="auto"/>
        <w:left w:val="none" w:sz="0" w:space="0" w:color="auto"/>
        <w:bottom w:val="none" w:sz="0" w:space="0" w:color="auto"/>
        <w:right w:val="none" w:sz="0" w:space="0" w:color="auto"/>
      </w:divBdr>
    </w:div>
    <w:div w:id="1348748291">
      <w:bodyDiv w:val="1"/>
      <w:marLeft w:val="0"/>
      <w:marRight w:val="0"/>
      <w:marTop w:val="0"/>
      <w:marBottom w:val="0"/>
      <w:divBdr>
        <w:top w:val="none" w:sz="0" w:space="0" w:color="auto"/>
        <w:left w:val="none" w:sz="0" w:space="0" w:color="auto"/>
        <w:bottom w:val="none" w:sz="0" w:space="0" w:color="auto"/>
        <w:right w:val="none" w:sz="0" w:space="0" w:color="auto"/>
      </w:divBdr>
    </w:div>
    <w:div w:id="1349982400">
      <w:bodyDiv w:val="1"/>
      <w:marLeft w:val="0"/>
      <w:marRight w:val="0"/>
      <w:marTop w:val="0"/>
      <w:marBottom w:val="0"/>
      <w:divBdr>
        <w:top w:val="none" w:sz="0" w:space="0" w:color="auto"/>
        <w:left w:val="none" w:sz="0" w:space="0" w:color="auto"/>
        <w:bottom w:val="none" w:sz="0" w:space="0" w:color="auto"/>
        <w:right w:val="none" w:sz="0" w:space="0" w:color="auto"/>
      </w:divBdr>
    </w:div>
    <w:div w:id="1360089269">
      <w:bodyDiv w:val="1"/>
      <w:marLeft w:val="0"/>
      <w:marRight w:val="0"/>
      <w:marTop w:val="0"/>
      <w:marBottom w:val="0"/>
      <w:divBdr>
        <w:top w:val="none" w:sz="0" w:space="0" w:color="auto"/>
        <w:left w:val="none" w:sz="0" w:space="0" w:color="auto"/>
        <w:bottom w:val="none" w:sz="0" w:space="0" w:color="auto"/>
        <w:right w:val="none" w:sz="0" w:space="0" w:color="auto"/>
      </w:divBdr>
      <w:divsChild>
        <w:div w:id="999237703">
          <w:marLeft w:val="0"/>
          <w:marRight w:val="0"/>
          <w:marTop w:val="0"/>
          <w:marBottom w:val="0"/>
          <w:divBdr>
            <w:top w:val="none" w:sz="0" w:space="0" w:color="auto"/>
            <w:left w:val="none" w:sz="0" w:space="0" w:color="auto"/>
            <w:bottom w:val="none" w:sz="0" w:space="0" w:color="auto"/>
            <w:right w:val="none" w:sz="0" w:space="0" w:color="auto"/>
          </w:divBdr>
        </w:div>
      </w:divsChild>
    </w:div>
    <w:div w:id="1362241521">
      <w:bodyDiv w:val="1"/>
      <w:marLeft w:val="0"/>
      <w:marRight w:val="0"/>
      <w:marTop w:val="0"/>
      <w:marBottom w:val="0"/>
      <w:divBdr>
        <w:top w:val="none" w:sz="0" w:space="0" w:color="auto"/>
        <w:left w:val="none" w:sz="0" w:space="0" w:color="auto"/>
        <w:bottom w:val="none" w:sz="0" w:space="0" w:color="auto"/>
        <w:right w:val="none" w:sz="0" w:space="0" w:color="auto"/>
      </w:divBdr>
    </w:div>
    <w:div w:id="1395935357">
      <w:bodyDiv w:val="1"/>
      <w:marLeft w:val="0"/>
      <w:marRight w:val="0"/>
      <w:marTop w:val="0"/>
      <w:marBottom w:val="0"/>
      <w:divBdr>
        <w:top w:val="none" w:sz="0" w:space="0" w:color="auto"/>
        <w:left w:val="none" w:sz="0" w:space="0" w:color="auto"/>
        <w:bottom w:val="none" w:sz="0" w:space="0" w:color="auto"/>
        <w:right w:val="none" w:sz="0" w:space="0" w:color="auto"/>
      </w:divBdr>
    </w:div>
    <w:div w:id="1396247202">
      <w:bodyDiv w:val="1"/>
      <w:marLeft w:val="0"/>
      <w:marRight w:val="0"/>
      <w:marTop w:val="0"/>
      <w:marBottom w:val="0"/>
      <w:divBdr>
        <w:top w:val="none" w:sz="0" w:space="0" w:color="auto"/>
        <w:left w:val="none" w:sz="0" w:space="0" w:color="auto"/>
        <w:bottom w:val="none" w:sz="0" w:space="0" w:color="auto"/>
        <w:right w:val="none" w:sz="0" w:space="0" w:color="auto"/>
      </w:divBdr>
    </w:div>
    <w:div w:id="1397632821">
      <w:bodyDiv w:val="1"/>
      <w:marLeft w:val="0"/>
      <w:marRight w:val="0"/>
      <w:marTop w:val="0"/>
      <w:marBottom w:val="0"/>
      <w:divBdr>
        <w:top w:val="none" w:sz="0" w:space="0" w:color="auto"/>
        <w:left w:val="none" w:sz="0" w:space="0" w:color="auto"/>
        <w:bottom w:val="none" w:sz="0" w:space="0" w:color="auto"/>
        <w:right w:val="none" w:sz="0" w:space="0" w:color="auto"/>
      </w:divBdr>
    </w:div>
    <w:div w:id="1416396198">
      <w:bodyDiv w:val="1"/>
      <w:marLeft w:val="0"/>
      <w:marRight w:val="0"/>
      <w:marTop w:val="0"/>
      <w:marBottom w:val="0"/>
      <w:divBdr>
        <w:top w:val="none" w:sz="0" w:space="0" w:color="auto"/>
        <w:left w:val="none" w:sz="0" w:space="0" w:color="auto"/>
        <w:bottom w:val="none" w:sz="0" w:space="0" w:color="auto"/>
        <w:right w:val="none" w:sz="0" w:space="0" w:color="auto"/>
      </w:divBdr>
    </w:div>
    <w:div w:id="1429041443">
      <w:bodyDiv w:val="1"/>
      <w:marLeft w:val="0"/>
      <w:marRight w:val="0"/>
      <w:marTop w:val="0"/>
      <w:marBottom w:val="0"/>
      <w:divBdr>
        <w:top w:val="none" w:sz="0" w:space="0" w:color="auto"/>
        <w:left w:val="none" w:sz="0" w:space="0" w:color="auto"/>
        <w:bottom w:val="none" w:sz="0" w:space="0" w:color="auto"/>
        <w:right w:val="none" w:sz="0" w:space="0" w:color="auto"/>
      </w:divBdr>
    </w:div>
    <w:div w:id="1431127351">
      <w:bodyDiv w:val="1"/>
      <w:marLeft w:val="0"/>
      <w:marRight w:val="0"/>
      <w:marTop w:val="0"/>
      <w:marBottom w:val="0"/>
      <w:divBdr>
        <w:top w:val="none" w:sz="0" w:space="0" w:color="auto"/>
        <w:left w:val="none" w:sz="0" w:space="0" w:color="auto"/>
        <w:bottom w:val="none" w:sz="0" w:space="0" w:color="auto"/>
        <w:right w:val="none" w:sz="0" w:space="0" w:color="auto"/>
      </w:divBdr>
    </w:div>
    <w:div w:id="1469515398">
      <w:bodyDiv w:val="1"/>
      <w:marLeft w:val="0"/>
      <w:marRight w:val="0"/>
      <w:marTop w:val="0"/>
      <w:marBottom w:val="0"/>
      <w:divBdr>
        <w:top w:val="none" w:sz="0" w:space="0" w:color="auto"/>
        <w:left w:val="none" w:sz="0" w:space="0" w:color="auto"/>
        <w:bottom w:val="none" w:sz="0" w:space="0" w:color="auto"/>
        <w:right w:val="none" w:sz="0" w:space="0" w:color="auto"/>
      </w:divBdr>
    </w:div>
    <w:div w:id="1474831049">
      <w:bodyDiv w:val="1"/>
      <w:marLeft w:val="0"/>
      <w:marRight w:val="0"/>
      <w:marTop w:val="0"/>
      <w:marBottom w:val="0"/>
      <w:divBdr>
        <w:top w:val="none" w:sz="0" w:space="0" w:color="auto"/>
        <w:left w:val="none" w:sz="0" w:space="0" w:color="auto"/>
        <w:bottom w:val="none" w:sz="0" w:space="0" w:color="auto"/>
        <w:right w:val="none" w:sz="0" w:space="0" w:color="auto"/>
      </w:divBdr>
    </w:div>
    <w:div w:id="1486239184">
      <w:bodyDiv w:val="1"/>
      <w:marLeft w:val="0"/>
      <w:marRight w:val="0"/>
      <w:marTop w:val="0"/>
      <w:marBottom w:val="0"/>
      <w:divBdr>
        <w:top w:val="none" w:sz="0" w:space="0" w:color="auto"/>
        <w:left w:val="none" w:sz="0" w:space="0" w:color="auto"/>
        <w:bottom w:val="none" w:sz="0" w:space="0" w:color="auto"/>
        <w:right w:val="none" w:sz="0" w:space="0" w:color="auto"/>
      </w:divBdr>
      <w:divsChild>
        <w:div w:id="1443452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215965">
      <w:bodyDiv w:val="1"/>
      <w:marLeft w:val="0"/>
      <w:marRight w:val="0"/>
      <w:marTop w:val="0"/>
      <w:marBottom w:val="0"/>
      <w:divBdr>
        <w:top w:val="none" w:sz="0" w:space="0" w:color="auto"/>
        <w:left w:val="none" w:sz="0" w:space="0" w:color="auto"/>
        <w:bottom w:val="none" w:sz="0" w:space="0" w:color="auto"/>
        <w:right w:val="none" w:sz="0" w:space="0" w:color="auto"/>
      </w:divBdr>
    </w:div>
    <w:div w:id="1492408582">
      <w:bodyDiv w:val="1"/>
      <w:marLeft w:val="0"/>
      <w:marRight w:val="0"/>
      <w:marTop w:val="0"/>
      <w:marBottom w:val="0"/>
      <w:divBdr>
        <w:top w:val="none" w:sz="0" w:space="0" w:color="auto"/>
        <w:left w:val="none" w:sz="0" w:space="0" w:color="auto"/>
        <w:bottom w:val="none" w:sz="0" w:space="0" w:color="auto"/>
        <w:right w:val="none" w:sz="0" w:space="0" w:color="auto"/>
      </w:divBdr>
    </w:div>
    <w:div w:id="1493567430">
      <w:bodyDiv w:val="1"/>
      <w:marLeft w:val="0"/>
      <w:marRight w:val="0"/>
      <w:marTop w:val="0"/>
      <w:marBottom w:val="0"/>
      <w:divBdr>
        <w:top w:val="none" w:sz="0" w:space="0" w:color="auto"/>
        <w:left w:val="none" w:sz="0" w:space="0" w:color="auto"/>
        <w:bottom w:val="none" w:sz="0" w:space="0" w:color="auto"/>
        <w:right w:val="none" w:sz="0" w:space="0" w:color="auto"/>
      </w:divBdr>
      <w:divsChild>
        <w:div w:id="1535193924">
          <w:marLeft w:val="0"/>
          <w:marRight w:val="0"/>
          <w:marTop w:val="0"/>
          <w:marBottom w:val="0"/>
          <w:divBdr>
            <w:top w:val="none" w:sz="0" w:space="0" w:color="auto"/>
            <w:left w:val="none" w:sz="0" w:space="0" w:color="auto"/>
            <w:bottom w:val="none" w:sz="0" w:space="0" w:color="auto"/>
            <w:right w:val="none" w:sz="0" w:space="0" w:color="auto"/>
          </w:divBdr>
          <w:divsChild>
            <w:div w:id="1061715055">
              <w:marLeft w:val="0"/>
              <w:marRight w:val="0"/>
              <w:marTop w:val="0"/>
              <w:marBottom w:val="0"/>
              <w:divBdr>
                <w:top w:val="none" w:sz="0" w:space="0" w:color="auto"/>
                <w:left w:val="none" w:sz="0" w:space="0" w:color="auto"/>
                <w:bottom w:val="none" w:sz="0" w:space="0" w:color="auto"/>
                <w:right w:val="none" w:sz="0" w:space="0" w:color="auto"/>
              </w:divBdr>
              <w:divsChild>
                <w:div w:id="1823892498">
                  <w:marLeft w:val="0"/>
                  <w:marRight w:val="0"/>
                  <w:marTop w:val="0"/>
                  <w:marBottom w:val="0"/>
                  <w:divBdr>
                    <w:top w:val="none" w:sz="0" w:space="0" w:color="auto"/>
                    <w:left w:val="none" w:sz="0" w:space="0" w:color="auto"/>
                    <w:bottom w:val="none" w:sz="0" w:space="0" w:color="auto"/>
                    <w:right w:val="none" w:sz="0" w:space="0" w:color="auto"/>
                  </w:divBdr>
                  <w:divsChild>
                    <w:div w:id="1611620438">
                      <w:marLeft w:val="0"/>
                      <w:marRight w:val="0"/>
                      <w:marTop w:val="0"/>
                      <w:marBottom w:val="0"/>
                      <w:divBdr>
                        <w:top w:val="none" w:sz="0" w:space="0" w:color="auto"/>
                        <w:left w:val="none" w:sz="0" w:space="0" w:color="auto"/>
                        <w:bottom w:val="none" w:sz="0" w:space="0" w:color="auto"/>
                        <w:right w:val="none" w:sz="0" w:space="0" w:color="auto"/>
                      </w:divBdr>
                      <w:divsChild>
                        <w:div w:id="1698694260">
                          <w:marLeft w:val="0"/>
                          <w:marRight w:val="0"/>
                          <w:marTop w:val="0"/>
                          <w:marBottom w:val="0"/>
                          <w:divBdr>
                            <w:top w:val="none" w:sz="0" w:space="0" w:color="auto"/>
                            <w:left w:val="none" w:sz="0" w:space="0" w:color="auto"/>
                            <w:bottom w:val="none" w:sz="0" w:space="0" w:color="auto"/>
                            <w:right w:val="none" w:sz="0" w:space="0" w:color="auto"/>
                          </w:divBdr>
                          <w:divsChild>
                            <w:div w:id="1129202191">
                              <w:marLeft w:val="0"/>
                              <w:marRight w:val="0"/>
                              <w:marTop w:val="0"/>
                              <w:marBottom w:val="0"/>
                              <w:divBdr>
                                <w:top w:val="none" w:sz="0" w:space="0" w:color="auto"/>
                                <w:left w:val="none" w:sz="0" w:space="0" w:color="auto"/>
                                <w:bottom w:val="none" w:sz="0" w:space="0" w:color="auto"/>
                                <w:right w:val="none" w:sz="0" w:space="0" w:color="auto"/>
                              </w:divBdr>
                              <w:divsChild>
                                <w:div w:id="582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834445">
      <w:bodyDiv w:val="1"/>
      <w:marLeft w:val="0"/>
      <w:marRight w:val="0"/>
      <w:marTop w:val="0"/>
      <w:marBottom w:val="0"/>
      <w:divBdr>
        <w:top w:val="none" w:sz="0" w:space="0" w:color="auto"/>
        <w:left w:val="none" w:sz="0" w:space="0" w:color="auto"/>
        <w:bottom w:val="none" w:sz="0" w:space="0" w:color="auto"/>
        <w:right w:val="none" w:sz="0" w:space="0" w:color="auto"/>
      </w:divBdr>
    </w:div>
    <w:div w:id="1520505770">
      <w:bodyDiv w:val="1"/>
      <w:marLeft w:val="0"/>
      <w:marRight w:val="0"/>
      <w:marTop w:val="0"/>
      <w:marBottom w:val="0"/>
      <w:divBdr>
        <w:top w:val="none" w:sz="0" w:space="0" w:color="auto"/>
        <w:left w:val="none" w:sz="0" w:space="0" w:color="auto"/>
        <w:bottom w:val="none" w:sz="0" w:space="0" w:color="auto"/>
        <w:right w:val="none" w:sz="0" w:space="0" w:color="auto"/>
      </w:divBdr>
    </w:div>
    <w:div w:id="1522861613">
      <w:bodyDiv w:val="1"/>
      <w:marLeft w:val="0"/>
      <w:marRight w:val="0"/>
      <w:marTop w:val="0"/>
      <w:marBottom w:val="0"/>
      <w:divBdr>
        <w:top w:val="none" w:sz="0" w:space="0" w:color="auto"/>
        <w:left w:val="none" w:sz="0" w:space="0" w:color="auto"/>
        <w:bottom w:val="none" w:sz="0" w:space="0" w:color="auto"/>
        <w:right w:val="none" w:sz="0" w:space="0" w:color="auto"/>
      </w:divBdr>
      <w:divsChild>
        <w:div w:id="512764109">
          <w:marLeft w:val="150"/>
          <w:marRight w:val="150"/>
          <w:marTop w:val="0"/>
          <w:marBottom w:val="0"/>
          <w:divBdr>
            <w:top w:val="none" w:sz="0" w:space="0" w:color="auto"/>
            <w:left w:val="none" w:sz="0" w:space="0" w:color="auto"/>
            <w:bottom w:val="none" w:sz="0" w:space="0" w:color="auto"/>
            <w:right w:val="none" w:sz="0" w:space="0" w:color="auto"/>
          </w:divBdr>
          <w:divsChild>
            <w:div w:id="678511491">
              <w:marLeft w:val="0"/>
              <w:marRight w:val="0"/>
              <w:marTop w:val="0"/>
              <w:marBottom w:val="60"/>
              <w:divBdr>
                <w:top w:val="none" w:sz="0" w:space="0" w:color="auto"/>
                <w:left w:val="none" w:sz="0" w:space="0" w:color="auto"/>
                <w:bottom w:val="none" w:sz="0" w:space="0" w:color="auto"/>
                <w:right w:val="none" w:sz="0" w:space="0" w:color="auto"/>
              </w:divBdr>
            </w:div>
            <w:div w:id="89771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96426">
      <w:bodyDiv w:val="1"/>
      <w:marLeft w:val="0"/>
      <w:marRight w:val="0"/>
      <w:marTop w:val="0"/>
      <w:marBottom w:val="0"/>
      <w:divBdr>
        <w:top w:val="none" w:sz="0" w:space="0" w:color="auto"/>
        <w:left w:val="none" w:sz="0" w:space="0" w:color="auto"/>
        <w:bottom w:val="none" w:sz="0" w:space="0" w:color="auto"/>
        <w:right w:val="none" w:sz="0" w:space="0" w:color="auto"/>
      </w:divBdr>
    </w:div>
    <w:div w:id="1568608349">
      <w:bodyDiv w:val="1"/>
      <w:marLeft w:val="0"/>
      <w:marRight w:val="0"/>
      <w:marTop w:val="0"/>
      <w:marBottom w:val="0"/>
      <w:divBdr>
        <w:top w:val="none" w:sz="0" w:space="0" w:color="auto"/>
        <w:left w:val="none" w:sz="0" w:space="0" w:color="auto"/>
        <w:bottom w:val="none" w:sz="0" w:space="0" w:color="auto"/>
        <w:right w:val="none" w:sz="0" w:space="0" w:color="auto"/>
      </w:divBdr>
    </w:div>
    <w:div w:id="1576477135">
      <w:bodyDiv w:val="1"/>
      <w:marLeft w:val="0"/>
      <w:marRight w:val="0"/>
      <w:marTop w:val="0"/>
      <w:marBottom w:val="0"/>
      <w:divBdr>
        <w:top w:val="none" w:sz="0" w:space="0" w:color="auto"/>
        <w:left w:val="none" w:sz="0" w:space="0" w:color="auto"/>
        <w:bottom w:val="none" w:sz="0" w:space="0" w:color="auto"/>
        <w:right w:val="none" w:sz="0" w:space="0" w:color="auto"/>
      </w:divBdr>
    </w:div>
    <w:div w:id="1585650617">
      <w:bodyDiv w:val="1"/>
      <w:marLeft w:val="0"/>
      <w:marRight w:val="0"/>
      <w:marTop w:val="0"/>
      <w:marBottom w:val="0"/>
      <w:divBdr>
        <w:top w:val="none" w:sz="0" w:space="0" w:color="auto"/>
        <w:left w:val="none" w:sz="0" w:space="0" w:color="auto"/>
        <w:bottom w:val="none" w:sz="0" w:space="0" w:color="auto"/>
        <w:right w:val="none" w:sz="0" w:space="0" w:color="auto"/>
      </w:divBdr>
    </w:div>
    <w:div w:id="1598757094">
      <w:bodyDiv w:val="1"/>
      <w:marLeft w:val="0"/>
      <w:marRight w:val="0"/>
      <w:marTop w:val="0"/>
      <w:marBottom w:val="0"/>
      <w:divBdr>
        <w:top w:val="none" w:sz="0" w:space="0" w:color="auto"/>
        <w:left w:val="none" w:sz="0" w:space="0" w:color="auto"/>
        <w:bottom w:val="none" w:sz="0" w:space="0" w:color="auto"/>
        <w:right w:val="none" w:sz="0" w:space="0" w:color="auto"/>
      </w:divBdr>
    </w:div>
    <w:div w:id="1629237807">
      <w:bodyDiv w:val="1"/>
      <w:marLeft w:val="0"/>
      <w:marRight w:val="0"/>
      <w:marTop w:val="0"/>
      <w:marBottom w:val="0"/>
      <w:divBdr>
        <w:top w:val="none" w:sz="0" w:space="0" w:color="auto"/>
        <w:left w:val="none" w:sz="0" w:space="0" w:color="auto"/>
        <w:bottom w:val="none" w:sz="0" w:space="0" w:color="auto"/>
        <w:right w:val="none" w:sz="0" w:space="0" w:color="auto"/>
      </w:divBdr>
    </w:div>
    <w:div w:id="1636182046">
      <w:bodyDiv w:val="1"/>
      <w:marLeft w:val="0"/>
      <w:marRight w:val="0"/>
      <w:marTop w:val="0"/>
      <w:marBottom w:val="0"/>
      <w:divBdr>
        <w:top w:val="none" w:sz="0" w:space="0" w:color="auto"/>
        <w:left w:val="none" w:sz="0" w:space="0" w:color="auto"/>
        <w:bottom w:val="none" w:sz="0" w:space="0" w:color="auto"/>
        <w:right w:val="none" w:sz="0" w:space="0" w:color="auto"/>
      </w:divBdr>
    </w:div>
    <w:div w:id="1641035300">
      <w:bodyDiv w:val="1"/>
      <w:marLeft w:val="0"/>
      <w:marRight w:val="0"/>
      <w:marTop w:val="0"/>
      <w:marBottom w:val="0"/>
      <w:divBdr>
        <w:top w:val="none" w:sz="0" w:space="0" w:color="auto"/>
        <w:left w:val="none" w:sz="0" w:space="0" w:color="auto"/>
        <w:bottom w:val="none" w:sz="0" w:space="0" w:color="auto"/>
        <w:right w:val="none" w:sz="0" w:space="0" w:color="auto"/>
      </w:divBdr>
      <w:divsChild>
        <w:div w:id="756556808">
          <w:marLeft w:val="200"/>
          <w:marRight w:val="200"/>
          <w:marTop w:val="0"/>
          <w:marBottom w:val="0"/>
          <w:divBdr>
            <w:top w:val="none" w:sz="0" w:space="0" w:color="auto"/>
            <w:left w:val="none" w:sz="0" w:space="0" w:color="auto"/>
            <w:bottom w:val="none" w:sz="0" w:space="0" w:color="auto"/>
            <w:right w:val="none" w:sz="0" w:space="0" w:color="auto"/>
          </w:divBdr>
          <w:divsChild>
            <w:div w:id="14144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4536">
      <w:bodyDiv w:val="1"/>
      <w:marLeft w:val="0"/>
      <w:marRight w:val="0"/>
      <w:marTop w:val="0"/>
      <w:marBottom w:val="0"/>
      <w:divBdr>
        <w:top w:val="none" w:sz="0" w:space="0" w:color="auto"/>
        <w:left w:val="none" w:sz="0" w:space="0" w:color="auto"/>
        <w:bottom w:val="none" w:sz="0" w:space="0" w:color="auto"/>
        <w:right w:val="none" w:sz="0" w:space="0" w:color="auto"/>
      </w:divBdr>
    </w:div>
    <w:div w:id="1658150877">
      <w:bodyDiv w:val="1"/>
      <w:marLeft w:val="0"/>
      <w:marRight w:val="0"/>
      <w:marTop w:val="0"/>
      <w:marBottom w:val="0"/>
      <w:divBdr>
        <w:top w:val="none" w:sz="0" w:space="0" w:color="auto"/>
        <w:left w:val="none" w:sz="0" w:space="0" w:color="auto"/>
        <w:bottom w:val="none" w:sz="0" w:space="0" w:color="auto"/>
        <w:right w:val="none" w:sz="0" w:space="0" w:color="auto"/>
      </w:divBdr>
    </w:div>
    <w:div w:id="1662851596">
      <w:bodyDiv w:val="1"/>
      <w:marLeft w:val="0"/>
      <w:marRight w:val="0"/>
      <w:marTop w:val="0"/>
      <w:marBottom w:val="0"/>
      <w:divBdr>
        <w:top w:val="none" w:sz="0" w:space="0" w:color="auto"/>
        <w:left w:val="none" w:sz="0" w:space="0" w:color="auto"/>
        <w:bottom w:val="none" w:sz="0" w:space="0" w:color="auto"/>
        <w:right w:val="none" w:sz="0" w:space="0" w:color="auto"/>
      </w:divBdr>
    </w:div>
    <w:div w:id="1675953273">
      <w:bodyDiv w:val="1"/>
      <w:marLeft w:val="0"/>
      <w:marRight w:val="0"/>
      <w:marTop w:val="0"/>
      <w:marBottom w:val="0"/>
      <w:divBdr>
        <w:top w:val="none" w:sz="0" w:space="0" w:color="auto"/>
        <w:left w:val="none" w:sz="0" w:space="0" w:color="auto"/>
        <w:bottom w:val="none" w:sz="0" w:space="0" w:color="auto"/>
        <w:right w:val="none" w:sz="0" w:space="0" w:color="auto"/>
      </w:divBdr>
    </w:div>
    <w:div w:id="1681351689">
      <w:bodyDiv w:val="1"/>
      <w:marLeft w:val="0"/>
      <w:marRight w:val="0"/>
      <w:marTop w:val="0"/>
      <w:marBottom w:val="0"/>
      <w:divBdr>
        <w:top w:val="none" w:sz="0" w:space="0" w:color="auto"/>
        <w:left w:val="none" w:sz="0" w:space="0" w:color="auto"/>
        <w:bottom w:val="none" w:sz="0" w:space="0" w:color="auto"/>
        <w:right w:val="none" w:sz="0" w:space="0" w:color="auto"/>
      </w:divBdr>
    </w:div>
    <w:div w:id="1683169230">
      <w:bodyDiv w:val="1"/>
      <w:marLeft w:val="0"/>
      <w:marRight w:val="0"/>
      <w:marTop w:val="0"/>
      <w:marBottom w:val="0"/>
      <w:divBdr>
        <w:top w:val="none" w:sz="0" w:space="0" w:color="auto"/>
        <w:left w:val="none" w:sz="0" w:space="0" w:color="auto"/>
        <w:bottom w:val="none" w:sz="0" w:space="0" w:color="auto"/>
        <w:right w:val="none" w:sz="0" w:space="0" w:color="auto"/>
      </w:divBdr>
    </w:div>
    <w:div w:id="1689408783">
      <w:bodyDiv w:val="1"/>
      <w:marLeft w:val="0"/>
      <w:marRight w:val="0"/>
      <w:marTop w:val="0"/>
      <w:marBottom w:val="0"/>
      <w:divBdr>
        <w:top w:val="none" w:sz="0" w:space="0" w:color="auto"/>
        <w:left w:val="none" w:sz="0" w:space="0" w:color="auto"/>
        <w:bottom w:val="none" w:sz="0" w:space="0" w:color="auto"/>
        <w:right w:val="none" w:sz="0" w:space="0" w:color="auto"/>
      </w:divBdr>
    </w:div>
    <w:div w:id="1729571370">
      <w:bodyDiv w:val="1"/>
      <w:marLeft w:val="0"/>
      <w:marRight w:val="0"/>
      <w:marTop w:val="0"/>
      <w:marBottom w:val="0"/>
      <w:divBdr>
        <w:top w:val="none" w:sz="0" w:space="0" w:color="auto"/>
        <w:left w:val="none" w:sz="0" w:space="0" w:color="auto"/>
        <w:bottom w:val="none" w:sz="0" w:space="0" w:color="auto"/>
        <w:right w:val="none" w:sz="0" w:space="0" w:color="auto"/>
      </w:divBdr>
    </w:div>
    <w:div w:id="1747023933">
      <w:bodyDiv w:val="1"/>
      <w:marLeft w:val="0"/>
      <w:marRight w:val="0"/>
      <w:marTop w:val="0"/>
      <w:marBottom w:val="0"/>
      <w:divBdr>
        <w:top w:val="none" w:sz="0" w:space="0" w:color="auto"/>
        <w:left w:val="none" w:sz="0" w:space="0" w:color="auto"/>
        <w:bottom w:val="none" w:sz="0" w:space="0" w:color="auto"/>
        <w:right w:val="none" w:sz="0" w:space="0" w:color="auto"/>
      </w:divBdr>
    </w:div>
    <w:div w:id="1777017177">
      <w:bodyDiv w:val="1"/>
      <w:marLeft w:val="0"/>
      <w:marRight w:val="0"/>
      <w:marTop w:val="0"/>
      <w:marBottom w:val="0"/>
      <w:divBdr>
        <w:top w:val="none" w:sz="0" w:space="0" w:color="auto"/>
        <w:left w:val="none" w:sz="0" w:space="0" w:color="auto"/>
        <w:bottom w:val="none" w:sz="0" w:space="0" w:color="auto"/>
        <w:right w:val="none" w:sz="0" w:space="0" w:color="auto"/>
      </w:divBdr>
    </w:div>
    <w:div w:id="1799643605">
      <w:bodyDiv w:val="1"/>
      <w:marLeft w:val="0"/>
      <w:marRight w:val="0"/>
      <w:marTop w:val="0"/>
      <w:marBottom w:val="0"/>
      <w:divBdr>
        <w:top w:val="none" w:sz="0" w:space="0" w:color="auto"/>
        <w:left w:val="none" w:sz="0" w:space="0" w:color="auto"/>
        <w:bottom w:val="none" w:sz="0" w:space="0" w:color="auto"/>
        <w:right w:val="none" w:sz="0" w:space="0" w:color="auto"/>
      </w:divBdr>
      <w:divsChild>
        <w:div w:id="686293952">
          <w:marLeft w:val="446"/>
          <w:marRight w:val="0"/>
          <w:marTop w:val="0"/>
          <w:marBottom w:val="0"/>
          <w:divBdr>
            <w:top w:val="none" w:sz="0" w:space="0" w:color="auto"/>
            <w:left w:val="none" w:sz="0" w:space="0" w:color="auto"/>
            <w:bottom w:val="none" w:sz="0" w:space="0" w:color="auto"/>
            <w:right w:val="none" w:sz="0" w:space="0" w:color="auto"/>
          </w:divBdr>
        </w:div>
      </w:divsChild>
    </w:div>
    <w:div w:id="1800536246">
      <w:bodyDiv w:val="1"/>
      <w:marLeft w:val="0"/>
      <w:marRight w:val="0"/>
      <w:marTop w:val="0"/>
      <w:marBottom w:val="0"/>
      <w:divBdr>
        <w:top w:val="none" w:sz="0" w:space="0" w:color="auto"/>
        <w:left w:val="none" w:sz="0" w:space="0" w:color="auto"/>
        <w:bottom w:val="none" w:sz="0" w:space="0" w:color="auto"/>
        <w:right w:val="none" w:sz="0" w:space="0" w:color="auto"/>
      </w:divBdr>
    </w:div>
    <w:div w:id="1802847721">
      <w:bodyDiv w:val="1"/>
      <w:marLeft w:val="0"/>
      <w:marRight w:val="0"/>
      <w:marTop w:val="0"/>
      <w:marBottom w:val="0"/>
      <w:divBdr>
        <w:top w:val="none" w:sz="0" w:space="0" w:color="auto"/>
        <w:left w:val="none" w:sz="0" w:space="0" w:color="auto"/>
        <w:bottom w:val="none" w:sz="0" w:space="0" w:color="auto"/>
        <w:right w:val="none" w:sz="0" w:space="0" w:color="auto"/>
      </w:divBdr>
      <w:divsChild>
        <w:div w:id="826286742">
          <w:marLeft w:val="150"/>
          <w:marRight w:val="150"/>
          <w:marTop w:val="0"/>
          <w:marBottom w:val="0"/>
          <w:divBdr>
            <w:top w:val="none" w:sz="0" w:space="0" w:color="auto"/>
            <w:left w:val="none" w:sz="0" w:space="0" w:color="auto"/>
            <w:bottom w:val="none" w:sz="0" w:space="0" w:color="auto"/>
            <w:right w:val="none" w:sz="0" w:space="0" w:color="auto"/>
          </w:divBdr>
        </w:div>
      </w:divsChild>
    </w:div>
    <w:div w:id="1809587088">
      <w:bodyDiv w:val="1"/>
      <w:marLeft w:val="0"/>
      <w:marRight w:val="0"/>
      <w:marTop w:val="0"/>
      <w:marBottom w:val="0"/>
      <w:divBdr>
        <w:top w:val="none" w:sz="0" w:space="0" w:color="auto"/>
        <w:left w:val="none" w:sz="0" w:space="0" w:color="auto"/>
        <w:bottom w:val="none" w:sz="0" w:space="0" w:color="auto"/>
        <w:right w:val="none" w:sz="0" w:space="0" w:color="auto"/>
      </w:divBdr>
    </w:div>
    <w:div w:id="1810779056">
      <w:bodyDiv w:val="1"/>
      <w:marLeft w:val="0"/>
      <w:marRight w:val="0"/>
      <w:marTop w:val="0"/>
      <w:marBottom w:val="0"/>
      <w:divBdr>
        <w:top w:val="none" w:sz="0" w:space="0" w:color="auto"/>
        <w:left w:val="none" w:sz="0" w:space="0" w:color="auto"/>
        <w:bottom w:val="none" w:sz="0" w:space="0" w:color="auto"/>
        <w:right w:val="none" w:sz="0" w:space="0" w:color="auto"/>
      </w:divBdr>
      <w:divsChild>
        <w:div w:id="863399603">
          <w:marLeft w:val="0"/>
          <w:marRight w:val="0"/>
          <w:marTop w:val="0"/>
          <w:marBottom w:val="0"/>
          <w:divBdr>
            <w:top w:val="none" w:sz="0" w:space="0" w:color="auto"/>
            <w:left w:val="none" w:sz="0" w:space="0" w:color="auto"/>
            <w:bottom w:val="none" w:sz="0" w:space="0" w:color="auto"/>
            <w:right w:val="none" w:sz="0" w:space="0" w:color="auto"/>
          </w:divBdr>
          <w:divsChild>
            <w:div w:id="484930409">
              <w:marLeft w:val="0"/>
              <w:marRight w:val="0"/>
              <w:marTop w:val="0"/>
              <w:marBottom w:val="0"/>
              <w:divBdr>
                <w:top w:val="none" w:sz="0" w:space="0" w:color="auto"/>
                <w:left w:val="none" w:sz="0" w:space="0" w:color="auto"/>
                <w:bottom w:val="none" w:sz="0" w:space="0" w:color="auto"/>
                <w:right w:val="none" w:sz="0" w:space="0" w:color="auto"/>
              </w:divBdr>
              <w:divsChild>
                <w:div w:id="633215769">
                  <w:marLeft w:val="0"/>
                  <w:marRight w:val="0"/>
                  <w:marTop w:val="0"/>
                  <w:marBottom w:val="0"/>
                  <w:divBdr>
                    <w:top w:val="none" w:sz="0" w:space="0" w:color="auto"/>
                    <w:left w:val="none" w:sz="0" w:space="0" w:color="auto"/>
                    <w:bottom w:val="none" w:sz="0" w:space="0" w:color="auto"/>
                    <w:right w:val="none" w:sz="0" w:space="0" w:color="auto"/>
                  </w:divBdr>
                  <w:divsChild>
                    <w:div w:id="371157217">
                      <w:marLeft w:val="0"/>
                      <w:marRight w:val="0"/>
                      <w:marTop w:val="0"/>
                      <w:marBottom w:val="0"/>
                      <w:divBdr>
                        <w:top w:val="none" w:sz="0" w:space="0" w:color="auto"/>
                        <w:left w:val="none" w:sz="0" w:space="0" w:color="auto"/>
                        <w:bottom w:val="none" w:sz="0" w:space="0" w:color="auto"/>
                        <w:right w:val="none" w:sz="0" w:space="0" w:color="auto"/>
                      </w:divBdr>
                      <w:divsChild>
                        <w:div w:id="1066876679">
                          <w:marLeft w:val="0"/>
                          <w:marRight w:val="0"/>
                          <w:marTop w:val="0"/>
                          <w:marBottom w:val="0"/>
                          <w:divBdr>
                            <w:top w:val="none" w:sz="0" w:space="0" w:color="auto"/>
                            <w:left w:val="none" w:sz="0" w:space="0" w:color="auto"/>
                            <w:bottom w:val="none" w:sz="0" w:space="0" w:color="auto"/>
                            <w:right w:val="none" w:sz="0" w:space="0" w:color="auto"/>
                          </w:divBdr>
                          <w:divsChild>
                            <w:div w:id="1384596573">
                              <w:marLeft w:val="0"/>
                              <w:marRight w:val="0"/>
                              <w:marTop w:val="0"/>
                              <w:marBottom w:val="0"/>
                              <w:divBdr>
                                <w:top w:val="none" w:sz="0" w:space="0" w:color="auto"/>
                                <w:left w:val="none" w:sz="0" w:space="0" w:color="auto"/>
                                <w:bottom w:val="none" w:sz="0" w:space="0" w:color="auto"/>
                                <w:right w:val="none" w:sz="0" w:space="0" w:color="auto"/>
                              </w:divBdr>
                              <w:divsChild>
                                <w:div w:id="648558568">
                                  <w:marLeft w:val="0"/>
                                  <w:marRight w:val="0"/>
                                  <w:marTop w:val="0"/>
                                  <w:marBottom w:val="0"/>
                                  <w:divBdr>
                                    <w:top w:val="none" w:sz="0" w:space="0" w:color="auto"/>
                                    <w:left w:val="none" w:sz="0" w:space="0" w:color="auto"/>
                                    <w:bottom w:val="none" w:sz="0" w:space="0" w:color="auto"/>
                                    <w:right w:val="none" w:sz="0" w:space="0" w:color="auto"/>
                                  </w:divBdr>
                                  <w:divsChild>
                                    <w:div w:id="17974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040469">
      <w:bodyDiv w:val="1"/>
      <w:marLeft w:val="0"/>
      <w:marRight w:val="0"/>
      <w:marTop w:val="0"/>
      <w:marBottom w:val="0"/>
      <w:divBdr>
        <w:top w:val="none" w:sz="0" w:space="0" w:color="auto"/>
        <w:left w:val="none" w:sz="0" w:space="0" w:color="auto"/>
        <w:bottom w:val="none" w:sz="0" w:space="0" w:color="auto"/>
        <w:right w:val="none" w:sz="0" w:space="0" w:color="auto"/>
      </w:divBdr>
    </w:div>
    <w:div w:id="1832022456">
      <w:bodyDiv w:val="1"/>
      <w:marLeft w:val="0"/>
      <w:marRight w:val="0"/>
      <w:marTop w:val="0"/>
      <w:marBottom w:val="0"/>
      <w:divBdr>
        <w:top w:val="none" w:sz="0" w:space="0" w:color="auto"/>
        <w:left w:val="none" w:sz="0" w:space="0" w:color="auto"/>
        <w:bottom w:val="none" w:sz="0" w:space="0" w:color="auto"/>
        <w:right w:val="none" w:sz="0" w:space="0" w:color="auto"/>
      </w:divBdr>
    </w:div>
    <w:div w:id="1833518577">
      <w:bodyDiv w:val="1"/>
      <w:marLeft w:val="0"/>
      <w:marRight w:val="0"/>
      <w:marTop w:val="0"/>
      <w:marBottom w:val="0"/>
      <w:divBdr>
        <w:top w:val="none" w:sz="0" w:space="0" w:color="auto"/>
        <w:left w:val="none" w:sz="0" w:space="0" w:color="auto"/>
        <w:bottom w:val="none" w:sz="0" w:space="0" w:color="auto"/>
        <w:right w:val="none" w:sz="0" w:space="0" w:color="auto"/>
      </w:divBdr>
    </w:div>
    <w:div w:id="1852210383">
      <w:bodyDiv w:val="1"/>
      <w:marLeft w:val="0"/>
      <w:marRight w:val="0"/>
      <w:marTop w:val="0"/>
      <w:marBottom w:val="0"/>
      <w:divBdr>
        <w:top w:val="none" w:sz="0" w:space="0" w:color="auto"/>
        <w:left w:val="none" w:sz="0" w:space="0" w:color="auto"/>
        <w:bottom w:val="none" w:sz="0" w:space="0" w:color="auto"/>
        <w:right w:val="none" w:sz="0" w:space="0" w:color="auto"/>
      </w:divBdr>
      <w:divsChild>
        <w:div w:id="1595212776">
          <w:marLeft w:val="0"/>
          <w:marRight w:val="0"/>
          <w:marTop w:val="0"/>
          <w:marBottom w:val="0"/>
          <w:divBdr>
            <w:top w:val="none" w:sz="0" w:space="0" w:color="auto"/>
            <w:left w:val="none" w:sz="0" w:space="0" w:color="auto"/>
            <w:bottom w:val="none" w:sz="0" w:space="0" w:color="auto"/>
            <w:right w:val="none" w:sz="0" w:space="0" w:color="auto"/>
          </w:divBdr>
        </w:div>
      </w:divsChild>
    </w:div>
    <w:div w:id="1883785879">
      <w:bodyDiv w:val="1"/>
      <w:marLeft w:val="0"/>
      <w:marRight w:val="0"/>
      <w:marTop w:val="0"/>
      <w:marBottom w:val="0"/>
      <w:divBdr>
        <w:top w:val="none" w:sz="0" w:space="0" w:color="auto"/>
        <w:left w:val="none" w:sz="0" w:space="0" w:color="auto"/>
        <w:bottom w:val="none" w:sz="0" w:space="0" w:color="auto"/>
        <w:right w:val="none" w:sz="0" w:space="0" w:color="auto"/>
      </w:divBdr>
    </w:div>
    <w:div w:id="1909489342">
      <w:bodyDiv w:val="1"/>
      <w:marLeft w:val="0"/>
      <w:marRight w:val="0"/>
      <w:marTop w:val="0"/>
      <w:marBottom w:val="0"/>
      <w:divBdr>
        <w:top w:val="none" w:sz="0" w:space="0" w:color="auto"/>
        <w:left w:val="none" w:sz="0" w:space="0" w:color="auto"/>
        <w:bottom w:val="none" w:sz="0" w:space="0" w:color="auto"/>
        <w:right w:val="none" w:sz="0" w:space="0" w:color="auto"/>
      </w:divBdr>
    </w:div>
    <w:div w:id="1922060449">
      <w:bodyDiv w:val="1"/>
      <w:marLeft w:val="0"/>
      <w:marRight w:val="0"/>
      <w:marTop w:val="0"/>
      <w:marBottom w:val="0"/>
      <w:divBdr>
        <w:top w:val="none" w:sz="0" w:space="0" w:color="auto"/>
        <w:left w:val="none" w:sz="0" w:space="0" w:color="auto"/>
        <w:bottom w:val="none" w:sz="0" w:space="0" w:color="auto"/>
        <w:right w:val="none" w:sz="0" w:space="0" w:color="auto"/>
      </w:divBdr>
    </w:div>
    <w:div w:id="1926647040">
      <w:bodyDiv w:val="1"/>
      <w:marLeft w:val="0"/>
      <w:marRight w:val="0"/>
      <w:marTop w:val="0"/>
      <w:marBottom w:val="0"/>
      <w:divBdr>
        <w:top w:val="none" w:sz="0" w:space="0" w:color="auto"/>
        <w:left w:val="none" w:sz="0" w:space="0" w:color="auto"/>
        <w:bottom w:val="none" w:sz="0" w:space="0" w:color="auto"/>
        <w:right w:val="none" w:sz="0" w:space="0" w:color="auto"/>
      </w:divBdr>
      <w:divsChild>
        <w:div w:id="2130931664">
          <w:marLeft w:val="446"/>
          <w:marRight w:val="0"/>
          <w:marTop w:val="0"/>
          <w:marBottom w:val="0"/>
          <w:divBdr>
            <w:top w:val="none" w:sz="0" w:space="0" w:color="auto"/>
            <w:left w:val="none" w:sz="0" w:space="0" w:color="auto"/>
            <w:bottom w:val="none" w:sz="0" w:space="0" w:color="auto"/>
            <w:right w:val="none" w:sz="0" w:space="0" w:color="auto"/>
          </w:divBdr>
        </w:div>
        <w:div w:id="791362755">
          <w:marLeft w:val="446"/>
          <w:marRight w:val="0"/>
          <w:marTop w:val="0"/>
          <w:marBottom w:val="0"/>
          <w:divBdr>
            <w:top w:val="none" w:sz="0" w:space="0" w:color="auto"/>
            <w:left w:val="none" w:sz="0" w:space="0" w:color="auto"/>
            <w:bottom w:val="none" w:sz="0" w:space="0" w:color="auto"/>
            <w:right w:val="none" w:sz="0" w:space="0" w:color="auto"/>
          </w:divBdr>
        </w:div>
        <w:div w:id="2123642139">
          <w:marLeft w:val="446"/>
          <w:marRight w:val="0"/>
          <w:marTop w:val="0"/>
          <w:marBottom w:val="0"/>
          <w:divBdr>
            <w:top w:val="none" w:sz="0" w:space="0" w:color="auto"/>
            <w:left w:val="none" w:sz="0" w:space="0" w:color="auto"/>
            <w:bottom w:val="none" w:sz="0" w:space="0" w:color="auto"/>
            <w:right w:val="none" w:sz="0" w:space="0" w:color="auto"/>
          </w:divBdr>
        </w:div>
      </w:divsChild>
    </w:div>
    <w:div w:id="1934238884">
      <w:bodyDiv w:val="1"/>
      <w:marLeft w:val="0"/>
      <w:marRight w:val="0"/>
      <w:marTop w:val="0"/>
      <w:marBottom w:val="0"/>
      <w:divBdr>
        <w:top w:val="none" w:sz="0" w:space="0" w:color="auto"/>
        <w:left w:val="none" w:sz="0" w:space="0" w:color="auto"/>
        <w:bottom w:val="none" w:sz="0" w:space="0" w:color="auto"/>
        <w:right w:val="none" w:sz="0" w:space="0" w:color="auto"/>
      </w:divBdr>
    </w:div>
    <w:div w:id="1976984610">
      <w:bodyDiv w:val="1"/>
      <w:marLeft w:val="0"/>
      <w:marRight w:val="0"/>
      <w:marTop w:val="0"/>
      <w:marBottom w:val="0"/>
      <w:divBdr>
        <w:top w:val="none" w:sz="0" w:space="0" w:color="auto"/>
        <w:left w:val="none" w:sz="0" w:space="0" w:color="auto"/>
        <w:bottom w:val="none" w:sz="0" w:space="0" w:color="auto"/>
        <w:right w:val="none" w:sz="0" w:space="0" w:color="auto"/>
      </w:divBdr>
      <w:divsChild>
        <w:div w:id="1722634382">
          <w:marLeft w:val="446"/>
          <w:marRight w:val="0"/>
          <w:marTop w:val="0"/>
          <w:marBottom w:val="0"/>
          <w:divBdr>
            <w:top w:val="none" w:sz="0" w:space="0" w:color="auto"/>
            <w:left w:val="none" w:sz="0" w:space="0" w:color="auto"/>
            <w:bottom w:val="none" w:sz="0" w:space="0" w:color="auto"/>
            <w:right w:val="none" w:sz="0" w:space="0" w:color="auto"/>
          </w:divBdr>
        </w:div>
        <w:div w:id="1846556521">
          <w:marLeft w:val="446"/>
          <w:marRight w:val="0"/>
          <w:marTop w:val="0"/>
          <w:marBottom w:val="0"/>
          <w:divBdr>
            <w:top w:val="none" w:sz="0" w:space="0" w:color="auto"/>
            <w:left w:val="none" w:sz="0" w:space="0" w:color="auto"/>
            <w:bottom w:val="none" w:sz="0" w:space="0" w:color="auto"/>
            <w:right w:val="none" w:sz="0" w:space="0" w:color="auto"/>
          </w:divBdr>
        </w:div>
        <w:div w:id="684401510">
          <w:marLeft w:val="446"/>
          <w:marRight w:val="0"/>
          <w:marTop w:val="0"/>
          <w:marBottom w:val="0"/>
          <w:divBdr>
            <w:top w:val="none" w:sz="0" w:space="0" w:color="auto"/>
            <w:left w:val="none" w:sz="0" w:space="0" w:color="auto"/>
            <w:bottom w:val="none" w:sz="0" w:space="0" w:color="auto"/>
            <w:right w:val="none" w:sz="0" w:space="0" w:color="auto"/>
          </w:divBdr>
        </w:div>
        <w:div w:id="1298217276">
          <w:marLeft w:val="446"/>
          <w:marRight w:val="0"/>
          <w:marTop w:val="0"/>
          <w:marBottom w:val="0"/>
          <w:divBdr>
            <w:top w:val="none" w:sz="0" w:space="0" w:color="auto"/>
            <w:left w:val="none" w:sz="0" w:space="0" w:color="auto"/>
            <w:bottom w:val="none" w:sz="0" w:space="0" w:color="auto"/>
            <w:right w:val="none" w:sz="0" w:space="0" w:color="auto"/>
          </w:divBdr>
        </w:div>
        <w:div w:id="1317299951">
          <w:marLeft w:val="446"/>
          <w:marRight w:val="0"/>
          <w:marTop w:val="0"/>
          <w:marBottom w:val="0"/>
          <w:divBdr>
            <w:top w:val="none" w:sz="0" w:space="0" w:color="auto"/>
            <w:left w:val="none" w:sz="0" w:space="0" w:color="auto"/>
            <w:bottom w:val="none" w:sz="0" w:space="0" w:color="auto"/>
            <w:right w:val="none" w:sz="0" w:space="0" w:color="auto"/>
          </w:divBdr>
        </w:div>
      </w:divsChild>
    </w:div>
    <w:div w:id="1986276749">
      <w:bodyDiv w:val="1"/>
      <w:marLeft w:val="0"/>
      <w:marRight w:val="0"/>
      <w:marTop w:val="0"/>
      <w:marBottom w:val="0"/>
      <w:divBdr>
        <w:top w:val="none" w:sz="0" w:space="0" w:color="auto"/>
        <w:left w:val="none" w:sz="0" w:space="0" w:color="auto"/>
        <w:bottom w:val="none" w:sz="0" w:space="0" w:color="auto"/>
        <w:right w:val="none" w:sz="0" w:space="0" w:color="auto"/>
      </w:divBdr>
    </w:div>
    <w:div w:id="2015379891">
      <w:bodyDiv w:val="1"/>
      <w:marLeft w:val="0"/>
      <w:marRight w:val="0"/>
      <w:marTop w:val="0"/>
      <w:marBottom w:val="0"/>
      <w:divBdr>
        <w:top w:val="none" w:sz="0" w:space="0" w:color="auto"/>
        <w:left w:val="none" w:sz="0" w:space="0" w:color="auto"/>
        <w:bottom w:val="none" w:sz="0" w:space="0" w:color="auto"/>
        <w:right w:val="none" w:sz="0" w:space="0" w:color="auto"/>
      </w:divBdr>
    </w:div>
    <w:div w:id="2016033909">
      <w:bodyDiv w:val="1"/>
      <w:marLeft w:val="0"/>
      <w:marRight w:val="0"/>
      <w:marTop w:val="0"/>
      <w:marBottom w:val="0"/>
      <w:divBdr>
        <w:top w:val="none" w:sz="0" w:space="0" w:color="auto"/>
        <w:left w:val="none" w:sz="0" w:space="0" w:color="auto"/>
        <w:bottom w:val="none" w:sz="0" w:space="0" w:color="auto"/>
        <w:right w:val="none" w:sz="0" w:space="0" w:color="auto"/>
      </w:divBdr>
    </w:div>
    <w:div w:id="2018387555">
      <w:bodyDiv w:val="1"/>
      <w:marLeft w:val="0"/>
      <w:marRight w:val="0"/>
      <w:marTop w:val="0"/>
      <w:marBottom w:val="0"/>
      <w:divBdr>
        <w:top w:val="none" w:sz="0" w:space="0" w:color="auto"/>
        <w:left w:val="none" w:sz="0" w:space="0" w:color="auto"/>
        <w:bottom w:val="none" w:sz="0" w:space="0" w:color="auto"/>
        <w:right w:val="none" w:sz="0" w:space="0" w:color="auto"/>
      </w:divBdr>
    </w:div>
    <w:div w:id="2035030246">
      <w:bodyDiv w:val="1"/>
      <w:marLeft w:val="0"/>
      <w:marRight w:val="0"/>
      <w:marTop w:val="0"/>
      <w:marBottom w:val="0"/>
      <w:divBdr>
        <w:top w:val="none" w:sz="0" w:space="0" w:color="auto"/>
        <w:left w:val="none" w:sz="0" w:space="0" w:color="auto"/>
        <w:bottom w:val="none" w:sz="0" w:space="0" w:color="auto"/>
        <w:right w:val="none" w:sz="0" w:space="0" w:color="auto"/>
      </w:divBdr>
    </w:div>
    <w:div w:id="2037387250">
      <w:bodyDiv w:val="1"/>
      <w:marLeft w:val="0"/>
      <w:marRight w:val="0"/>
      <w:marTop w:val="0"/>
      <w:marBottom w:val="0"/>
      <w:divBdr>
        <w:top w:val="none" w:sz="0" w:space="0" w:color="auto"/>
        <w:left w:val="none" w:sz="0" w:space="0" w:color="auto"/>
        <w:bottom w:val="none" w:sz="0" w:space="0" w:color="auto"/>
        <w:right w:val="none" w:sz="0" w:space="0" w:color="auto"/>
      </w:divBdr>
    </w:div>
    <w:div w:id="2134132223">
      <w:bodyDiv w:val="1"/>
      <w:marLeft w:val="0"/>
      <w:marRight w:val="0"/>
      <w:marTop w:val="0"/>
      <w:marBottom w:val="0"/>
      <w:divBdr>
        <w:top w:val="none" w:sz="0" w:space="0" w:color="auto"/>
        <w:left w:val="none" w:sz="0" w:space="0" w:color="auto"/>
        <w:bottom w:val="none" w:sz="0" w:space="0" w:color="auto"/>
        <w:right w:val="none" w:sz="0" w:space="0" w:color="auto"/>
      </w:divBdr>
    </w:div>
    <w:div w:id="2145073122">
      <w:bodyDiv w:val="1"/>
      <w:marLeft w:val="0"/>
      <w:marRight w:val="0"/>
      <w:marTop w:val="0"/>
      <w:marBottom w:val="0"/>
      <w:divBdr>
        <w:top w:val="none" w:sz="0" w:space="0" w:color="auto"/>
        <w:left w:val="none" w:sz="0" w:space="0" w:color="auto"/>
        <w:bottom w:val="none" w:sz="0" w:space="0" w:color="auto"/>
        <w:right w:val="none" w:sz="0" w:space="0" w:color="auto"/>
      </w:divBdr>
      <w:divsChild>
        <w:div w:id="398878">
          <w:marLeft w:val="0"/>
          <w:marRight w:val="0"/>
          <w:marTop w:val="0"/>
          <w:marBottom w:val="0"/>
          <w:divBdr>
            <w:top w:val="none" w:sz="0" w:space="0" w:color="auto"/>
            <w:left w:val="none" w:sz="0" w:space="0" w:color="auto"/>
            <w:bottom w:val="none" w:sz="0" w:space="0" w:color="auto"/>
            <w:right w:val="none" w:sz="0" w:space="0" w:color="auto"/>
          </w:divBdr>
          <w:divsChild>
            <w:div w:id="363142740">
              <w:marLeft w:val="0"/>
              <w:marRight w:val="0"/>
              <w:marTop w:val="0"/>
              <w:marBottom w:val="0"/>
              <w:divBdr>
                <w:top w:val="none" w:sz="0" w:space="0" w:color="auto"/>
                <w:left w:val="none" w:sz="0" w:space="0" w:color="auto"/>
                <w:bottom w:val="none" w:sz="0" w:space="0" w:color="auto"/>
                <w:right w:val="none" w:sz="0" w:space="0" w:color="auto"/>
              </w:divBdr>
              <w:divsChild>
                <w:div w:id="1308392464">
                  <w:marLeft w:val="0"/>
                  <w:marRight w:val="0"/>
                  <w:marTop w:val="0"/>
                  <w:marBottom w:val="0"/>
                  <w:divBdr>
                    <w:top w:val="none" w:sz="0" w:space="0" w:color="auto"/>
                    <w:left w:val="none" w:sz="0" w:space="0" w:color="auto"/>
                    <w:bottom w:val="none" w:sz="0" w:space="0" w:color="auto"/>
                    <w:right w:val="none" w:sz="0" w:space="0" w:color="auto"/>
                  </w:divBdr>
                  <w:divsChild>
                    <w:div w:id="4207638">
                      <w:marLeft w:val="0"/>
                      <w:marRight w:val="0"/>
                      <w:marTop w:val="0"/>
                      <w:marBottom w:val="0"/>
                      <w:divBdr>
                        <w:top w:val="none" w:sz="0" w:space="0" w:color="auto"/>
                        <w:left w:val="none" w:sz="0" w:space="0" w:color="auto"/>
                        <w:bottom w:val="none" w:sz="0" w:space="0" w:color="auto"/>
                        <w:right w:val="none" w:sz="0" w:space="0" w:color="auto"/>
                      </w:divBdr>
                      <w:divsChild>
                        <w:div w:id="1077171763">
                          <w:marLeft w:val="0"/>
                          <w:marRight w:val="0"/>
                          <w:marTop w:val="0"/>
                          <w:marBottom w:val="0"/>
                          <w:divBdr>
                            <w:top w:val="none" w:sz="0" w:space="0" w:color="auto"/>
                            <w:left w:val="none" w:sz="0" w:space="0" w:color="auto"/>
                            <w:bottom w:val="none" w:sz="0" w:space="0" w:color="auto"/>
                            <w:right w:val="none" w:sz="0" w:space="0" w:color="auto"/>
                          </w:divBdr>
                          <w:divsChild>
                            <w:div w:id="4332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www.fokuskvinner.no" TargetMode="External"/><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fokuskvinner.no" TargetMode="External"/><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fokuskvinner.no/" TargetMode="External"/><Relationship Id="rId32" Type="http://schemas.openxmlformats.org/officeDocument/2006/relationships/image" Target="media/image24.jp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6.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hyperlink" Target="http://www.fokuskvinner.no/" TargetMode="External"/><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A5FF8-027B-4E7D-B65C-F2B2F101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9441</Words>
  <Characters>58344</Characters>
  <Application>Microsoft Office Word</Application>
  <DocSecurity>0</DocSecurity>
  <Lines>486</Lines>
  <Paragraphs>135</Paragraphs>
  <ScaleCrop>false</ScaleCrop>
  <HeadingPairs>
    <vt:vector size="2" baseType="variant">
      <vt:variant>
        <vt:lpstr>Tittel</vt:lpstr>
      </vt:variant>
      <vt:variant>
        <vt:i4>1</vt:i4>
      </vt:variant>
    </vt:vector>
  </HeadingPairs>
  <TitlesOfParts>
    <vt:vector size="1" baseType="lpstr">
      <vt:lpstr>INNHOLD:</vt:lpstr>
    </vt:vector>
  </TitlesOfParts>
  <Company>Fokus</Company>
  <LinksUpToDate>false</LinksUpToDate>
  <CharactersWithSpaces>67650</CharactersWithSpaces>
  <SharedDoc>false</SharedDoc>
  <HLinks>
    <vt:vector size="48" baseType="variant">
      <vt:variant>
        <vt:i4>2162693</vt:i4>
      </vt:variant>
      <vt:variant>
        <vt:i4>21</vt:i4>
      </vt:variant>
      <vt:variant>
        <vt:i4>0</vt:i4>
      </vt:variant>
      <vt:variant>
        <vt:i4>5</vt:i4>
      </vt:variant>
      <vt:variant>
        <vt:lpwstr>mailto:ib@fokuskvinner.no</vt:lpwstr>
      </vt:variant>
      <vt:variant>
        <vt:lpwstr/>
      </vt:variant>
      <vt:variant>
        <vt:i4>2424842</vt:i4>
      </vt:variant>
      <vt:variant>
        <vt:i4>18</vt:i4>
      </vt:variant>
      <vt:variant>
        <vt:i4>0</vt:i4>
      </vt:variant>
      <vt:variant>
        <vt:i4>5</vt:i4>
      </vt:variant>
      <vt:variant>
        <vt:lpwstr>mailto:mm@fokuskvinner.no</vt:lpwstr>
      </vt:variant>
      <vt:variant>
        <vt:lpwstr/>
      </vt:variant>
      <vt:variant>
        <vt:i4>1507353</vt:i4>
      </vt:variant>
      <vt:variant>
        <vt:i4>15</vt:i4>
      </vt:variant>
      <vt:variant>
        <vt:i4>0</vt:i4>
      </vt:variant>
      <vt:variant>
        <vt:i4>5</vt:i4>
      </vt:variant>
      <vt:variant>
        <vt:lpwstr>http://www.bistandsaktuelt.no/Nyheter+og+reportasjer/Arkiv+nyheter+og+reportasjer/153348.cms</vt:lpwstr>
      </vt:variant>
      <vt:variant>
        <vt:lpwstr/>
      </vt:variant>
      <vt:variant>
        <vt:i4>7012473</vt:i4>
      </vt:variant>
      <vt:variant>
        <vt:i4>12</vt:i4>
      </vt:variant>
      <vt:variant>
        <vt:i4>0</vt:i4>
      </vt:variant>
      <vt:variant>
        <vt:i4>5</vt:i4>
      </vt:variant>
      <vt:variant>
        <vt:lpwstr>/PageFiles/3694/1325-Ingles%5b1%5dAnaMilena.pdf</vt:lpwstr>
      </vt:variant>
      <vt:variant>
        <vt:lpwstr/>
      </vt:variant>
      <vt:variant>
        <vt:i4>6881338</vt:i4>
      </vt:variant>
      <vt:variant>
        <vt:i4>9</vt:i4>
      </vt:variant>
      <vt:variant>
        <vt:i4>0</vt:i4>
      </vt:variant>
      <vt:variant>
        <vt:i4>5</vt:i4>
      </vt:variant>
      <vt:variant>
        <vt:lpwstr>http://www.fokuskvinner.no/</vt:lpwstr>
      </vt:variant>
      <vt:variant>
        <vt:lpwstr/>
      </vt:variant>
      <vt:variant>
        <vt:i4>6881338</vt:i4>
      </vt:variant>
      <vt:variant>
        <vt:i4>3</vt:i4>
      </vt:variant>
      <vt:variant>
        <vt:i4>0</vt:i4>
      </vt:variant>
      <vt:variant>
        <vt:i4>5</vt:i4>
      </vt:variant>
      <vt:variant>
        <vt:lpwstr>http://www.fokuskvinner.no/</vt:lpwstr>
      </vt:variant>
      <vt:variant>
        <vt:lpwstr/>
      </vt:variant>
      <vt:variant>
        <vt:i4>6881338</vt:i4>
      </vt:variant>
      <vt:variant>
        <vt:i4>0</vt:i4>
      </vt:variant>
      <vt:variant>
        <vt:i4>0</vt:i4>
      </vt:variant>
      <vt:variant>
        <vt:i4>5</vt:i4>
      </vt:variant>
      <vt:variant>
        <vt:lpwstr>http://www.fokuskvinner.no/</vt:lpwstr>
      </vt:variant>
      <vt:variant>
        <vt:lpwstr/>
      </vt:variant>
      <vt:variant>
        <vt:i4>2818170</vt:i4>
      </vt:variant>
      <vt:variant>
        <vt:i4>-1</vt:i4>
      </vt:variant>
      <vt:variant>
        <vt:i4>1027</vt:i4>
      </vt:variant>
      <vt:variant>
        <vt:i4>1</vt:i4>
      </vt:variant>
      <vt:variant>
        <vt:lpwstr>http://www.fokuskvinner.no/Global/Kvinner%20Sammen/2010/3_09_1_10_forsiden.jpg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INNHOLD:</dc:title>
  <dc:creator>hanne lotte</dc:creator>
  <cp:lastModifiedBy>ik</cp:lastModifiedBy>
  <cp:revision>2</cp:revision>
  <cp:lastPrinted>2015-06-04T06:47:00Z</cp:lastPrinted>
  <dcterms:created xsi:type="dcterms:W3CDTF">2016-09-29T13:49:00Z</dcterms:created>
  <dcterms:modified xsi:type="dcterms:W3CDTF">2016-09-29T13:49:00Z</dcterms:modified>
</cp:coreProperties>
</file>